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Sir/Madam,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Policy Number: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AC2557378-002</w:t>
      </w:r>
    </w:p>
    <w:p w:rsidR="00000000" w:rsidDel="00000000" w:rsidP="00000000" w:rsidRDefault="00000000" w:rsidRPr="00000000" w14:paraId="00000004">
      <w:pPr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Legal Name: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Mr. Darren Owens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find attached a fully completed and signed Transfer Out Form on behalf of Darren Ownes requesting a transfer of the above policy to a SSAS called Owens Family SSAS.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attach a number of items to support this application which have been listed below for your convenience: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Pension Transfer Out Form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Signed Trust Deed and Scheme Rules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 HMRC Screen shot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4. HMRC Tax Registration Letter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5. Metro Bank Scheme Statement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6. Metro Bank Scheme Bank Account Details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7. Company Letter confirming Participation &amp; Employment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8. Company Letter confirming Registration &amp; Contributions</w:t>
      </w:r>
    </w:p>
    <w:p w:rsidR="00000000" w:rsidDel="00000000" w:rsidP="00000000" w:rsidRDefault="00000000" w:rsidRPr="00000000" w14:paraId="00000011">
      <w:pPr>
        <w:rPr>
          <w:color w:val="ff0000"/>
        </w:rPr>
      </w:pPr>
      <w:r w:rsidDel="00000000" w:rsidR="00000000" w:rsidRPr="00000000">
        <w:rPr>
          <w:rtl w:val="0"/>
        </w:rPr>
        <w:t xml:space="preserve">9. Payslips </w:t>
      </w:r>
      <w:r w:rsidDel="00000000" w:rsidR="00000000" w:rsidRPr="00000000">
        <w:rPr>
          <w:color w:val="ff0000"/>
          <w:rtl w:val="0"/>
        </w:rPr>
        <w:t xml:space="preserve">19 August - 28 October (password Silver123)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10. Bank statement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11. Authority Letter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12. Members Guide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13. Company </w:t>
      </w:r>
      <w:r w:rsidDel="00000000" w:rsidR="00000000" w:rsidRPr="00000000">
        <w:rPr>
          <w:rtl w:val="0"/>
        </w:rPr>
        <w:t xml:space="preserve">Snap Shot</w:t>
      </w:r>
      <w:r w:rsidDel="00000000" w:rsidR="00000000" w:rsidRPr="00000000">
        <w:rPr>
          <w:rtl w:val="0"/>
        </w:rPr>
        <w:t xml:space="preserve"> SILVER CITY PROPERTY LTD</w:t>
      </w:r>
    </w:p>
    <w:p w:rsidR="00000000" w:rsidDel="00000000" w:rsidP="00000000" w:rsidRDefault="00000000" w:rsidRPr="00000000" w14:paraId="00000016">
      <w:pPr>
        <w:rPr>
          <w:color w:val="ff0000"/>
        </w:rPr>
      </w:pPr>
      <w:r w:rsidDel="00000000" w:rsidR="00000000" w:rsidRPr="00000000">
        <w:rPr>
          <w:rtl w:val="0"/>
        </w:rPr>
        <w:t xml:space="preserve">14. </w:t>
      </w:r>
      <w:r w:rsidDel="00000000" w:rsidR="00000000" w:rsidRPr="00000000">
        <w:rPr>
          <w:color w:val="222222"/>
          <w:highlight w:val="white"/>
          <w:rtl w:val="0"/>
        </w:rPr>
        <w:t xml:space="preserve">Pension Wise unique reference number: </w:t>
      </w:r>
      <w:r w:rsidDel="00000000" w:rsidR="00000000" w:rsidRPr="00000000">
        <w:rPr>
          <w:color w:val="ff0000"/>
          <w:highlight w:val="white"/>
          <w:rtl w:val="0"/>
        </w:rPr>
        <w:t xml:space="preserve">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14. Cover letter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would be most grateful if you may process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Mr. Darren Owens</w:t>
      </w:r>
      <w:r w:rsidDel="00000000" w:rsidR="00000000" w:rsidRPr="00000000">
        <w:rPr>
          <w:sz w:val="20"/>
          <w:szCs w:val="20"/>
          <w:rtl w:val="0"/>
        </w:rPr>
        <w:t xml:space="preserve"> request at your earliest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convenience. 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Should you have any queries or require any additional information, please notify me accordingly.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Kind regards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