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855DEC9" w:rsidR="000A07B1" w:rsidRDefault="00000000">
      <w:pPr>
        <w:spacing w:after="0" w:line="240" w:lineRule="auto"/>
        <w:rPr>
          <w:rFonts w:ascii="Arial" w:eastAsia="Arial" w:hAnsi="Arial" w:cs="Arial"/>
          <w:b/>
          <w:color w:val="222222"/>
          <w:sz w:val="20"/>
          <w:szCs w:val="20"/>
          <w:highlight w:val="white"/>
        </w:rPr>
      </w:pPr>
      <w:r>
        <w:rPr>
          <w:rFonts w:ascii="Arial" w:eastAsia="Arial" w:hAnsi="Arial" w:cs="Arial"/>
          <w:b/>
          <w:color w:val="222222"/>
          <w:sz w:val="20"/>
          <w:szCs w:val="20"/>
          <w:highlight w:val="white"/>
        </w:rPr>
        <w:t xml:space="preserve">Subject:  </w:t>
      </w:r>
      <w:r>
        <w:rPr>
          <w:rFonts w:ascii="Roboto" w:eastAsia="Roboto" w:hAnsi="Roboto" w:cs="Roboto"/>
          <w:b/>
          <w:color w:val="202124"/>
          <w:sz w:val="20"/>
          <w:szCs w:val="20"/>
          <w:highlight w:val="white"/>
        </w:rPr>
        <w:t>Transfer of</w:t>
      </w:r>
      <w:r w:rsidRPr="00D10402">
        <w:rPr>
          <w:rFonts w:ascii="Roboto" w:eastAsia="Roboto" w:hAnsi="Roboto" w:cs="Roboto"/>
          <w:b/>
          <w:color w:val="FF0000"/>
          <w:sz w:val="20"/>
          <w:szCs w:val="20"/>
          <w:highlight w:val="white"/>
        </w:rPr>
        <w:t xml:space="preserve"> </w:t>
      </w:r>
      <w:r w:rsidR="00D10402" w:rsidRPr="00D10402">
        <w:rPr>
          <w:rFonts w:ascii="Roboto" w:eastAsia="Roboto" w:hAnsi="Roboto" w:cs="Roboto"/>
          <w:b/>
          <w:color w:val="FF0000"/>
          <w:sz w:val="20"/>
          <w:szCs w:val="20"/>
          <w:highlight w:val="white"/>
        </w:rPr>
        <w:t>XXX</w:t>
      </w:r>
      <w:r>
        <w:rPr>
          <w:rFonts w:ascii="Roboto" w:eastAsia="Roboto" w:hAnsi="Roboto" w:cs="Roboto"/>
          <w:b/>
          <w:color w:val="202124"/>
          <w:sz w:val="20"/>
          <w:szCs w:val="20"/>
          <w:highlight w:val="white"/>
        </w:rPr>
        <w:t xml:space="preserve"> pension funds into </w:t>
      </w:r>
      <w:r w:rsidR="00D10402" w:rsidRPr="00D10402">
        <w:rPr>
          <w:rFonts w:ascii="Roboto" w:eastAsia="Roboto" w:hAnsi="Roboto" w:cs="Roboto"/>
          <w:b/>
          <w:color w:val="FF0000"/>
          <w:sz w:val="20"/>
          <w:szCs w:val="20"/>
          <w:highlight w:val="white"/>
        </w:rPr>
        <w:t xml:space="preserve">XXXX </w:t>
      </w:r>
      <w:r w:rsidRPr="00D10402">
        <w:rPr>
          <w:rFonts w:ascii="Roboto" w:eastAsia="Roboto" w:hAnsi="Roboto" w:cs="Roboto"/>
          <w:b/>
          <w:color w:val="FF0000"/>
          <w:sz w:val="20"/>
          <w:szCs w:val="20"/>
          <w:highlight w:val="white"/>
        </w:rPr>
        <w:t>SSAS</w:t>
      </w:r>
    </w:p>
    <w:p w14:paraId="00000002" w14:textId="77777777" w:rsidR="000A07B1" w:rsidRDefault="000A07B1">
      <w:pPr>
        <w:spacing w:after="0" w:line="240" w:lineRule="auto"/>
        <w:rPr>
          <w:rFonts w:ascii="Arial" w:eastAsia="Arial" w:hAnsi="Arial" w:cs="Arial"/>
          <w:color w:val="222222"/>
          <w:sz w:val="20"/>
          <w:szCs w:val="20"/>
          <w:highlight w:val="white"/>
        </w:rPr>
      </w:pPr>
    </w:p>
    <w:p w14:paraId="00000007" w14:textId="77777777" w:rsidR="000A07B1" w:rsidRPr="0032799D" w:rsidRDefault="000A07B1">
      <w:pPr>
        <w:shd w:val="clear" w:color="auto" w:fill="FFFFFF"/>
        <w:spacing w:after="0" w:line="240" w:lineRule="auto"/>
        <w:rPr>
          <w:rFonts w:ascii="Arial" w:eastAsia="Arial" w:hAnsi="Arial" w:cs="Arial"/>
          <w:color w:val="222222"/>
          <w:sz w:val="20"/>
          <w:szCs w:val="20"/>
        </w:rPr>
      </w:pPr>
    </w:p>
    <w:p w14:paraId="31FA35C0" w14:textId="77777777" w:rsidR="00306153" w:rsidRPr="00306153" w:rsidRDefault="00306153" w:rsidP="00306153">
      <w:pPr>
        <w:spacing w:after="0" w:line="240" w:lineRule="auto"/>
        <w:rPr>
          <w:rFonts w:ascii="Times New Roman" w:eastAsia="Times New Roman" w:hAnsi="Times New Roman" w:cs="Times New Roman"/>
          <w:sz w:val="24"/>
          <w:szCs w:val="24"/>
        </w:rPr>
      </w:pPr>
    </w:p>
    <w:p w14:paraId="66ECCFE1" w14:textId="6682AD3C" w:rsidR="00306153" w:rsidRPr="005E7A39" w:rsidRDefault="00306153" w:rsidP="00306153">
      <w:pPr>
        <w:spacing w:after="0" w:line="240" w:lineRule="auto"/>
        <w:rPr>
          <w:rFonts w:asciiTheme="minorHAnsi" w:eastAsia="Times New Roman" w:hAnsiTheme="minorHAnsi" w:cstheme="minorHAnsi"/>
          <w:sz w:val="24"/>
          <w:szCs w:val="24"/>
        </w:rPr>
      </w:pPr>
      <w:r w:rsidRPr="005E7A39">
        <w:rPr>
          <w:rFonts w:asciiTheme="minorHAnsi" w:eastAsia="Times New Roman" w:hAnsiTheme="minorHAnsi" w:cstheme="minorHAnsi"/>
          <w:sz w:val="24"/>
          <w:szCs w:val="24"/>
        </w:rPr>
        <w:t>Please see the two attachments “</w:t>
      </w:r>
      <w:r w:rsidRPr="005E7A39">
        <w:rPr>
          <w:rFonts w:asciiTheme="minorHAnsi" w:eastAsia="Times New Roman" w:hAnsiTheme="minorHAnsi" w:cstheme="minorHAnsi"/>
          <w:b/>
          <w:bCs/>
          <w:sz w:val="24"/>
          <w:szCs w:val="24"/>
        </w:rPr>
        <w:t>transfer pack</w:t>
      </w:r>
      <w:r w:rsidRPr="005E7A39">
        <w:rPr>
          <w:rFonts w:asciiTheme="minorHAnsi" w:eastAsia="Times New Roman" w:hAnsiTheme="minorHAnsi" w:cstheme="minorHAnsi"/>
          <w:sz w:val="24"/>
          <w:szCs w:val="24"/>
        </w:rPr>
        <w:t>” and “</w:t>
      </w:r>
      <w:r w:rsidRPr="005E7A39">
        <w:rPr>
          <w:rFonts w:asciiTheme="minorHAnsi" w:eastAsia="Times New Roman" w:hAnsiTheme="minorHAnsi" w:cstheme="minorHAnsi"/>
          <w:b/>
          <w:bCs/>
          <w:sz w:val="24"/>
          <w:szCs w:val="24"/>
        </w:rPr>
        <w:t>transfer process in</w:t>
      </w:r>
      <w:r w:rsidRPr="005E7A39">
        <w:rPr>
          <w:rFonts w:asciiTheme="minorHAnsi" w:eastAsia="Times New Roman" w:hAnsiTheme="minorHAnsi" w:cstheme="minorHAnsi"/>
          <w:sz w:val="24"/>
          <w:szCs w:val="24"/>
        </w:rPr>
        <w:t>” document, as an explanation of what we need to prepare and send to the ceding scheme where your pension is currently held, along with the costs involved</w:t>
      </w:r>
      <w:r w:rsidR="00923E4B" w:rsidRPr="005E7A39">
        <w:rPr>
          <w:rFonts w:asciiTheme="minorHAnsi" w:eastAsia="Times New Roman" w:hAnsiTheme="minorHAnsi" w:cstheme="minorHAnsi"/>
          <w:sz w:val="24"/>
          <w:szCs w:val="24"/>
        </w:rPr>
        <w:t>. The transfer pack is payable upon the ceding scheme confirming receipt of the application</w:t>
      </w:r>
      <w:r w:rsidRPr="005E7A39">
        <w:rPr>
          <w:rFonts w:asciiTheme="minorHAnsi" w:eastAsia="Times New Roman" w:hAnsiTheme="minorHAnsi" w:cstheme="minorHAnsi"/>
          <w:sz w:val="24"/>
          <w:szCs w:val="24"/>
        </w:rPr>
        <w:t>. </w:t>
      </w:r>
      <w:r w:rsidR="00076DD7" w:rsidRPr="005E7A39">
        <w:rPr>
          <w:rFonts w:asciiTheme="minorHAnsi" w:hAnsiTheme="minorHAnsi" w:cstheme="minorHAnsi"/>
          <w:color w:val="222222"/>
          <w:sz w:val="24"/>
          <w:szCs w:val="24"/>
          <w:shd w:val="clear" w:color="auto" w:fill="FFFFFF"/>
        </w:rPr>
        <w:t xml:space="preserve">We will provide </w:t>
      </w:r>
      <w:r w:rsidR="005A5770" w:rsidRPr="005E7A39">
        <w:rPr>
          <w:rFonts w:asciiTheme="minorHAnsi" w:hAnsiTheme="minorHAnsi" w:cstheme="minorHAnsi"/>
          <w:color w:val="222222"/>
          <w:sz w:val="24"/>
          <w:szCs w:val="24"/>
          <w:shd w:val="clear" w:color="auto" w:fill="FFFFFF"/>
        </w:rPr>
        <w:t xml:space="preserve">documents including pre-completed letters for members to review and sign. </w:t>
      </w:r>
    </w:p>
    <w:p w14:paraId="25EFCF5E" w14:textId="77777777" w:rsidR="00306153" w:rsidRPr="005E7A39" w:rsidRDefault="00306153" w:rsidP="00306153">
      <w:pPr>
        <w:spacing w:after="0" w:line="240" w:lineRule="auto"/>
        <w:rPr>
          <w:rFonts w:asciiTheme="minorHAnsi" w:eastAsia="Times New Roman" w:hAnsiTheme="minorHAnsi" w:cstheme="minorHAnsi"/>
          <w:sz w:val="24"/>
          <w:szCs w:val="24"/>
        </w:rPr>
      </w:pPr>
      <w:r w:rsidRPr="005E7A39">
        <w:rPr>
          <w:rFonts w:asciiTheme="minorHAnsi" w:eastAsia="Times New Roman" w:hAnsiTheme="minorHAnsi" w:cstheme="minorHAnsi"/>
          <w:sz w:val="24"/>
          <w:szCs w:val="24"/>
        </w:rPr>
        <w:t> </w:t>
      </w:r>
    </w:p>
    <w:p w14:paraId="7BF320D0" w14:textId="058D868B" w:rsidR="00306153" w:rsidRPr="005E7A39" w:rsidRDefault="00306153" w:rsidP="00306153">
      <w:pPr>
        <w:spacing w:after="0" w:line="240" w:lineRule="auto"/>
        <w:rPr>
          <w:rFonts w:asciiTheme="minorHAnsi" w:eastAsia="Times New Roman" w:hAnsiTheme="minorHAnsi" w:cstheme="minorHAnsi"/>
          <w:sz w:val="24"/>
          <w:szCs w:val="24"/>
        </w:rPr>
      </w:pPr>
      <w:r w:rsidRPr="005E7A39">
        <w:rPr>
          <w:rFonts w:asciiTheme="minorHAnsi" w:eastAsia="Times New Roman" w:hAnsiTheme="minorHAnsi" w:cstheme="minorHAnsi"/>
          <w:sz w:val="24"/>
          <w:szCs w:val="24"/>
        </w:rPr>
        <w:t xml:space="preserve">Please advise if any of the transfer you intend to make will be a transfer of the assets directly into the SSAS rather than a </w:t>
      </w:r>
      <w:r w:rsidR="00371543">
        <w:rPr>
          <w:rFonts w:asciiTheme="minorHAnsi" w:eastAsia="Times New Roman" w:hAnsiTheme="minorHAnsi" w:cstheme="minorHAnsi"/>
          <w:sz w:val="24"/>
          <w:szCs w:val="24"/>
        </w:rPr>
        <w:t xml:space="preserve">disinvestment </w:t>
      </w:r>
      <w:r w:rsidRPr="005E7A39">
        <w:rPr>
          <w:rFonts w:asciiTheme="minorHAnsi" w:eastAsia="Times New Roman" w:hAnsiTheme="minorHAnsi" w:cstheme="minorHAnsi"/>
          <w:sz w:val="24"/>
          <w:szCs w:val="24"/>
        </w:rPr>
        <w:t>cash transfer. This is called an in-specie transfer which we need to be aware of for the transfer process. </w:t>
      </w:r>
    </w:p>
    <w:p w14:paraId="393EB955" w14:textId="77777777" w:rsidR="00306153" w:rsidRPr="005E7A39" w:rsidRDefault="00306153" w:rsidP="00306153">
      <w:pPr>
        <w:spacing w:after="0" w:line="240" w:lineRule="auto"/>
        <w:rPr>
          <w:rFonts w:asciiTheme="minorHAnsi" w:eastAsia="Times New Roman" w:hAnsiTheme="minorHAnsi" w:cstheme="minorHAnsi"/>
          <w:sz w:val="24"/>
          <w:szCs w:val="24"/>
        </w:rPr>
      </w:pPr>
    </w:p>
    <w:p w14:paraId="3658CFC4" w14:textId="77777777" w:rsidR="00306153" w:rsidRPr="005E7A39" w:rsidRDefault="00306153" w:rsidP="00306153">
      <w:pPr>
        <w:spacing w:after="0" w:line="240" w:lineRule="auto"/>
        <w:rPr>
          <w:rFonts w:asciiTheme="minorHAnsi" w:eastAsia="Times New Roman" w:hAnsiTheme="minorHAnsi" w:cstheme="minorHAnsi"/>
          <w:sz w:val="24"/>
          <w:szCs w:val="24"/>
        </w:rPr>
      </w:pPr>
      <w:r w:rsidRPr="005E7A39">
        <w:rPr>
          <w:rFonts w:asciiTheme="minorHAnsi" w:eastAsia="Times New Roman" w:hAnsiTheme="minorHAnsi" w:cstheme="minorHAnsi"/>
          <w:sz w:val="24"/>
          <w:szCs w:val="24"/>
        </w:rPr>
        <w:t>We have a dedicated team working on transfers as they can be time consuming and require accurate information from the beginning to ensure the transfer is not rejected.  We have many years of experience in dealing with transfers and have put this pack together given our experience. If at any time you do not want us to make 'chaser calls' just let us know - that is fine.</w:t>
      </w:r>
    </w:p>
    <w:p w14:paraId="08275C89" w14:textId="77777777" w:rsidR="00306153" w:rsidRPr="005E7A39" w:rsidRDefault="00306153" w:rsidP="00306153">
      <w:pPr>
        <w:spacing w:after="0" w:line="240" w:lineRule="auto"/>
        <w:rPr>
          <w:rFonts w:asciiTheme="minorHAnsi" w:eastAsia="Times New Roman" w:hAnsiTheme="minorHAnsi" w:cstheme="minorHAnsi"/>
          <w:sz w:val="24"/>
          <w:szCs w:val="24"/>
        </w:rPr>
      </w:pPr>
      <w:r w:rsidRPr="005E7A39">
        <w:rPr>
          <w:rFonts w:asciiTheme="minorHAnsi" w:eastAsia="Times New Roman" w:hAnsiTheme="minorHAnsi" w:cstheme="minorHAnsi"/>
          <w:sz w:val="24"/>
          <w:szCs w:val="24"/>
        </w:rPr>
        <w:t> </w:t>
      </w:r>
    </w:p>
    <w:p w14:paraId="6915AE70" w14:textId="77777777" w:rsidR="00306153" w:rsidRPr="005E7A39" w:rsidRDefault="00306153" w:rsidP="00306153">
      <w:pPr>
        <w:spacing w:after="0" w:line="240" w:lineRule="auto"/>
        <w:rPr>
          <w:rFonts w:asciiTheme="minorHAnsi" w:eastAsia="Times New Roman" w:hAnsiTheme="minorHAnsi" w:cstheme="minorHAnsi"/>
          <w:sz w:val="24"/>
          <w:szCs w:val="24"/>
        </w:rPr>
      </w:pPr>
      <w:r w:rsidRPr="005E7A39">
        <w:rPr>
          <w:rFonts w:asciiTheme="minorHAnsi" w:eastAsia="Times New Roman" w:hAnsiTheme="minorHAnsi" w:cstheme="minorHAnsi"/>
          <w:sz w:val="24"/>
          <w:szCs w:val="24"/>
        </w:rPr>
        <w:t>As per the attached `transfer process in´ document. </w:t>
      </w:r>
      <w:r w:rsidRPr="005E7A39">
        <w:rPr>
          <w:rFonts w:asciiTheme="minorHAnsi" w:eastAsia="Times New Roman" w:hAnsiTheme="minorHAnsi" w:cstheme="minorHAnsi"/>
          <w:sz w:val="24"/>
          <w:szCs w:val="24"/>
          <w:u w:val="single"/>
        </w:rPr>
        <w:t>It is most important:</w:t>
      </w:r>
      <w:r w:rsidRPr="005E7A39">
        <w:rPr>
          <w:rFonts w:asciiTheme="minorHAnsi" w:eastAsia="Times New Roman" w:hAnsiTheme="minorHAnsi" w:cstheme="minorHAnsi"/>
          <w:sz w:val="24"/>
          <w:szCs w:val="24"/>
        </w:rPr>
        <w:t> </w:t>
      </w:r>
    </w:p>
    <w:p w14:paraId="7FD1E124" w14:textId="77777777" w:rsidR="00306153" w:rsidRPr="005E7A39" w:rsidRDefault="00306153" w:rsidP="00306153">
      <w:pPr>
        <w:spacing w:after="0" w:line="240" w:lineRule="auto"/>
        <w:rPr>
          <w:rFonts w:asciiTheme="minorHAnsi" w:eastAsia="Times New Roman" w:hAnsiTheme="minorHAnsi" w:cstheme="minorHAnsi"/>
          <w:sz w:val="24"/>
          <w:szCs w:val="24"/>
        </w:rPr>
      </w:pPr>
      <w:r w:rsidRPr="005E7A39">
        <w:rPr>
          <w:rFonts w:asciiTheme="minorHAnsi" w:eastAsia="Times New Roman" w:hAnsiTheme="minorHAnsi" w:cstheme="minorHAnsi"/>
          <w:sz w:val="24"/>
          <w:szCs w:val="24"/>
        </w:rPr>
        <w:t> </w:t>
      </w:r>
    </w:p>
    <w:p w14:paraId="31B715D8" w14:textId="574DD64E" w:rsidR="00306153" w:rsidRPr="005E7A39" w:rsidRDefault="00306153" w:rsidP="00306153">
      <w:pPr>
        <w:spacing w:after="0" w:line="240" w:lineRule="auto"/>
        <w:ind w:left="1080"/>
        <w:rPr>
          <w:rFonts w:asciiTheme="minorHAnsi" w:eastAsia="Times New Roman" w:hAnsiTheme="minorHAnsi" w:cstheme="minorHAnsi"/>
          <w:sz w:val="24"/>
          <w:szCs w:val="24"/>
        </w:rPr>
      </w:pPr>
      <w:r w:rsidRPr="005E7A39">
        <w:rPr>
          <w:rFonts w:asciiTheme="minorHAnsi" w:eastAsia="Times New Roman" w:hAnsiTheme="minorHAnsi" w:cstheme="minorHAnsi"/>
          <w:sz w:val="24"/>
          <w:szCs w:val="24"/>
        </w:rPr>
        <w:t>1.    Please set up a standing order for </w:t>
      </w:r>
      <w:r w:rsidRPr="005E7A39">
        <w:rPr>
          <w:rFonts w:asciiTheme="minorHAnsi" w:eastAsia="Times New Roman" w:hAnsiTheme="minorHAnsi" w:cstheme="minorHAnsi"/>
          <w:b/>
          <w:bCs/>
          <w:sz w:val="24"/>
          <w:szCs w:val="24"/>
        </w:rPr>
        <w:t>contributions from the sponsoring employer "</w:t>
      </w:r>
      <w:r w:rsidRPr="005E7A39">
        <w:rPr>
          <w:rFonts w:asciiTheme="minorHAnsi" w:eastAsia="Times New Roman" w:hAnsiTheme="minorHAnsi" w:cstheme="minorHAnsi"/>
          <w:color w:val="FF0000"/>
          <w:sz w:val="24"/>
          <w:szCs w:val="24"/>
        </w:rPr>
        <w:t>XXXX</w:t>
      </w:r>
      <w:r w:rsidRPr="005E7A39">
        <w:rPr>
          <w:rFonts w:asciiTheme="minorHAnsi" w:eastAsia="Times New Roman" w:hAnsiTheme="minorHAnsi" w:cstheme="minorHAnsi"/>
          <w:sz w:val="24"/>
          <w:szCs w:val="24"/>
        </w:rPr>
        <w:t xml:space="preserve">" into the SSAS bank account as soon as possible. A min of £ 100.00 each person transferring per month. Transfers to be made with the reference ER + Name for our internal reference. </w:t>
      </w:r>
      <w:r w:rsidR="000E498F" w:rsidRPr="005E7A39">
        <w:rPr>
          <w:rFonts w:asciiTheme="minorHAnsi" w:eastAsia="Times New Roman" w:hAnsiTheme="minorHAnsi" w:cstheme="minorHAnsi"/>
          <w:sz w:val="24"/>
          <w:szCs w:val="24"/>
        </w:rPr>
        <w:t> One of the requirements from ceding schemes are to show a minimum of 3 months employer contributions</w:t>
      </w:r>
    </w:p>
    <w:p w14:paraId="57CDCB5F" w14:textId="7A1EF418" w:rsidR="00306153" w:rsidRPr="005E7A39" w:rsidRDefault="00306153" w:rsidP="00306153">
      <w:pPr>
        <w:spacing w:after="0" w:line="240" w:lineRule="auto"/>
        <w:ind w:left="1080"/>
        <w:rPr>
          <w:rFonts w:asciiTheme="minorHAnsi" w:eastAsia="Times New Roman" w:hAnsiTheme="minorHAnsi" w:cstheme="minorHAnsi"/>
          <w:sz w:val="24"/>
          <w:szCs w:val="24"/>
        </w:rPr>
      </w:pPr>
      <w:r w:rsidRPr="005E7A39">
        <w:rPr>
          <w:rFonts w:asciiTheme="minorHAnsi" w:eastAsia="Times New Roman" w:hAnsiTheme="minorHAnsi" w:cstheme="minorHAnsi"/>
          <w:sz w:val="24"/>
          <w:szCs w:val="24"/>
        </w:rPr>
        <w:t xml:space="preserve">Account </w:t>
      </w:r>
      <w:proofErr w:type="gramStart"/>
      <w:r w:rsidRPr="005E7A39">
        <w:rPr>
          <w:rFonts w:asciiTheme="minorHAnsi" w:eastAsia="Times New Roman" w:hAnsiTheme="minorHAnsi" w:cstheme="minorHAnsi"/>
          <w:sz w:val="24"/>
          <w:szCs w:val="24"/>
        </w:rPr>
        <w:t>Name :</w:t>
      </w:r>
      <w:proofErr w:type="gramEnd"/>
      <w:r w:rsidRPr="005E7A39">
        <w:rPr>
          <w:rFonts w:asciiTheme="minorHAnsi" w:eastAsia="Times New Roman" w:hAnsiTheme="minorHAnsi" w:cstheme="minorHAnsi"/>
          <w:sz w:val="24"/>
          <w:szCs w:val="24"/>
        </w:rPr>
        <w:t> </w:t>
      </w:r>
      <w:r w:rsidRPr="005E7A39">
        <w:rPr>
          <w:rFonts w:asciiTheme="minorHAnsi" w:eastAsia="Times New Roman" w:hAnsiTheme="minorHAnsi" w:cstheme="minorHAnsi"/>
          <w:b/>
          <w:bCs/>
          <w:color w:val="FF0000"/>
          <w:sz w:val="24"/>
          <w:szCs w:val="24"/>
        </w:rPr>
        <w:t>XXX</w:t>
      </w:r>
    </w:p>
    <w:p w14:paraId="0CFFD56E" w14:textId="67106507" w:rsidR="00306153" w:rsidRPr="005E7A39" w:rsidRDefault="00306153" w:rsidP="00306153">
      <w:pPr>
        <w:spacing w:after="0" w:line="240" w:lineRule="auto"/>
        <w:ind w:left="1080"/>
        <w:rPr>
          <w:rFonts w:asciiTheme="minorHAnsi" w:eastAsia="Times New Roman" w:hAnsiTheme="minorHAnsi" w:cstheme="minorHAnsi"/>
          <w:color w:val="FF0000"/>
          <w:sz w:val="24"/>
          <w:szCs w:val="24"/>
        </w:rPr>
      </w:pPr>
      <w:r w:rsidRPr="005E7A39">
        <w:rPr>
          <w:rFonts w:asciiTheme="minorHAnsi" w:eastAsia="Times New Roman" w:hAnsiTheme="minorHAnsi" w:cstheme="minorHAnsi"/>
          <w:sz w:val="24"/>
          <w:szCs w:val="24"/>
        </w:rPr>
        <w:t xml:space="preserve">Account </w:t>
      </w:r>
      <w:proofErr w:type="gramStart"/>
      <w:r w:rsidRPr="005E7A39">
        <w:rPr>
          <w:rFonts w:asciiTheme="minorHAnsi" w:eastAsia="Times New Roman" w:hAnsiTheme="minorHAnsi" w:cstheme="minorHAnsi"/>
          <w:sz w:val="24"/>
          <w:szCs w:val="24"/>
        </w:rPr>
        <w:t>Number :</w:t>
      </w:r>
      <w:proofErr w:type="gramEnd"/>
      <w:r w:rsidRPr="005E7A39">
        <w:rPr>
          <w:rFonts w:asciiTheme="minorHAnsi" w:eastAsia="Times New Roman" w:hAnsiTheme="minorHAnsi" w:cstheme="minorHAnsi"/>
          <w:sz w:val="24"/>
          <w:szCs w:val="24"/>
        </w:rPr>
        <w:t> </w:t>
      </w:r>
      <w:r w:rsidRPr="005E7A39">
        <w:rPr>
          <w:rFonts w:asciiTheme="minorHAnsi" w:eastAsia="Times New Roman" w:hAnsiTheme="minorHAnsi" w:cstheme="minorHAnsi"/>
          <w:b/>
          <w:bCs/>
          <w:color w:val="FF0000"/>
          <w:sz w:val="24"/>
          <w:szCs w:val="24"/>
        </w:rPr>
        <w:t>XXX</w:t>
      </w:r>
    </w:p>
    <w:p w14:paraId="56F751D8" w14:textId="77777777" w:rsidR="00306153" w:rsidRPr="005E7A39" w:rsidRDefault="00306153" w:rsidP="00306153">
      <w:pPr>
        <w:spacing w:after="0" w:line="240" w:lineRule="auto"/>
        <w:ind w:left="1080"/>
        <w:rPr>
          <w:rFonts w:asciiTheme="minorHAnsi" w:eastAsia="Times New Roman" w:hAnsiTheme="minorHAnsi" w:cstheme="minorHAnsi"/>
          <w:b/>
          <w:bCs/>
          <w:sz w:val="24"/>
          <w:szCs w:val="24"/>
        </w:rPr>
      </w:pPr>
      <w:r w:rsidRPr="005E7A39">
        <w:rPr>
          <w:rFonts w:asciiTheme="minorHAnsi" w:eastAsia="Times New Roman" w:hAnsiTheme="minorHAnsi" w:cstheme="minorHAnsi"/>
          <w:sz w:val="24"/>
          <w:szCs w:val="24"/>
        </w:rPr>
        <w:t xml:space="preserve">Sort Code: </w:t>
      </w:r>
      <w:r w:rsidRPr="005E7A39">
        <w:rPr>
          <w:rFonts w:asciiTheme="minorHAnsi" w:eastAsia="Times New Roman" w:hAnsiTheme="minorHAnsi" w:cstheme="minorHAnsi"/>
          <w:b/>
          <w:bCs/>
          <w:color w:val="FF0000"/>
          <w:sz w:val="24"/>
          <w:szCs w:val="24"/>
        </w:rPr>
        <w:t>XX</w:t>
      </w:r>
    </w:p>
    <w:p w14:paraId="4DAB8F3D" w14:textId="57342853" w:rsidR="00306153" w:rsidRPr="005E7A39" w:rsidRDefault="00306153" w:rsidP="00306153">
      <w:pPr>
        <w:spacing w:after="0" w:line="240" w:lineRule="auto"/>
        <w:ind w:left="1080"/>
        <w:rPr>
          <w:rFonts w:asciiTheme="minorHAnsi" w:eastAsia="Times New Roman" w:hAnsiTheme="minorHAnsi" w:cstheme="minorHAnsi"/>
          <w:sz w:val="24"/>
          <w:szCs w:val="24"/>
        </w:rPr>
      </w:pPr>
      <w:r w:rsidRPr="005E7A39">
        <w:rPr>
          <w:rFonts w:asciiTheme="minorHAnsi" w:eastAsia="Times New Roman" w:hAnsiTheme="minorHAnsi" w:cstheme="minorHAnsi"/>
          <w:color w:val="FF0000"/>
          <w:sz w:val="24"/>
          <w:szCs w:val="24"/>
        </w:rPr>
        <w:t> </w:t>
      </w:r>
      <w:r w:rsidRPr="005E7A39">
        <w:rPr>
          <w:rFonts w:asciiTheme="minorHAnsi" w:eastAsia="Times New Roman" w:hAnsiTheme="minorHAnsi" w:cstheme="minorHAnsi"/>
          <w:sz w:val="24"/>
          <w:szCs w:val="24"/>
        </w:rPr>
        <w:br/>
        <w:t>2. Also that you have </w:t>
      </w:r>
      <w:r w:rsidRPr="005E7A39">
        <w:rPr>
          <w:rFonts w:asciiTheme="minorHAnsi" w:eastAsia="Times New Roman" w:hAnsiTheme="minorHAnsi" w:cstheme="minorHAnsi"/>
          <w:b/>
          <w:bCs/>
          <w:sz w:val="24"/>
          <w:szCs w:val="24"/>
        </w:rPr>
        <w:t>PAYE in place from the sponsoring employer</w:t>
      </w:r>
      <w:r w:rsidRPr="005E7A39">
        <w:rPr>
          <w:rFonts w:asciiTheme="minorHAnsi" w:eastAsia="Times New Roman" w:hAnsiTheme="minorHAnsi" w:cstheme="minorHAnsi"/>
          <w:sz w:val="24"/>
          <w:szCs w:val="24"/>
        </w:rPr>
        <w:t> </w:t>
      </w:r>
      <w:r w:rsidRPr="005E7A39">
        <w:rPr>
          <w:rFonts w:asciiTheme="minorHAnsi" w:eastAsia="Times New Roman" w:hAnsiTheme="minorHAnsi" w:cstheme="minorHAnsi"/>
          <w:b/>
          <w:bCs/>
          <w:sz w:val="24"/>
          <w:szCs w:val="24"/>
        </w:rPr>
        <w:t>"</w:t>
      </w:r>
      <w:r w:rsidRPr="005E7A39">
        <w:rPr>
          <w:rFonts w:asciiTheme="minorHAnsi" w:eastAsia="Times New Roman" w:hAnsiTheme="minorHAnsi" w:cstheme="minorHAnsi"/>
          <w:color w:val="FF0000"/>
          <w:sz w:val="24"/>
          <w:szCs w:val="24"/>
        </w:rPr>
        <w:t>XXXXX</w:t>
      </w:r>
      <w:r w:rsidRPr="005E7A39">
        <w:rPr>
          <w:rFonts w:asciiTheme="minorHAnsi" w:eastAsia="Times New Roman" w:hAnsiTheme="minorHAnsi" w:cstheme="minorHAnsi"/>
          <w:sz w:val="24"/>
          <w:szCs w:val="24"/>
        </w:rPr>
        <w:t>" and will be able to supply </w:t>
      </w:r>
      <w:r w:rsidRPr="005E7A39">
        <w:rPr>
          <w:rFonts w:asciiTheme="minorHAnsi" w:eastAsia="Times New Roman" w:hAnsiTheme="minorHAnsi" w:cstheme="minorHAnsi"/>
          <w:b/>
          <w:bCs/>
          <w:sz w:val="24"/>
          <w:szCs w:val="24"/>
        </w:rPr>
        <w:t>personal bank statements </w:t>
      </w:r>
      <w:r w:rsidRPr="005E7A39">
        <w:rPr>
          <w:rFonts w:asciiTheme="minorHAnsi" w:eastAsia="Times New Roman" w:hAnsiTheme="minorHAnsi" w:cstheme="minorHAnsi"/>
          <w:sz w:val="24"/>
          <w:szCs w:val="24"/>
        </w:rPr>
        <w:t>showing your salary payments to match your payslips.  </w:t>
      </w:r>
      <w:r w:rsidR="00463E09" w:rsidRPr="005E7A39">
        <w:rPr>
          <w:rFonts w:asciiTheme="minorHAnsi" w:eastAsia="Times New Roman" w:hAnsiTheme="minorHAnsi" w:cstheme="minorHAnsi"/>
          <w:sz w:val="24"/>
          <w:szCs w:val="24"/>
        </w:rPr>
        <w:t>This is another one of the requirements from the</w:t>
      </w:r>
      <w:r w:rsidR="00B901F1" w:rsidRPr="005E7A39">
        <w:rPr>
          <w:rFonts w:asciiTheme="minorHAnsi" w:eastAsia="Times New Roman" w:hAnsiTheme="minorHAnsi" w:cstheme="minorHAnsi"/>
          <w:sz w:val="24"/>
          <w:szCs w:val="24"/>
        </w:rPr>
        <w:t xml:space="preserve"> ceding schemes are to show a minimum of</w:t>
      </w:r>
      <w:r w:rsidR="003D5BBE" w:rsidRPr="005E7A39">
        <w:rPr>
          <w:rFonts w:asciiTheme="minorHAnsi" w:eastAsia="Times New Roman" w:hAnsiTheme="minorHAnsi" w:cstheme="minorHAnsi"/>
          <w:sz w:val="24"/>
          <w:szCs w:val="24"/>
        </w:rPr>
        <w:t xml:space="preserve"> the last</w:t>
      </w:r>
      <w:r w:rsidR="00B901F1" w:rsidRPr="005E7A39">
        <w:rPr>
          <w:rFonts w:asciiTheme="minorHAnsi" w:eastAsia="Times New Roman" w:hAnsiTheme="minorHAnsi" w:cstheme="minorHAnsi"/>
          <w:sz w:val="24"/>
          <w:szCs w:val="24"/>
        </w:rPr>
        <w:t xml:space="preserve"> 3 </w:t>
      </w:r>
      <w:proofErr w:type="gramStart"/>
      <w:r w:rsidR="00B901F1" w:rsidRPr="005E7A39">
        <w:rPr>
          <w:rFonts w:asciiTheme="minorHAnsi" w:eastAsia="Times New Roman" w:hAnsiTheme="minorHAnsi" w:cstheme="minorHAnsi"/>
          <w:sz w:val="24"/>
          <w:szCs w:val="24"/>
        </w:rPr>
        <w:t>months  PAYE</w:t>
      </w:r>
      <w:proofErr w:type="gramEnd"/>
      <w:r w:rsidR="00B901F1" w:rsidRPr="005E7A39">
        <w:rPr>
          <w:rFonts w:asciiTheme="minorHAnsi" w:eastAsia="Times New Roman" w:hAnsiTheme="minorHAnsi" w:cstheme="minorHAnsi"/>
          <w:sz w:val="24"/>
          <w:szCs w:val="24"/>
        </w:rPr>
        <w:t xml:space="preserve"> &amp; personal </w:t>
      </w:r>
      <w:r w:rsidR="00B901F1" w:rsidRPr="005E7A39">
        <w:rPr>
          <w:rFonts w:asciiTheme="minorHAnsi" w:hAnsiTheme="minorHAnsi" w:cstheme="minorHAnsi"/>
          <w:color w:val="222222"/>
          <w:sz w:val="24"/>
          <w:szCs w:val="24"/>
          <w:u w:val="single"/>
          <w:shd w:val="clear" w:color="auto" w:fill="FFFFFF"/>
        </w:rPr>
        <w:t>statements</w:t>
      </w:r>
    </w:p>
    <w:p w14:paraId="58A6BC43" w14:textId="77777777" w:rsidR="005E7A39" w:rsidRPr="005E7A39" w:rsidRDefault="00306153" w:rsidP="00923E4B">
      <w:pPr>
        <w:spacing w:after="0" w:line="240" w:lineRule="auto"/>
        <w:ind w:left="1080"/>
        <w:rPr>
          <w:rFonts w:asciiTheme="minorHAnsi" w:hAnsiTheme="minorHAnsi" w:cstheme="minorHAnsi"/>
          <w:color w:val="222222"/>
          <w:sz w:val="24"/>
          <w:szCs w:val="24"/>
          <w:shd w:val="clear" w:color="auto" w:fill="FFFFFF"/>
        </w:rPr>
      </w:pPr>
      <w:r w:rsidRPr="005E7A39">
        <w:rPr>
          <w:rFonts w:asciiTheme="minorHAnsi" w:eastAsia="Times New Roman" w:hAnsiTheme="minorHAnsi" w:cstheme="minorHAnsi"/>
          <w:sz w:val="24"/>
          <w:szCs w:val="24"/>
        </w:rPr>
        <w:br/>
        <w:t xml:space="preserve">3. </w:t>
      </w:r>
      <w:r w:rsidR="005E7A39" w:rsidRPr="005E7A39">
        <w:rPr>
          <w:rFonts w:asciiTheme="minorHAnsi" w:hAnsiTheme="minorHAnsi" w:cstheme="minorHAnsi"/>
          <w:color w:val="222222"/>
          <w:sz w:val="24"/>
          <w:szCs w:val="24"/>
          <w:shd w:val="clear" w:color="auto" w:fill="FFFFFF"/>
        </w:rPr>
        <w:t>Supply your latest valuation and policy details from the ceding scheme</w:t>
      </w:r>
    </w:p>
    <w:p w14:paraId="378A6623" w14:textId="6C3C1962" w:rsidR="00923E4B" w:rsidRPr="005E7A39" w:rsidRDefault="00306153" w:rsidP="00923E4B">
      <w:pPr>
        <w:spacing w:after="0" w:line="240" w:lineRule="auto"/>
        <w:ind w:left="1080"/>
        <w:rPr>
          <w:rFonts w:asciiTheme="minorHAnsi" w:eastAsia="Times New Roman" w:hAnsiTheme="minorHAnsi" w:cstheme="minorHAnsi"/>
          <w:sz w:val="24"/>
          <w:szCs w:val="24"/>
        </w:rPr>
      </w:pPr>
      <w:r w:rsidRPr="005E7A39">
        <w:rPr>
          <w:rFonts w:asciiTheme="minorHAnsi" w:eastAsia="Times New Roman" w:hAnsiTheme="minorHAnsi" w:cstheme="minorHAnsi"/>
          <w:sz w:val="24"/>
          <w:szCs w:val="24"/>
        </w:rPr>
        <w:br/>
        <w:t xml:space="preserve">4. You will need to contact your current pension provider to request the transfer out forms (we are unable to use Origo or Options </w:t>
      </w:r>
      <w:r w:rsidR="00261E52" w:rsidRPr="005E7A39">
        <w:rPr>
          <w:rFonts w:asciiTheme="minorHAnsi" w:eastAsia="Times New Roman" w:hAnsiTheme="minorHAnsi" w:cstheme="minorHAnsi"/>
          <w:sz w:val="24"/>
          <w:szCs w:val="24"/>
        </w:rPr>
        <w:t xml:space="preserve">to </w:t>
      </w:r>
      <w:r w:rsidRPr="005E7A39">
        <w:rPr>
          <w:rFonts w:asciiTheme="minorHAnsi" w:eastAsia="Times New Roman" w:hAnsiTheme="minorHAnsi" w:cstheme="minorHAnsi"/>
          <w:sz w:val="24"/>
          <w:szCs w:val="24"/>
        </w:rPr>
        <w:t>SSAS).</w:t>
      </w:r>
      <w:r w:rsidRPr="005E7A39">
        <w:rPr>
          <w:rFonts w:asciiTheme="minorHAnsi" w:eastAsia="Times New Roman" w:hAnsiTheme="minorHAnsi" w:cstheme="minorHAnsi"/>
          <w:sz w:val="24"/>
          <w:szCs w:val="24"/>
        </w:rPr>
        <w:br/>
        <w:t> </w:t>
      </w:r>
      <w:r w:rsidRPr="005E7A39">
        <w:rPr>
          <w:rFonts w:asciiTheme="minorHAnsi" w:eastAsia="Times New Roman" w:hAnsiTheme="minorHAnsi" w:cstheme="minorHAnsi"/>
          <w:sz w:val="24"/>
          <w:szCs w:val="24"/>
        </w:rPr>
        <w:br/>
      </w:r>
    </w:p>
    <w:p w14:paraId="4D73596E" w14:textId="77777777" w:rsidR="00923E4B" w:rsidRPr="005E7A39" w:rsidRDefault="00923E4B" w:rsidP="00306153">
      <w:pPr>
        <w:spacing w:after="0" w:line="240" w:lineRule="auto"/>
        <w:rPr>
          <w:rFonts w:asciiTheme="minorHAnsi" w:eastAsia="Times New Roman" w:hAnsiTheme="minorHAnsi" w:cstheme="minorHAnsi"/>
          <w:sz w:val="24"/>
          <w:szCs w:val="24"/>
        </w:rPr>
      </w:pPr>
    </w:p>
    <w:p w14:paraId="0A550690" w14:textId="6AE03CD3" w:rsidR="00306153" w:rsidRPr="005E7A39" w:rsidRDefault="00306153" w:rsidP="00306153">
      <w:pPr>
        <w:spacing w:after="0" w:line="240" w:lineRule="auto"/>
        <w:rPr>
          <w:rFonts w:asciiTheme="minorHAnsi" w:eastAsia="Times New Roman" w:hAnsiTheme="minorHAnsi" w:cstheme="minorHAnsi"/>
          <w:sz w:val="24"/>
          <w:szCs w:val="24"/>
        </w:rPr>
      </w:pPr>
      <w:r w:rsidRPr="005E7A39">
        <w:rPr>
          <w:rFonts w:asciiTheme="minorHAnsi" w:eastAsia="Times New Roman" w:hAnsiTheme="minorHAnsi" w:cstheme="minorHAnsi"/>
          <w:sz w:val="24"/>
          <w:szCs w:val="24"/>
        </w:rPr>
        <w:t>I look forward to hearing from you. If you have any further questions, please do not hesitate to contact me</w:t>
      </w:r>
    </w:p>
    <w:p w14:paraId="0000000F" w14:textId="04067DB0" w:rsidR="000A07B1" w:rsidRPr="00076DD7" w:rsidRDefault="00306153" w:rsidP="00306153">
      <w:pPr>
        <w:spacing w:after="0" w:line="240" w:lineRule="auto"/>
        <w:rPr>
          <w:rFonts w:asciiTheme="minorHAnsi" w:eastAsia="Arial" w:hAnsiTheme="minorHAnsi" w:cstheme="minorHAnsi"/>
          <w:b/>
          <w:bCs/>
          <w:color w:val="222222"/>
          <w:sz w:val="24"/>
          <w:szCs w:val="24"/>
        </w:rPr>
      </w:pPr>
      <w:r w:rsidRPr="005E7A39">
        <w:rPr>
          <w:rFonts w:asciiTheme="minorHAnsi" w:eastAsia="Times New Roman" w:hAnsiTheme="minorHAnsi" w:cstheme="minorHAnsi"/>
          <w:b/>
          <w:bCs/>
          <w:sz w:val="24"/>
          <w:szCs w:val="24"/>
        </w:rPr>
        <w:t> </w:t>
      </w:r>
    </w:p>
    <w:sectPr w:rsidR="000A07B1" w:rsidRPr="00076DD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169"/>
    <w:multiLevelType w:val="hybridMultilevel"/>
    <w:tmpl w:val="4126B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727258"/>
    <w:multiLevelType w:val="multilevel"/>
    <w:tmpl w:val="AFC6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031B84"/>
    <w:multiLevelType w:val="hybridMultilevel"/>
    <w:tmpl w:val="8E085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6F6E38"/>
    <w:multiLevelType w:val="multilevel"/>
    <w:tmpl w:val="52F2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AB5EE7"/>
    <w:multiLevelType w:val="hybridMultilevel"/>
    <w:tmpl w:val="F7D8C592"/>
    <w:lvl w:ilvl="0" w:tplc="A82AD2F8">
      <w:start w:val="1"/>
      <w:numFmt w:val="decimal"/>
      <w:lvlText w:val="%1."/>
      <w:lvlJc w:val="left"/>
      <w:pPr>
        <w:ind w:left="1080" w:hanging="360"/>
      </w:pPr>
      <w:rPr>
        <w:rFonts w:eastAsia="Times New Roman"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9354191">
    <w:abstractNumId w:val="1"/>
  </w:num>
  <w:num w:numId="2" w16cid:durableId="1220630234">
    <w:abstractNumId w:val="0"/>
  </w:num>
  <w:num w:numId="3" w16cid:durableId="1519927090">
    <w:abstractNumId w:val="3"/>
  </w:num>
  <w:num w:numId="4" w16cid:durableId="1995990464">
    <w:abstractNumId w:val="2"/>
  </w:num>
  <w:num w:numId="5" w16cid:durableId="1355620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7B1"/>
    <w:rsid w:val="000104D7"/>
    <w:rsid w:val="00076DD7"/>
    <w:rsid w:val="000A07B1"/>
    <w:rsid w:val="000E498F"/>
    <w:rsid w:val="00142C59"/>
    <w:rsid w:val="00230259"/>
    <w:rsid w:val="0024100F"/>
    <w:rsid w:val="002604F4"/>
    <w:rsid w:val="00261E52"/>
    <w:rsid w:val="00306153"/>
    <w:rsid w:val="0032799D"/>
    <w:rsid w:val="00371543"/>
    <w:rsid w:val="003D5BBE"/>
    <w:rsid w:val="00424542"/>
    <w:rsid w:val="00463E09"/>
    <w:rsid w:val="004E0423"/>
    <w:rsid w:val="00535991"/>
    <w:rsid w:val="005755D9"/>
    <w:rsid w:val="0059411F"/>
    <w:rsid w:val="005A5770"/>
    <w:rsid w:val="005E7A39"/>
    <w:rsid w:val="006154F8"/>
    <w:rsid w:val="00673B6C"/>
    <w:rsid w:val="007B3353"/>
    <w:rsid w:val="008B0FCE"/>
    <w:rsid w:val="00923E4B"/>
    <w:rsid w:val="00994500"/>
    <w:rsid w:val="00A26D91"/>
    <w:rsid w:val="00AA767C"/>
    <w:rsid w:val="00B15B52"/>
    <w:rsid w:val="00B901F1"/>
    <w:rsid w:val="00BA56D2"/>
    <w:rsid w:val="00BC6088"/>
    <w:rsid w:val="00C81036"/>
    <w:rsid w:val="00C92764"/>
    <w:rsid w:val="00CD2661"/>
    <w:rsid w:val="00D10402"/>
    <w:rsid w:val="00EA1F4E"/>
    <w:rsid w:val="00E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EE67"/>
  <w15:docId w15:val="{6CF2386B-1583-445C-A1E0-A569C7EE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il">
    <w:name w:val="il"/>
    <w:basedOn w:val="DefaultParagraphFont"/>
    <w:rsid w:val="008742B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D2661"/>
    <w:pPr>
      <w:ind w:left="720"/>
      <w:contextualSpacing/>
    </w:pPr>
  </w:style>
  <w:style w:type="paragraph" w:customStyle="1" w:styleId="gmail-msolistparagraph">
    <w:name w:val="gmail-msolistparagraph"/>
    <w:basedOn w:val="Normal"/>
    <w:rsid w:val="006154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0288">
      <w:bodyDiv w:val="1"/>
      <w:marLeft w:val="0"/>
      <w:marRight w:val="0"/>
      <w:marTop w:val="0"/>
      <w:marBottom w:val="0"/>
      <w:divBdr>
        <w:top w:val="none" w:sz="0" w:space="0" w:color="auto"/>
        <w:left w:val="none" w:sz="0" w:space="0" w:color="auto"/>
        <w:bottom w:val="none" w:sz="0" w:space="0" w:color="auto"/>
        <w:right w:val="none" w:sz="0" w:space="0" w:color="auto"/>
      </w:divBdr>
    </w:div>
    <w:div w:id="839855203">
      <w:bodyDiv w:val="1"/>
      <w:marLeft w:val="0"/>
      <w:marRight w:val="0"/>
      <w:marTop w:val="0"/>
      <w:marBottom w:val="0"/>
      <w:divBdr>
        <w:top w:val="none" w:sz="0" w:space="0" w:color="auto"/>
        <w:left w:val="none" w:sz="0" w:space="0" w:color="auto"/>
        <w:bottom w:val="none" w:sz="0" w:space="0" w:color="auto"/>
        <w:right w:val="none" w:sz="0" w:space="0" w:color="auto"/>
      </w:divBdr>
    </w:div>
    <w:div w:id="920792284">
      <w:bodyDiv w:val="1"/>
      <w:marLeft w:val="0"/>
      <w:marRight w:val="0"/>
      <w:marTop w:val="0"/>
      <w:marBottom w:val="0"/>
      <w:divBdr>
        <w:top w:val="none" w:sz="0" w:space="0" w:color="auto"/>
        <w:left w:val="none" w:sz="0" w:space="0" w:color="auto"/>
        <w:bottom w:val="none" w:sz="0" w:space="0" w:color="auto"/>
        <w:right w:val="none" w:sz="0" w:space="0" w:color="auto"/>
      </w:divBdr>
    </w:div>
    <w:div w:id="1243836131">
      <w:bodyDiv w:val="1"/>
      <w:marLeft w:val="0"/>
      <w:marRight w:val="0"/>
      <w:marTop w:val="0"/>
      <w:marBottom w:val="0"/>
      <w:divBdr>
        <w:top w:val="none" w:sz="0" w:space="0" w:color="auto"/>
        <w:left w:val="none" w:sz="0" w:space="0" w:color="auto"/>
        <w:bottom w:val="none" w:sz="0" w:space="0" w:color="auto"/>
        <w:right w:val="none" w:sz="0" w:space="0" w:color="auto"/>
      </w:divBdr>
    </w:div>
    <w:div w:id="1304580172">
      <w:bodyDiv w:val="1"/>
      <w:marLeft w:val="0"/>
      <w:marRight w:val="0"/>
      <w:marTop w:val="0"/>
      <w:marBottom w:val="0"/>
      <w:divBdr>
        <w:top w:val="none" w:sz="0" w:space="0" w:color="auto"/>
        <w:left w:val="none" w:sz="0" w:space="0" w:color="auto"/>
        <w:bottom w:val="none" w:sz="0" w:space="0" w:color="auto"/>
        <w:right w:val="none" w:sz="0" w:space="0" w:color="auto"/>
      </w:divBdr>
    </w:div>
    <w:div w:id="1789469832">
      <w:bodyDiv w:val="1"/>
      <w:marLeft w:val="0"/>
      <w:marRight w:val="0"/>
      <w:marTop w:val="0"/>
      <w:marBottom w:val="0"/>
      <w:divBdr>
        <w:top w:val="none" w:sz="0" w:space="0" w:color="auto"/>
        <w:left w:val="none" w:sz="0" w:space="0" w:color="auto"/>
        <w:bottom w:val="none" w:sz="0" w:space="0" w:color="auto"/>
        <w:right w:val="none" w:sz="0" w:space="0" w:color="auto"/>
      </w:divBdr>
    </w:div>
    <w:div w:id="1956675112">
      <w:bodyDiv w:val="1"/>
      <w:marLeft w:val="0"/>
      <w:marRight w:val="0"/>
      <w:marTop w:val="0"/>
      <w:marBottom w:val="0"/>
      <w:divBdr>
        <w:top w:val="none" w:sz="0" w:space="0" w:color="auto"/>
        <w:left w:val="none" w:sz="0" w:space="0" w:color="auto"/>
        <w:bottom w:val="none" w:sz="0" w:space="0" w:color="auto"/>
        <w:right w:val="none" w:sz="0" w:space="0" w:color="auto"/>
      </w:divBdr>
    </w:div>
    <w:div w:id="1984041292">
      <w:bodyDiv w:val="1"/>
      <w:marLeft w:val="0"/>
      <w:marRight w:val="0"/>
      <w:marTop w:val="0"/>
      <w:marBottom w:val="0"/>
      <w:divBdr>
        <w:top w:val="none" w:sz="0" w:space="0" w:color="auto"/>
        <w:left w:val="none" w:sz="0" w:space="0" w:color="auto"/>
        <w:bottom w:val="none" w:sz="0" w:space="0" w:color="auto"/>
        <w:right w:val="none" w:sz="0" w:space="0" w:color="auto"/>
      </w:divBdr>
    </w:div>
    <w:div w:id="1997683748">
      <w:bodyDiv w:val="1"/>
      <w:marLeft w:val="0"/>
      <w:marRight w:val="0"/>
      <w:marTop w:val="0"/>
      <w:marBottom w:val="0"/>
      <w:divBdr>
        <w:top w:val="none" w:sz="0" w:space="0" w:color="auto"/>
        <w:left w:val="none" w:sz="0" w:space="0" w:color="auto"/>
        <w:bottom w:val="none" w:sz="0" w:space="0" w:color="auto"/>
        <w:right w:val="none" w:sz="0" w:space="0" w:color="auto"/>
      </w:divBdr>
      <w:divsChild>
        <w:div w:id="1327780140">
          <w:marLeft w:val="0"/>
          <w:marRight w:val="0"/>
          <w:marTop w:val="0"/>
          <w:marBottom w:val="0"/>
          <w:divBdr>
            <w:top w:val="none" w:sz="0" w:space="0" w:color="auto"/>
            <w:left w:val="none" w:sz="0" w:space="0" w:color="auto"/>
            <w:bottom w:val="none" w:sz="0" w:space="0" w:color="auto"/>
            <w:right w:val="none" w:sz="0" w:space="0" w:color="auto"/>
          </w:divBdr>
        </w:div>
        <w:div w:id="1422340172">
          <w:marLeft w:val="0"/>
          <w:marRight w:val="0"/>
          <w:marTop w:val="0"/>
          <w:marBottom w:val="0"/>
          <w:divBdr>
            <w:top w:val="none" w:sz="0" w:space="0" w:color="auto"/>
            <w:left w:val="none" w:sz="0" w:space="0" w:color="auto"/>
            <w:bottom w:val="none" w:sz="0" w:space="0" w:color="auto"/>
            <w:right w:val="none" w:sz="0" w:space="0" w:color="auto"/>
          </w:divBdr>
          <w:divsChild>
            <w:div w:id="6675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8rYiG/PRDVw1gz6DyxvtWaTZ6A==">AMUW2mW39Bs1yb50Czjc9oaecthRhdpwGJiYT/CibJ0LT9dDqbBs8D1w59jcdRAb2irslYrYc2/XMM6nKkw71+PzWgzefVSICusC8d2HiscKodFGlYW3Kj8=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dc:creator>
  <cp:lastModifiedBy>Wolf Smith</cp:lastModifiedBy>
  <cp:revision>38</cp:revision>
  <dcterms:created xsi:type="dcterms:W3CDTF">2022-07-08T08:07:00Z</dcterms:created>
  <dcterms:modified xsi:type="dcterms:W3CDTF">2024-11-20T08:18:00Z</dcterms:modified>
</cp:coreProperties>
</file>