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client/s,</w:t>
      </w:r>
    </w:p>
    <w:p w:rsidR="00000000" w:rsidDel="00000000" w:rsidP="00000000" w:rsidRDefault="00000000" w:rsidRPr="00000000" w14:paraId="00000002">
      <w:pPr>
        <w:spacing w:after="240" w:before="240" w:lineRule="auto"/>
        <w:rPr/>
      </w:pPr>
      <w:r w:rsidDel="00000000" w:rsidR="00000000" w:rsidRPr="00000000">
        <w:rPr>
          <w:rtl w:val="0"/>
        </w:rPr>
        <w:t xml:space="preserve">It’s been a while since we last connected, and I wanted to check in with you to ensure that you’re getting the most out of your </w:t>
      </w:r>
      <w:r w:rsidDel="00000000" w:rsidR="00000000" w:rsidRPr="00000000">
        <w:rPr>
          <w:b w:val="1"/>
          <w:rtl w:val="0"/>
        </w:rPr>
        <w:t xml:space="preserve">SSAS</w:t>
      </w:r>
      <w:r w:rsidDel="00000000" w:rsidR="00000000" w:rsidRPr="00000000">
        <w:rPr>
          <w:rtl w:val="0"/>
        </w:rPr>
        <w:t xml:space="preserve">. A SSAS can be an incredibly valuable tool, but as with any pension scheme, it’s important to ensure that it is being used efficiently and correctly to achieve your financial goals.</w:t>
      </w:r>
    </w:p>
    <w:p w:rsidR="00000000" w:rsidDel="00000000" w:rsidP="00000000" w:rsidRDefault="00000000" w:rsidRPr="00000000" w14:paraId="00000003">
      <w:pPr>
        <w:spacing w:after="240" w:before="240" w:lineRule="auto"/>
        <w:rPr/>
      </w:pPr>
      <w:r w:rsidDel="00000000" w:rsidR="00000000" w:rsidRPr="00000000">
        <w:rPr>
          <w:rtl w:val="0"/>
        </w:rPr>
        <w:t xml:space="preserve">To help you with this, may I introduce </w:t>
      </w:r>
      <w:r w:rsidDel="00000000" w:rsidR="00000000" w:rsidRPr="00000000">
        <w:rPr>
          <w:b w:val="1"/>
          <w:rtl w:val="0"/>
        </w:rPr>
        <w:t xml:space="preserve">Brian Harvey</w:t>
      </w:r>
      <w:r w:rsidDel="00000000" w:rsidR="00000000" w:rsidRPr="00000000">
        <w:rPr>
          <w:rtl w:val="0"/>
        </w:rPr>
        <w:t xml:space="preserve">, our expert SSAS consultant. Brian has extensive experience in assisting clients in optimizing their SSAS. Whether you have questions about managing your investments, understanding the compliance requirements, or exploring potential opportunities with your SSAS, Brian is here to help.</w:t>
      </w:r>
    </w:p>
    <w:p w:rsidR="00000000" w:rsidDel="00000000" w:rsidP="00000000" w:rsidRDefault="00000000" w:rsidRPr="00000000" w14:paraId="00000004">
      <w:pPr>
        <w:spacing w:after="240" w:before="240" w:lineRule="auto"/>
        <w:rPr/>
      </w:pPr>
      <w:r w:rsidDel="00000000" w:rsidR="00000000" w:rsidRPr="00000000">
        <w:rPr>
          <w:rtl w:val="0"/>
        </w:rPr>
        <w:t xml:space="preserve">You can easily book a call with him at a time that suits you by clicking the link below:</w:t>
      </w:r>
    </w:p>
    <w:p w:rsidR="00000000" w:rsidDel="00000000" w:rsidP="00000000" w:rsidRDefault="00000000" w:rsidRPr="00000000" w14:paraId="00000005">
      <w:pPr>
        <w:spacing w:after="240" w:before="240" w:lineRule="auto"/>
        <w:rPr/>
      </w:pPr>
      <w:hyperlink r:id="rId7">
        <w:r w:rsidDel="00000000" w:rsidR="00000000" w:rsidRPr="00000000">
          <w:rPr>
            <w:i w:val="1"/>
            <w:color w:val="1155cc"/>
            <w:u w:val="single"/>
            <w:rtl w:val="0"/>
          </w:rPr>
          <w:t xml:space="preserve">Call with Brian</w:t>
        </w:r>
      </w:hyperlink>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We are the only SSAS provider in the UK which connects all your banking and investments under one roof - so you can watch and manage your money on the go. If you need help getting the most of this, please let us know!</w:t>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If you have any questions beforehand, please don’t hesitate to reach out.</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It’s been a while since we last connected, and I wanted to check in with you to ensure that you’re getting the most out of your </w:t>
      </w:r>
      <w:r w:rsidDel="00000000" w:rsidR="00000000" w:rsidRPr="00000000">
        <w:rPr>
          <w:b w:val="1"/>
          <w:rtl w:val="0"/>
        </w:rPr>
        <w:t xml:space="preserve">SSAS</w:t>
      </w:r>
      <w:r w:rsidDel="00000000" w:rsidR="00000000" w:rsidRPr="00000000">
        <w:rPr>
          <w:rtl w:val="0"/>
        </w:rPr>
        <w:t xml:space="preserve">. A SSAS can be an incredibly valuable tool, but as with any pension scheme, it’s important to ensure that it is being used efficiently and correctly to achieve your financial goals.</w:t>
      </w:r>
    </w:p>
    <w:p w:rsidR="00000000" w:rsidDel="00000000" w:rsidP="00000000" w:rsidRDefault="00000000" w:rsidRPr="00000000" w14:paraId="0000000B">
      <w:pPr>
        <w:spacing w:after="240" w:before="240" w:lineRule="auto"/>
        <w:rPr/>
      </w:pPr>
      <w:r w:rsidDel="00000000" w:rsidR="00000000" w:rsidRPr="00000000">
        <w:rPr>
          <w:rtl w:val="0"/>
        </w:rPr>
        <w:t xml:space="preserve">To help you with this, may I introduce </w:t>
      </w:r>
      <w:r w:rsidDel="00000000" w:rsidR="00000000" w:rsidRPr="00000000">
        <w:rPr>
          <w:b w:val="1"/>
          <w:rtl w:val="0"/>
        </w:rPr>
        <w:t xml:space="preserve">David Nicklin</w:t>
      </w:r>
      <w:r w:rsidDel="00000000" w:rsidR="00000000" w:rsidRPr="00000000">
        <w:rPr>
          <w:rtl w:val="0"/>
        </w:rPr>
        <w:t xml:space="preserve">, our expert SSAS consultant. David has extensive experience in assisting clients in optimizing their SSAS. Whether you have questions about managing your investments, understanding the compliance requirements, or exploring potential opportunities with your SSAS, David is here to help.</w:t>
      </w:r>
    </w:p>
    <w:p w:rsidR="00000000" w:rsidDel="00000000" w:rsidP="00000000" w:rsidRDefault="00000000" w:rsidRPr="00000000" w14:paraId="0000000C">
      <w:pPr>
        <w:spacing w:after="240" w:before="240" w:lineRule="auto"/>
        <w:rPr/>
      </w:pPr>
      <w:r w:rsidDel="00000000" w:rsidR="00000000" w:rsidRPr="00000000">
        <w:rPr>
          <w:rtl w:val="0"/>
        </w:rPr>
        <w:t xml:space="preserve">You can easily book a call with him at a time that suits you by clicking the link below:</w:t>
      </w:r>
    </w:p>
    <w:p w:rsidR="00000000" w:rsidDel="00000000" w:rsidP="00000000" w:rsidRDefault="00000000" w:rsidRPr="00000000" w14:paraId="0000000D">
      <w:pPr>
        <w:spacing w:after="240" w:before="240" w:lineRule="auto"/>
        <w:rPr/>
      </w:pPr>
      <w:hyperlink r:id="rId8">
        <w:r w:rsidDel="00000000" w:rsidR="00000000" w:rsidRPr="00000000">
          <w:rPr>
            <w:i w:val="1"/>
            <w:color w:val="1155cc"/>
            <w:u w:val="single"/>
            <w:rtl w:val="0"/>
          </w:rPr>
          <w:t xml:space="preserve">Call With David</w:t>
        </w:r>
      </w:hyperlink>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We are the only SSAS provider in the UK which connects all your banking and investments under one roof - so you can watch and manage your money on the go. If you need help getting the most of this, please let us know!</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lendly.com/brian-rc/ssas-journey?back=1&amp;month=2024-09" TargetMode="External"/><Relationship Id="rId8" Type="http://schemas.openxmlformats.org/officeDocument/2006/relationships/hyperlink" Target="https://calendly.com/connect-to-dave/ssas-journey?month=202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nD7NniYzRiQoHjW5mKaQOI4CQ==">CgMxLjA4AHIhMW9hOWlIZFlYUmstNl9XUFh3TjhvWG1tZS1uTndfSERy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