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2A1D79" w14:textId="77777777" w:rsidR="009A43E6" w:rsidRPr="002F320E" w:rsidRDefault="00701E51" w:rsidP="002F320E">
      <w:pPr>
        <w:pStyle w:val="ListParagraph"/>
        <w:numPr>
          <w:ilvl w:val="0"/>
          <w:numId w:val="6"/>
        </w:numPr>
        <w:ind w:left="567" w:hanging="567"/>
        <w:rPr>
          <w:rFonts w:ascii="Verdana" w:hAnsi="Verdana"/>
          <w:b/>
          <w:sz w:val="20"/>
        </w:rPr>
      </w:pPr>
      <w:r w:rsidRPr="002F320E">
        <w:rPr>
          <w:rFonts w:ascii="Verdana" w:hAnsi="Verdana"/>
          <w:b/>
          <w:sz w:val="20"/>
        </w:rPr>
        <w:t>Scope</w:t>
      </w:r>
    </w:p>
    <w:p w14:paraId="7AB9804C" w14:textId="77777777" w:rsidR="00EF719E" w:rsidRDefault="00EF719E" w:rsidP="002A53CD">
      <w:pPr>
        <w:tabs>
          <w:tab w:val="num" w:pos="567"/>
        </w:tabs>
        <w:ind w:left="567"/>
        <w:rPr>
          <w:rFonts w:ascii="Verdana" w:hAnsi="Verdana"/>
          <w:sz w:val="20"/>
        </w:rPr>
      </w:pPr>
    </w:p>
    <w:p w14:paraId="397BDF8B" w14:textId="7DE63997" w:rsidR="002F320E" w:rsidRPr="002F320E" w:rsidRDefault="002F320E" w:rsidP="002F320E">
      <w:pPr>
        <w:pStyle w:val="Heading2"/>
        <w:numPr>
          <w:ilvl w:val="0"/>
          <w:numId w:val="0"/>
        </w:numPr>
        <w:spacing w:after="0"/>
        <w:ind w:left="567"/>
        <w:rPr>
          <w:szCs w:val="20"/>
        </w:rPr>
      </w:pPr>
      <w:r w:rsidRPr="002F320E">
        <w:rPr>
          <w:szCs w:val="20"/>
        </w:rPr>
        <w:t>This procedure describes</w:t>
      </w:r>
      <w:r w:rsidRPr="002F320E">
        <w:rPr>
          <w:bCs w:val="0"/>
          <w:iCs w:val="0"/>
          <w:szCs w:val="20"/>
        </w:rPr>
        <w:t xml:space="preserve"> the </w:t>
      </w:r>
      <w:r w:rsidRPr="002F320E">
        <w:rPr>
          <w:szCs w:val="20"/>
        </w:rPr>
        <w:t xml:space="preserve">methods by </w:t>
      </w:r>
      <w:r w:rsidRPr="00C56675">
        <w:rPr>
          <w:rFonts w:cs="Times New Roman"/>
          <w:bCs w:val="0"/>
          <w:iCs w:val="0"/>
          <w:szCs w:val="20"/>
          <w:lang w:val="en-US"/>
        </w:rPr>
        <w:t xml:space="preserve">which </w:t>
      </w:r>
      <w:sdt>
        <w:sdtPr>
          <w:rPr>
            <w:rFonts w:cs="Times New Roman"/>
            <w:bCs w:val="0"/>
            <w:iCs w:val="0"/>
            <w:szCs w:val="20"/>
            <w:lang w:val="en-US"/>
          </w:rPr>
          <w:alias w:val="CompanyName"/>
          <w:tag w:val="CompanyName"/>
          <w:id w:val="192657213"/>
          <w:placeholder>
            <w:docPart w:val="B75D89D8148A4E8B895D14F93CEEC2FF"/>
          </w:placeholder>
          <w:text/>
        </w:sdtPr>
        <w:sdtEndPr/>
        <w:sdtContent>
          <w:r w:rsidR="00F66A39">
            <w:rPr>
              <w:rFonts w:cs="Times New Roman"/>
              <w:bCs w:val="0"/>
              <w:iCs w:val="0"/>
              <w:szCs w:val="20"/>
              <w:lang w:val="en-US"/>
            </w:rPr>
            <w:t>Retirement Capital</w:t>
          </w:r>
        </w:sdtContent>
      </w:sdt>
      <w:r w:rsidRPr="00C56675">
        <w:rPr>
          <w:rFonts w:cs="Times New Roman"/>
          <w:bCs w:val="0"/>
          <w:iCs w:val="0"/>
          <w:szCs w:val="20"/>
          <w:lang w:val="en-US"/>
        </w:rPr>
        <w:t xml:space="preserve"> monitors, measures, analyses and evaluates the effectiveness</w:t>
      </w:r>
      <w:r w:rsidRPr="002F320E">
        <w:rPr>
          <w:bCs w:val="0"/>
          <w:iCs w:val="0"/>
          <w:szCs w:val="20"/>
        </w:rPr>
        <w:t xml:space="preserve"> of </w:t>
      </w:r>
      <w:r w:rsidRPr="002F320E">
        <w:rPr>
          <w:szCs w:val="20"/>
        </w:rPr>
        <w:t xml:space="preserve">the </w:t>
      </w:r>
      <w:r w:rsidRPr="002D3D59">
        <w:rPr>
          <w:szCs w:val="20"/>
        </w:rPr>
        <w:t>ISMS</w:t>
      </w:r>
      <w:r w:rsidRPr="002F320E">
        <w:rPr>
          <w:szCs w:val="20"/>
        </w:rPr>
        <w:t>.</w:t>
      </w:r>
    </w:p>
    <w:p w14:paraId="603B9BC1" w14:textId="550ED17D" w:rsidR="002F320E" w:rsidRPr="002F320E" w:rsidRDefault="002F320E" w:rsidP="002F320E">
      <w:pPr>
        <w:tabs>
          <w:tab w:val="num" w:pos="567"/>
        </w:tabs>
        <w:ind w:left="567"/>
        <w:rPr>
          <w:rFonts w:ascii="Verdana" w:hAnsi="Verdana"/>
          <w:sz w:val="20"/>
        </w:rPr>
      </w:pPr>
      <w:r w:rsidRPr="002F320E">
        <w:rPr>
          <w:rFonts w:ascii="Verdana" w:hAnsi="Verdana"/>
          <w:sz w:val="20"/>
        </w:rPr>
        <w:t>The outputs of this procedure are fed into the management review (</w:t>
      </w:r>
      <w:hyperlink r:id="rId7" w:history="1">
        <w:r w:rsidRPr="00E23690">
          <w:rPr>
            <w:rStyle w:val="Hyperlink"/>
            <w:rFonts w:ascii="Verdana" w:hAnsi="Verdana"/>
            <w:sz w:val="20"/>
          </w:rPr>
          <w:t>MSS DOC 9.3</w:t>
        </w:r>
      </w:hyperlink>
      <w:r w:rsidRPr="002F320E">
        <w:rPr>
          <w:rFonts w:ascii="Verdana" w:hAnsi="Verdana"/>
          <w:sz w:val="20"/>
        </w:rPr>
        <w:t>).</w:t>
      </w:r>
    </w:p>
    <w:p w14:paraId="69D32728" w14:textId="77777777" w:rsidR="002F320E" w:rsidRPr="002F320E" w:rsidRDefault="002F320E" w:rsidP="002F320E">
      <w:pPr>
        <w:tabs>
          <w:tab w:val="num" w:pos="567"/>
        </w:tabs>
        <w:ind w:left="567"/>
        <w:rPr>
          <w:rFonts w:ascii="Verdana" w:hAnsi="Verdana"/>
          <w:sz w:val="20"/>
        </w:rPr>
      </w:pPr>
    </w:p>
    <w:p w14:paraId="649226E2" w14:textId="77777777" w:rsidR="009B62FA" w:rsidRPr="002F320E" w:rsidRDefault="00F17E4B" w:rsidP="00F17E4B">
      <w:pPr>
        <w:tabs>
          <w:tab w:val="num" w:pos="567"/>
        </w:tabs>
        <w:ind w:left="567"/>
        <w:rPr>
          <w:rFonts w:ascii="Verdana" w:hAnsi="Verdana"/>
          <w:sz w:val="20"/>
        </w:rPr>
      </w:pPr>
      <w:r w:rsidRPr="002F320E">
        <w:rPr>
          <w:rFonts w:ascii="Verdana" w:hAnsi="Verdana"/>
          <w:sz w:val="20"/>
        </w:rPr>
        <w:t>The ISMS itself, as well as a</w:t>
      </w:r>
      <w:r w:rsidR="009B62FA" w:rsidRPr="002F320E">
        <w:rPr>
          <w:rFonts w:ascii="Verdana" w:hAnsi="Verdana"/>
          <w:sz w:val="20"/>
        </w:rPr>
        <w:t>ll controls identified in the Statement of Applicability</w:t>
      </w:r>
      <w:r w:rsidRPr="002F320E">
        <w:rPr>
          <w:rFonts w:ascii="Verdana" w:hAnsi="Verdana"/>
          <w:sz w:val="20"/>
        </w:rPr>
        <w:t>,</w:t>
      </w:r>
      <w:r w:rsidR="009B62FA" w:rsidRPr="002F320E">
        <w:rPr>
          <w:rFonts w:ascii="Verdana" w:hAnsi="Verdana"/>
          <w:sz w:val="20"/>
        </w:rPr>
        <w:t xml:space="preserve"> are within the scope of this procedure.</w:t>
      </w:r>
    </w:p>
    <w:p w14:paraId="55EAA7E2" w14:textId="77777777" w:rsidR="002944F5" w:rsidRPr="00910D87" w:rsidRDefault="00E810B7" w:rsidP="002A53CD">
      <w:pPr>
        <w:tabs>
          <w:tab w:val="num" w:pos="567"/>
        </w:tabs>
        <w:ind w:left="567"/>
        <w:rPr>
          <w:rFonts w:ascii="Verdana" w:hAnsi="Verdana"/>
          <w:sz w:val="20"/>
        </w:rPr>
      </w:pPr>
      <w:r w:rsidRPr="00910D87">
        <w:rPr>
          <w:rFonts w:ascii="Verdana" w:hAnsi="Verdana"/>
          <w:sz w:val="20"/>
        </w:rPr>
        <w:tab/>
        <w:t xml:space="preserve"> </w:t>
      </w:r>
    </w:p>
    <w:p w14:paraId="263765A4" w14:textId="77777777" w:rsidR="002A53CD" w:rsidRPr="00910D87" w:rsidRDefault="002A53CD" w:rsidP="002A53CD">
      <w:pPr>
        <w:tabs>
          <w:tab w:val="num" w:pos="567"/>
        </w:tabs>
        <w:ind w:left="567"/>
        <w:rPr>
          <w:rFonts w:ascii="Verdana" w:hAnsi="Verdana"/>
          <w:sz w:val="20"/>
        </w:rPr>
      </w:pPr>
    </w:p>
    <w:p w14:paraId="36430491" w14:textId="77777777" w:rsidR="009B1314" w:rsidRPr="002F320E" w:rsidRDefault="009B1314" w:rsidP="002F320E">
      <w:pPr>
        <w:pStyle w:val="ListParagraph"/>
        <w:numPr>
          <w:ilvl w:val="0"/>
          <w:numId w:val="6"/>
        </w:numPr>
        <w:ind w:left="567" w:hanging="567"/>
        <w:rPr>
          <w:rFonts w:ascii="Verdana" w:hAnsi="Verdana"/>
          <w:b/>
          <w:sz w:val="20"/>
        </w:rPr>
      </w:pPr>
      <w:r w:rsidRPr="002F320E">
        <w:rPr>
          <w:rFonts w:ascii="Verdana" w:hAnsi="Verdana"/>
          <w:b/>
          <w:sz w:val="20"/>
        </w:rPr>
        <w:t>Responsibilities</w:t>
      </w:r>
    </w:p>
    <w:p w14:paraId="44130D29" w14:textId="77777777" w:rsidR="002A53CD" w:rsidRPr="00910D87" w:rsidRDefault="002A53CD" w:rsidP="002A53CD">
      <w:pPr>
        <w:ind w:left="567"/>
        <w:rPr>
          <w:rFonts w:ascii="Verdana" w:hAnsi="Verdana"/>
          <w:b/>
          <w:sz w:val="20"/>
        </w:rPr>
      </w:pPr>
    </w:p>
    <w:p w14:paraId="29ECB99C" w14:textId="3D2DE982" w:rsidR="002F320E" w:rsidRPr="00C56675" w:rsidRDefault="002F320E" w:rsidP="00F91A7E">
      <w:pPr>
        <w:pStyle w:val="ListParagraph"/>
        <w:numPr>
          <w:ilvl w:val="1"/>
          <w:numId w:val="7"/>
        </w:numPr>
        <w:spacing w:after="120"/>
        <w:ind w:left="567" w:hanging="567"/>
        <w:contextualSpacing w:val="0"/>
        <w:rPr>
          <w:rFonts w:ascii="Verdana" w:hAnsi="Verdana"/>
          <w:sz w:val="20"/>
        </w:rPr>
      </w:pPr>
      <w:r w:rsidRPr="002F320E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MSO"/>
          <w:tag w:val="MSO"/>
          <w:id w:val="1091202344"/>
          <w:placeholder>
            <w:docPart w:val="88A30CB1D80C4735A33ED87A76795665"/>
          </w:placeholder>
          <w:text/>
        </w:sdtPr>
        <w:sdtEndPr/>
        <w:sdtContent>
          <w:r w:rsidR="00AB013C">
            <w:rPr>
              <w:rFonts w:ascii="Verdana" w:hAnsi="Verdana"/>
              <w:sz w:val="20"/>
            </w:rPr>
            <w:t>Director (CISO)</w:t>
          </w:r>
        </w:sdtContent>
      </w:sdt>
      <w:r w:rsidRPr="002F320E">
        <w:rPr>
          <w:rFonts w:ascii="Verdana" w:hAnsi="Verdana"/>
          <w:sz w:val="20"/>
        </w:rPr>
        <w:t xml:space="preserve"> is responsible for determining the requirements for monitoring, measurement, analysis and evaluation of the ISMS.</w:t>
      </w:r>
    </w:p>
    <w:p w14:paraId="799955BB" w14:textId="59A04261" w:rsidR="002F320E" w:rsidRPr="00C56675" w:rsidRDefault="00F66A39" w:rsidP="00F91A7E">
      <w:pPr>
        <w:pStyle w:val="ListParagraph"/>
        <w:numPr>
          <w:ilvl w:val="1"/>
          <w:numId w:val="7"/>
        </w:numPr>
        <w:spacing w:after="120"/>
        <w:ind w:left="567" w:hanging="567"/>
        <w:contextualSpacing w:val="0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alias w:val="ProcessManager"/>
          <w:tag w:val="ProcessManager"/>
          <w:id w:val="-1263685940"/>
          <w:placeholder>
            <w:docPart w:val="B1F07143D6E542A8BE0941AB49F6F0F6"/>
          </w:placeholder>
          <w:text/>
        </w:sdtPr>
        <w:sdtEndPr/>
        <w:sdtContent>
          <w:r w:rsidR="00F91A7E">
            <w:rPr>
              <w:rFonts w:ascii="Verdana" w:hAnsi="Verdana"/>
              <w:sz w:val="20"/>
            </w:rPr>
            <w:t>Process Manager</w:t>
          </w:r>
        </w:sdtContent>
      </w:sdt>
      <w:r w:rsidR="002F320E" w:rsidRPr="002F320E">
        <w:rPr>
          <w:rFonts w:ascii="Verdana" w:hAnsi="Verdana"/>
          <w:sz w:val="20"/>
        </w:rPr>
        <w:t xml:space="preserve"> are responsible for ensuring that processes under their control are appropriately monitored and measured.</w:t>
      </w:r>
    </w:p>
    <w:p w14:paraId="0A7AF2C1" w14:textId="571A2CDF" w:rsidR="002A53CD" w:rsidRPr="002F320E" w:rsidRDefault="002F320E" w:rsidP="00F91A7E">
      <w:pPr>
        <w:pStyle w:val="ListParagraph"/>
        <w:numPr>
          <w:ilvl w:val="1"/>
          <w:numId w:val="7"/>
        </w:numPr>
        <w:spacing w:after="120"/>
        <w:ind w:left="567" w:hanging="567"/>
        <w:contextualSpacing w:val="0"/>
        <w:rPr>
          <w:rFonts w:ascii="Verdana" w:hAnsi="Verdana"/>
          <w:sz w:val="16"/>
        </w:rPr>
      </w:pPr>
      <w:r w:rsidRPr="002F320E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MSO"/>
          <w:tag w:val="MSO"/>
          <w:id w:val="-412323018"/>
          <w:placeholder>
            <w:docPart w:val="52F39D08A39B4178ABCD3BEBF5D8C3F9"/>
          </w:placeholder>
          <w:text/>
        </w:sdtPr>
        <w:sdtEndPr/>
        <w:sdtContent>
          <w:r w:rsidR="00AB013C">
            <w:rPr>
              <w:rFonts w:ascii="Verdana" w:hAnsi="Verdana"/>
              <w:sz w:val="20"/>
            </w:rPr>
            <w:t>Director (CISO)</w:t>
          </w:r>
        </w:sdtContent>
      </w:sdt>
      <w:r w:rsidRPr="002F320E">
        <w:rPr>
          <w:rFonts w:ascii="Verdana" w:hAnsi="Verdana"/>
          <w:sz w:val="20"/>
        </w:rPr>
        <w:t xml:space="preserve"> is responsible for appointing appropriately qualified persons to conduct analysis and evaluation of monitoring and measurement results</w:t>
      </w:r>
      <w:r w:rsidR="002A53CD" w:rsidRPr="002F320E">
        <w:rPr>
          <w:rFonts w:ascii="Verdana" w:hAnsi="Verdana"/>
          <w:sz w:val="20"/>
        </w:rPr>
        <w:t>.</w:t>
      </w:r>
    </w:p>
    <w:p w14:paraId="29BF877E" w14:textId="77777777" w:rsidR="002A53CD" w:rsidRPr="00910D87" w:rsidRDefault="002A53CD" w:rsidP="002A53CD">
      <w:pPr>
        <w:ind w:left="567"/>
        <w:rPr>
          <w:rFonts w:ascii="Verdana" w:hAnsi="Verdana"/>
          <w:b/>
          <w:sz w:val="20"/>
        </w:rPr>
      </w:pPr>
    </w:p>
    <w:p w14:paraId="33BDBB26" w14:textId="77777777" w:rsidR="002A53CD" w:rsidRPr="00910D87" w:rsidRDefault="002A53CD" w:rsidP="002A53CD">
      <w:pPr>
        <w:ind w:left="567"/>
        <w:rPr>
          <w:rFonts w:ascii="Verdana" w:hAnsi="Verdana"/>
          <w:b/>
          <w:sz w:val="20"/>
        </w:rPr>
      </w:pPr>
    </w:p>
    <w:p w14:paraId="10C17A7F" w14:textId="77777777" w:rsidR="002A53CD" w:rsidRPr="002F320E" w:rsidRDefault="002A53CD" w:rsidP="002F320E">
      <w:pPr>
        <w:pStyle w:val="ListParagraph"/>
        <w:numPr>
          <w:ilvl w:val="0"/>
          <w:numId w:val="6"/>
        </w:numPr>
        <w:ind w:left="567" w:hanging="567"/>
        <w:rPr>
          <w:rFonts w:ascii="Verdana" w:hAnsi="Verdana"/>
          <w:b/>
          <w:sz w:val="20"/>
        </w:rPr>
      </w:pPr>
      <w:r w:rsidRPr="002F320E">
        <w:rPr>
          <w:rFonts w:ascii="Verdana" w:hAnsi="Verdana"/>
          <w:b/>
          <w:sz w:val="20"/>
        </w:rPr>
        <w:t>Procedure</w:t>
      </w:r>
      <w:r w:rsidR="00655AE4">
        <w:rPr>
          <w:rFonts w:ascii="Verdana" w:hAnsi="Verdana"/>
          <w:b/>
          <w:sz w:val="20"/>
        </w:rPr>
        <w:t xml:space="preserve"> (ISO27001: 2013 clause 9.1)</w:t>
      </w:r>
    </w:p>
    <w:p w14:paraId="69851DDF" w14:textId="77777777" w:rsidR="00EF719E" w:rsidRPr="00910D87" w:rsidRDefault="00EF719E" w:rsidP="00655AE4">
      <w:pPr>
        <w:tabs>
          <w:tab w:val="num" w:pos="567"/>
        </w:tabs>
        <w:ind w:left="567"/>
        <w:rPr>
          <w:rFonts w:ascii="Verdana" w:hAnsi="Verdana"/>
          <w:sz w:val="20"/>
        </w:rPr>
      </w:pPr>
    </w:p>
    <w:p w14:paraId="32D7D5A5" w14:textId="79FD8526" w:rsidR="00655AE4" w:rsidRPr="00C56675" w:rsidRDefault="00655AE4" w:rsidP="00F91A7E">
      <w:pPr>
        <w:pStyle w:val="Heading2"/>
        <w:keepNext w:val="0"/>
        <w:numPr>
          <w:ilvl w:val="1"/>
          <w:numId w:val="8"/>
        </w:numPr>
        <w:ind w:left="567" w:hanging="567"/>
        <w:rPr>
          <w:rFonts w:cs="Times New Roman"/>
          <w:bCs w:val="0"/>
          <w:iCs w:val="0"/>
          <w:szCs w:val="20"/>
          <w:lang w:val="en-US"/>
        </w:rPr>
      </w:pPr>
      <w:r w:rsidRPr="00856E0F">
        <w:rPr>
          <w:szCs w:val="20"/>
        </w:rPr>
        <w:t xml:space="preserve">The </w:t>
      </w:r>
      <w:sdt>
        <w:sdtPr>
          <w:rPr>
            <w:rFonts w:cs="Times New Roman"/>
            <w:bCs w:val="0"/>
            <w:iCs w:val="0"/>
            <w:szCs w:val="20"/>
            <w:lang w:val="en-US"/>
          </w:rPr>
          <w:alias w:val="MSO"/>
          <w:tag w:val="MSO"/>
          <w:id w:val="-180517812"/>
          <w:placeholder>
            <w:docPart w:val="DF4350F38C4A4A3E9F55AA7057C28F25"/>
          </w:placeholder>
          <w:text/>
        </w:sdtPr>
        <w:sdtEndPr/>
        <w:sdtContent>
          <w:r w:rsidR="00AB013C">
            <w:rPr>
              <w:rFonts w:cs="Times New Roman"/>
              <w:bCs w:val="0"/>
              <w:iCs w:val="0"/>
              <w:szCs w:val="20"/>
              <w:lang w:val="en-US"/>
            </w:rPr>
            <w:t>Director (CISO)</w:t>
          </w:r>
        </w:sdtContent>
      </w:sdt>
      <w:r w:rsidRPr="00C56675">
        <w:rPr>
          <w:rFonts w:cs="Times New Roman"/>
          <w:bCs w:val="0"/>
          <w:iCs w:val="0"/>
          <w:szCs w:val="20"/>
          <w:lang w:val="en-US"/>
        </w:rPr>
        <w:t xml:space="preserve"> identifies processes that require monitoring and measurement, according to the following conditions:</w:t>
      </w:r>
    </w:p>
    <w:p w14:paraId="1D2BE86B" w14:textId="77777777" w:rsidR="00655AE4" w:rsidRPr="00856E0F" w:rsidRDefault="00655AE4" w:rsidP="00F91A7E">
      <w:pPr>
        <w:pStyle w:val="Heading2"/>
        <w:keepNext w:val="0"/>
        <w:numPr>
          <w:ilvl w:val="2"/>
          <w:numId w:val="8"/>
        </w:numPr>
        <w:tabs>
          <w:tab w:val="left" w:pos="1276"/>
        </w:tabs>
        <w:ind w:left="1276" w:hanging="709"/>
        <w:rPr>
          <w:szCs w:val="20"/>
        </w:rPr>
      </w:pPr>
      <w:r w:rsidRPr="00856E0F">
        <w:rPr>
          <w:szCs w:val="20"/>
        </w:rPr>
        <w:t>The process produces results or by-products that can be quantitatively measured</w:t>
      </w:r>
    </w:p>
    <w:p w14:paraId="388023AB" w14:textId="759BB55C" w:rsidR="00655AE4" w:rsidRPr="00F91A7E" w:rsidRDefault="00655AE4" w:rsidP="00F91A7E">
      <w:pPr>
        <w:pStyle w:val="Heading2"/>
        <w:keepNext w:val="0"/>
        <w:numPr>
          <w:ilvl w:val="1"/>
          <w:numId w:val="8"/>
        </w:numPr>
        <w:ind w:left="567" w:hanging="567"/>
        <w:rPr>
          <w:rFonts w:cs="Times New Roman"/>
          <w:bCs w:val="0"/>
          <w:iCs w:val="0"/>
          <w:szCs w:val="20"/>
          <w:lang w:val="en-US"/>
        </w:rPr>
      </w:pPr>
      <w:r w:rsidRPr="00856E0F">
        <w:rPr>
          <w:szCs w:val="20"/>
        </w:rPr>
        <w:t xml:space="preserve">The process </w:t>
      </w:r>
      <w:r w:rsidRPr="00F91A7E">
        <w:rPr>
          <w:rFonts w:cs="Times New Roman"/>
          <w:bCs w:val="0"/>
          <w:iCs w:val="0"/>
          <w:szCs w:val="20"/>
          <w:lang w:val="en-US"/>
        </w:rPr>
        <w:t xml:space="preserve">affects </w:t>
      </w:r>
      <w:r w:rsidR="00F91A7E" w:rsidRPr="00F91A7E">
        <w:rPr>
          <w:rFonts w:cs="Times New Roman"/>
          <w:bCs w:val="0"/>
          <w:iCs w:val="0"/>
          <w:szCs w:val="20"/>
          <w:lang w:val="en-US"/>
        </w:rPr>
        <w:t>two or more</w:t>
      </w:r>
      <w:r w:rsidRPr="00F91A7E">
        <w:rPr>
          <w:rFonts w:cs="Times New Roman"/>
          <w:bCs w:val="0"/>
          <w:iCs w:val="0"/>
          <w:szCs w:val="20"/>
          <w:lang w:val="en-US"/>
        </w:rPr>
        <w:t xml:space="preserve"> following processes</w:t>
      </w:r>
    </w:p>
    <w:p w14:paraId="26E525F3" w14:textId="5F00800D" w:rsidR="00655AE4" w:rsidRPr="00F91A7E" w:rsidRDefault="00655AE4" w:rsidP="00F91A7E">
      <w:pPr>
        <w:pStyle w:val="Heading2"/>
        <w:keepNext w:val="0"/>
        <w:numPr>
          <w:ilvl w:val="1"/>
          <w:numId w:val="8"/>
        </w:numPr>
        <w:ind w:left="567" w:hanging="567"/>
        <w:rPr>
          <w:rFonts w:cs="Times New Roman"/>
          <w:bCs w:val="0"/>
          <w:iCs w:val="0"/>
          <w:szCs w:val="20"/>
          <w:lang w:val="en-US"/>
        </w:rPr>
      </w:pPr>
      <w:r w:rsidRPr="00F91A7E">
        <w:rPr>
          <w:rFonts w:cs="Times New Roman"/>
          <w:bCs w:val="0"/>
          <w:iCs w:val="0"/>
          <w:szCs w:val="20"/>
          <w:lang w:val="en-US"/>
        </w:rPr>
        <w:t xml:space="preserve">The process is the result of </w:t>
      </w:r>
      <w:r w:rsidR="00F91A7E" w:rsidRPr="00F91A7E">
        <w:rPr>
          <w:rFonts w:cs="Times New Roman"/>
          <w:bCs w:val="0"/>
          <w:iCs w:val="0"/>
          <w:szCs w:val="20"/>
          <w:lang w:val="en-US"/>
        </w:rPr>
        <w:t>two or more</w:t>
      </w:r>
      <w:r w:rsidRPr="00F91A7E">
        <w:rPr>
          <w:rFonts w:cs="Times New Roman"/>
          <w:bCs w:val="0"/>
          <w:iCs w:val="0"/>
          <w:szCs w:val="20"/>
          <w:lang w:val="en-US"/>
        </w:rPr>
        <w:t xml:space="preserve"> other processes</w:t>
      </w:r>
    </w:p>
    <w:p w14:paraId="3FED920D" w14:textId="77777777" w:rsidR="00655AE4" w:rsidRPr="00F91A7E" w:rsidRDefault="00655AE4" w:rsidP="00F91A7E">
      <w:pPr>
        <w:pStyle w:val="Heading2"/>
        <w:keepNext w:val="0"/>
        <w:numPr>
          <w:ilvl w:val="1"/>
          <w:numId w:val="8"/>
        </w:numPr>
        <w:ind w:left="567" w:hanging="567"/>
        <w:rPr>
          <w:rFonts w:cs="Times New Roman"/>
          <w:bCs w:val="0"/>
          <w:iCs w:val="0"/>
          <w:szCs w:val="20"/>
          <w:lang w:val="en-US"/>
        </w:rPr>
      </w:pPr>
      <w:r w:rsidRPr="00F91A7E">
        <w:rPr>
          <w:rFonts w:cs="Times New Roman"/>
          <w:bCs w:val="0"/>
          <w:iCs w:val="0"/>
          <w:szCs w:val="20"/>
          <w:lang w:val="en-US"/>
        </w:rPr>
        <w:t>The process generates error reports or other evidence of non-conformance</w:t>
      </w:r>
    </w:p>
    <w:p w14:paraId="42FDFB05" w14:textId="1870DE33" w:rsidR="0099064C" w:rsidRPr="00F91A7E" w:rsidRDefault="0099064C" w:rsidP="00F91A7E">
      <w:pPr>
        <w:pStyle w:val="Heading2"/>
        <w:keepNext w:val="0"/>
        <w:numPr>
          <w:ilvl w:val="1"/>
          <w:numId w:val="8"/>
        </w:numPr>
        <w:ind w:left="567" w:hanging="567"/>
        <w:rPr>
          <w:rFonts w:cs="Times New Roman"/>
          <w:bCs w:val="0"/>
          <w:iCs w:val="0"/>
          <w:szCs w:val="20"/>
          <w:lang w:val="en-US"/>
        </w:rPr>
      </w:pPr>
      <w:r w:rsidRPr="00F91A7E">
        <w:rPr>
          <w:rFonts w:cs="Times New Roman"/>
          <w:bCs w:val="0"/>
          <w:iCs w:val="0"/>
          <w:szCs w:val="20"/>
          <w:lang w:val="en-US"/>
        </w:rPr>
        <w:t xml:space="preserve">The </w:t>
      </w:r>
      <w:sdt>
        <w:sdtPr>
          <w:rPr>
            <w:rFonts w:cs="Times New Roman"/>
            <w:bCs w:val="0"/>
            <w:iCs w:val="0"/>
            <w:szCs w:val="20"/>
            <w:lang w:val="en-US"/>
          </w:rPr>
          <w:alias w:val="MSO"/>
          <w:tag w:val="MSO"/>
          <w:id w:val="-422178001"/>
          <w:placeholder>
            <w:docPart w:val="C397D6AC361743D48558127D6AB567ED"/>
          </w:placeholder>
          <w:text/>
        </w:sdtPr>
        <w:sdtEndPr/>
        <w:sdtContent>
          <w:r w:rsidR="00AB013C">
            <w:rPr>
              <w:rFonts w:cs="Times New Roman"/>
              <w:bCs w:val="0"/>
              <w:iCs w:val="0"/>
              <w:szCs w:val="20"/>
              <w:lang w:val="en-US"/>
            </w:rPr>
            <w:t>Director (CISO)</w:t>
          </w:r>
        </w:sdtContent>
      </w:sdt>
      <w:r w:rsidRPr="00F91A7E">
        <w:rPr>
          <w:rFonts w:cs="Times New Roman"/>
          <w:bCs w:val="0"/>
          <w:iCs w:val="0"/>
          <w:szCs w:val="20"/>
          <w:lang w:val="en-US"/>
        </w:rPr>
        <w:t xml:space="preserve"> ensures that </w:t>
      </w:r>
      <w:sdt>
        <w:sdtPr>
          <w:rPr>
            <w:rFonts w:cs="Times New Roman"/>
            <w:bCs w:val="0"/>
            <w:iCs w:val="0"/>
            <w:szCs w:val="20"/>
            <w:lang w:val="en-US"/>
          </w:rPr>
          <w:alias w:val="CompanyName"/>
          <w:tag w:val="CompanyName"/>
          <w:id w:val="-343948132"/>
          <w:placeholder>
            <w:docPart w:val="5E0ACEF87463457E92855F0166AC8E92"/>
          </w:placeholder>
          <w:text/>
        </w:sdtPr>
        <w:sdtEndPr/>
        <w:sdtContent>
          <w:r w:rsidR="00F66A39">
            <w:rPr>
              <w:rFonts w:cs="Times New Roman"/>
              <w:bCs w:val="0"/>
              <w:iCs w:val="0"/>
              <w:szCs w:val="20"/>
              <w:lang w:val="en-US"/>
            </w:rPr>
            <w:t>Retirement Capital</w:t>
          </w:r>
        </w:sdtContent>
      </w:sdt>
      <w:r w:rsidRPr="00F91A7E">
        <w:rPr>
          <w:rFonts w:cs="Times New Roman"/>
          <w:bCs w:val="0"/>
          <w:iCs w:val="0"/>
          <w:szCs w:val="20"/>
          <w:lang w:val="en-US"/>
        </w:rPr>
        <w:t>’s monitoring and measurement activities are listed in MSS REC 9.1.</w:t>
      </w:r>
    </w:p>
    <w:p w14:paraId="1808CE19" w14:textId="341C97B7" w:rsidR="00655AE4" w:rsidRPr="00F91A7E" w:rsidRDefault="00655AE4" w:rsidP="00F91A7E">
      <w:pPr>
        <w:pStyle w:val="Heading2"/>
        <w:keepNext w:val="0"/>
        <w:numPr>
          <w:ilvl w:val="1"/>
          <w:numId w:val="8"/>
        </w:numPr>
        <w:ind w:left="567" w:hanging="567"/>
        <w:rPr>
          <w:rFonts w:cs="Times New Roman"/>
          <w:bCs w:val="0"/>
          <w:iCs w:val="0"/>
          <w:szCs w:val="20"/>
          <w:lang w:val="en-US"/>
        </w:rPr>
      </w:pPr>
      <w:r w:rsidRPr="00F91A7E">
        <w:rPr>
          <w:rFonts w:cs="Times New Roman"/>
          <w:bCs w:val="0"/>
          <w:iCs w:val="0"/>
          <w:szCs w:val="20"/>
          <w:lang w:val="en-US"/>
        </w:rPr>
        <w:t xml:space="preserve">The </w:t>
      </w:r>
      <w:sdt>
        <w:sdtPr>
          <w:rPr>
            <w:rFonts w:cs="Times New Roman"/>
            <w:bCs w:val="0"/>
            <w:iCs w:val="0"/>
            <w:szCs w:val="20"/>
            <w:lang w:val="en-US"/>
          </w:rPr>
          <w:alias w:val="ProcessManager"/>
          <w:tag w:val="ProcessManager"/>
          <w:id w:val="1813677852"/>
          <w:placeholder>
            <w:docPart w:val="4DC55620DA4C46FF9DB57CE6793D41C4"/>
          </w:placeholder>
          <w:text/>
        </w:sdtPr>
        <w:sdtEndPr/>
        <w:sdtContent>
          <w:r w:rsidR="00F91A7E" w:rsidRPr="00F91A7E">
            <w:rPr>
              <w:rFonts w:cs="Times New Roman"/>
              <w:bCs w:val="0"/>
              <w:iCs w:val="0"/>
              <w:szCs w:val="20"/>
              <w:lang w:val="en-US"/>
            </w:rPr>
            <w:t xml:space="preserve">Company Administrator </w:t>
          </w:r>
        </w:sdtContent>
      </w:sdt>
      <w:r w:rsidRPr="00F91A7E">
        <w:rPr>
          <w:rFonts w:cs="Times New Roman"/>
          <w:bCs w:val="0"/>
          <w:iCs w:val="0"/>
          <w:szCs w:val="20"/>
          <w:lang w:val="en-US"/>
        </w:rPr>
        <w:t xml:space="preserve"> monitors the process and collates measurements </w:t>
      </w:r>
      <w:r w:rsidR="00F91A7E" w:rsidRPr="00F91A7E">
        <w:rPr>
          <w:rFonts w:cs="Times New Roman"/>
          <w:bCs w:val="0"/>
          <w:iCs w:val="0"/>
          <w:szCs w:val="20"/>
          <w:lang w:val="en-US"/>
        </w:rPr>
        <w:t>monthly</w:t>
      </w:r>
      <w:r w:rsidRPr="00F91A7E">
        <w:rPr>
          <w:rFonts w:cs="Times New Roman"/>
          <w:bCs w:val="0"/>
          <w:iCs w:val="0"/>
          <w:szCs w:val="20"/>
          <w:lang w:val="en-US"/>
        </w:rPr>
        <w:t xml:space="preserve"> by:</w:t>
      </w:r>
    </w:p>
    <w:p w14:paraId="7388964A" w14:textId="5415076C" w:rsidR="00655AE4" w:rsidRPr="00F91A7E" w:rsidRDefault="00F91A7E" w:rsidP="00F91A7E">
      <w:pPr>
        <w:pStyle w:val="Heading2"/>
        <w:keepNext w:val="0"/>
        <w:numPr>
          <w:ilvl w:val="2"/>
          <w:numId w:val="8"/>
        </w:numPr>
        <w:ind w:left="1276" w:hanging="709"/>
        <w:rPr>
          <w:rFonts w:cs="Times New Roman"/>
          <w:bCs w:val="0"/>
          <w:iCs w:val="0"/>
          <w:szCs w:val="20"/>
          <w:lang w:val="en-US"/>
        </w:rPr>
      </w:pPr>
      <w:r w:rsidRPr="00F91A7E">
        <w:rPr>
          <w:rFonts w:cs="Times New Roman"/>
          <w:bCs w:val="0"/>
          <w:iCs w:val="0"/>
          <w:szCs w:val="20"/>
          <w:lang w:val="en-US"/>
        </w:rPr>
        <w:t>Manually adding the results to a spreadsheet and analysing the results</w:t>
      </w:r>
    </w:p>
    <w:p w14:paraId="59FA8580" w14:textId="1E04201B" w:rsidR="00655AE4" w:rsidRPr="00F91A7E" w:rsidRDefault="00655AE4" w:rsidP="00F91A7E">
      <w:pPr>
        <w:pStyle w:val="Heading2"/>
        <w:keepNext w:val="0"/>
        <w:numPr>
          <w:ilvl w:val="1"/>
          <w:numId w:val="8"/>
        </w:numPr>
        <w:ind w:left="567" w:hanging="567"/>
        <w:rPr>
          <w:rFonts w:cs="Times New Roman"/>
          <w:bCs w:val="0"/>
          <w:iCs w:val="0"/>
          <w:szCs w:val="20"/>
          <w:lang w:val="en-US"/>
        </w:rPr>
      </w:pPr>
      <w:r w:rsidRPr="00F91A7E">
        <w:rPr>
          <w:rFonts w:cs="Times New Roman"/>
          <w:bCs w:val="0"/>
          <w:iCs w:val="0"/>
          <w:szCs w:val="20"/>
          <w:lang w:val="en-US"/>
        </w:rPr>
        <w:t xml:space="preserve">The measurements are submitted to the </w:t>
      </w:r>
      <w:sdt>
        <w:sdtPr>
          <w:rPr>
            <w:rFonts w:cs="Times New Roman"/>
            <w:bCs w:val="0"/>
            <w:iCs w:val="0"/>
            <w:szCs w:val="20"/>
            <w:lang w:val="en-US"/>
          </w:rPr>
          <w:alias w:val="MSO"/>
          <w:tag w:val="MSO"/>
          <w:id w:val="453683689"/>
          <w:placeholder>
            <w:docPart w:val="9AEC7E8E2DE24460B37570BEF899D62D"/>
          </w:placeholder>
          <w:text/>
        </w:sdtPr>
        <w:sdtEndPr/>
        <w:sdtContent>
          <w:r w:rsidR="00AB013C">
            <w:rPr>
              <w:rFonts w:cs="Times New Roman"/>
              <w:bCs w:val="0"/>
              <w:iCs w:val="0"/>
              <w:szCs w:val="20"/>
              <w:lang w:val="en-US"/>
            </w:rPr>
            <w:t>Director (CISO)</w:t>
          </w:r>
        </w:sdtContent>
      </w:sdt>
      <w:r w:rsidRPr="00F91A7E">
        <w:rPr>
          <w:rFonts w:cs="Times New Roman"/>
          <w:bCs w:val="0"/>
          <w:iCs w:val="0"/>
          <w:szCs w:val="20"/>
          <w:lang w:val="en-US"/>
        </w:rPr>
        <w:t xml:space="preserve"> every three months.</w:t>
      </w:r>
    </w:p>
    <w:p w14:paraId="7AE059A3" w14:textId="3EF5F4D4" w:rsidR="00655AE4" w:rsidRPr="00F91A7E" w:rsidRDefault="00655AE4" w:rsidP="00F91A7E">
      <w:pPr>
        <w:pStyle w:val="Heading2"/>
        <w:keepNext w:val="0"/>
        <w:numPr>
          <w:ilvl w:val="1"/>
          <w:numId w:val="8"/>
        </w:numPr>
        <w:ind w:left="567" w:hanging="567"/>
        <w:rPr>
          <w:rFonts w:cs="Times New Roman"/>
          <w:bCs w:val="0"/>
          <w:iCs w:val="0"/>
          <w:szCs w:val="20"/>
          <w:lang w:val="en-US"/>
        </w:rPr>
      </w:pPr>
      <w:r w:rsidRPr="00F91A7E">
        <w:rPr>
          <w:rFonts w:cs="Times New Roman"/>
          <w:bCs w:val="0"/>
          <w:iCs w:val="0"/>
          <w:szCs w:val="20"/>
          <w:lang w:val="en-US"/>
        </w:rPr>
        <w:t xml:space="preserve">The </w:t>
      </w:r>
      <w:sdt>
        <w:sdtPr>
          <w:rPr>
            <w:rFonts w:cs="Times New Roman"/>
            <w:bCs w:val="0"/>
            <w:iCs w:val="0"/>
            <w:szCs w:val="20"/>
            <w:lang w:val="en-US"/>
          </w:rPr>
          <w:alias w:val="MSO"/>
          <w:tag w:val="MSO"/>
          <w:id w:val="2031529338"/>
          <w:placeholder>
            <w:docPart w:val="50C34F878B9A4A2E83DD75A3E330A904"/>
          </w:placeholder>
          <w:text/>
        </w:sdtPr>
        <w:sdtEndPr/>
        <w:sdtContent>
          <w:r w:rsidR="00AB013C">
            <w:rPr>
              <w:rFonts w:cs="Times New Roman"/>
              <w:bCs w:val="0"/>
              <w:iCs w:val="0"/>
              <w:szCs w:val="20"/>
              <w:lang w:val="en-US"/>
            </w:rPr>
            <w:t>Director (CISO)</w:t>
          </w:r>
        </w:sdtContent>
      </w:sdt>
      <w:r w:rsidRPr="00F91A7E">
        <w:rPr>
          <w:rFonts w:cs="Times New Roman"/>
          <w:bCs w:val="0"/>
          <w:iCs w:val="0"/>
          <w:szCs w:val="20"/>
          <w:lang w:val="en-US"/>
        </w:rPr>
        <w:t xml:space="preserve"> identifies appropriately qualified persons to analyse and evaluate the results of the monitoring and measurement, which is conducted </w:t>
      </w:r>
      <w:r w:rsidR="00F91A7E" w:rsidRPr="00F91A7E">
        <w:rPr>
          <w:rFonts w:cs="Times New Roman"/>
          <w:bCs w:val="0"/>
          <w:iCs w:val="0"/>
          <w:szCs w:val="20"/>
          <w:lang w:val="en-US"/>
        </w:rPr>
        <w:t>quarterly.</w:t>
      </w:r>
    </w:p>
    <w:p w14:paraId="0BDBAFC3" w14:textId="77777777" w:rsidR="00655AE4" w:rsidRPr="00856E0F" w:rsidRDefault="00655AE4" w:rsidP="00F91A7E">
      <w:pPr>
        <w:pStyle w:val="Heading2"/>
        <w:keepNext w:val="0"/>
        <w:numPr>
          <w:ilvl w:val="1"/>
          <w:numId w:val="8"/>
        </w:numPr>
        <w:ind w:left="567" w:hanging="567"/>
        <w:rPr>
          <w:szCs w:val="20"/>
        </w:rPr>
      </w:pPr>
      <w:r w:rsidRPr="00856E0F">
        <w:rPr>
          <w:szCs w:val="20"/>
        </w:rPr>
        <w:t>Results of monitoring and measurement are analysed by:</w:t>
      </w:r>
    </w:p>
    <w:p w14:paraId="05F294E6" w14:textId="3FBC223D" w:rsidR="00655AE4" w:rsidRPr="00F91A7E" w:rsidRDefault="00F91A7E" w:rsidP="00F91A7E">
      <w:pPr>
        <w:pStyle w:val="Heading2"/>
        <w:keepNext w:val="0"/>
        <w:numPr>
          <w:ilvl w:val="2"/>
          <w:numId w:val="8"/>
        </w:numPr>
        <w:ind w:left="1276" w:hanging="709"/>
        <w:rPr>
          <w:szCs w:val="20"/>
        </w:rPr>
      </w:pPr>
      <w:r w:rsidRPr="00F91A7E">
        <w:rPr>
          <w:szCs w:val="20"/>
        </w:rPr>
        <w:t>Comparison of the recorded data against anticipated results</w:t>
      </w:r>
    </w:p>
    <w:p w14:paraId="5C91AE94" w14:textId="77777777" w:rsidR="00F91A7E" w:rsidRDefault="00F91A7E">
      <w:pPr>
        <w:rPr>
          <w:rFonts w:ascii="Verdana" w:hAnsi="Verdana" w:cs="Arial"/>
          <w:bCs/>
          <w:iCs/>
          <w:sz w:val="20"/>
          <w:lang w:val="en-GB"/>
        </w:rPr>
      </w:pPr>
      <w:r>
        <w:br w:type="page"/>
      </w:r>
    </w:p>
    <w:p w14:paraId="4646F2DA" w14:textId="39EA4618" w:rsidR="00655AE4" w:rsidRPr="00856E0F" w:rsidRDefault="00655AE4" w:rsidP="00F91A7E">
      <w:pPr>
        <w:pStyle w:val="Heading2"/>
        <w:keepNext w:val="0"/>
        <w:numPr>
          <w:ilvl w:val="1"/>
          <w:numId w:val="8"/>
        </w:numPr>
        <w:ind w:left="567" w:hanging="567"/>
        <w:rPr>
          <w:szCs w:val="20"/>
        </w:rPr>
      </w:pPr>
      <w:r w:rsidRPr="00856E0F">
        <w:rPr>
          <w:szCs w:val="20"/>
        </w:rPr>
        <w:lastRenderedPageBreak/>
        <w:t xml:space="preserve">Results of monitoring, measurement and analysis are evaluated against the </w:t>
      </w:r>
      <w:r w:rsidRPr="0010540D">
        <w:rPr>
          <w:szCs w:val="20"/>
        </w:rPr>
        <w:t xml:space="preserve">requirements of the relevant </w:t>
      </w:r>
      <w:r w:rsidR="00E23690" w:rsidRPr="0010540D">
        <w:rPr>
          <w:i/>
          <w:color w:val="808080"/>
          <w:szCs w:val="20"/>
        </w:rPr>
        <w:t>ISMS</w:t>
      </w:r>
      <w:r w:rsidRPr="0010540D">
        <w:rPr>
          <w:szCs w:val="20"/>
        </w:rPr>
        <w:t xml:space="preserve"> objectives (</w:t>
      </w:r>
      <w:hyperlink r:id="rId8" w:history="1">
        <w:r w:rsidR="0010540D" w:rsidRPr="002D3D59">
          <w:rPr>
            <w:rStyle w:val="Hyperlink"/>
            <w:szCs w:val="20"/>
          </w:rPr>
          <w:t xml:space="preserve">ISMS </w:t>
        </w:r>
        <w:r w:rsidRPr="002D3D59">
          <w:rPr>
            <w:rStyle w:val="Hyperlink"/>
            <w:szCs w:val="20"/>
          </w:rPr>
          <w:t xml:space="preserve">DOC </w:t>
        </w:r>
        <w:r w:rsidR="0010540D" w:rsidRPr="002D3D59">
          <w:rPr>
            <w:rStyle w:val="Hyperlink"/>
            <w:szCs w:val="20"/>
          </w:rPr>
          <w:t>6</w:t>
        </w:r>
        <w:r w:rsidR="003C7AEB" w:rsidRPr="002D3D59">
          <w:rPr>
            <w:rStyle w:val="Hyperlink"/>
            <w:szCs w:val="20"/>
          </w:rPr>
          <w:t>.2</w:t>
        </w:r>
      </w:hyperlink>
      <w:r w:rsidRPr="00856E0F">
        <w:rPr>
          <w:szCs w:val="20"/>
        </w:rPr>
        <w:t>)</w:t>
      </w:r>
    </w:p>
    <w:p w14:paraId="2ADF70FC" w14:textId="37BF432E" w:rsidR="00655AE4" w:rsidRPr="00856E0F" w:rsidRDefault="00655AE4" w:rsidP="00F91A7E">
      <w:pPr>
        <w:pStyle w:val="Heading2"/>
        <w:keepNext w:val="0"/>
        <w:numPr>
          <w:ilvl w:val="1"/>
          <w:numId w:val="8"/>
        </w:numPr>
        <w:ind w:left="567" w:hanging="567"/>
        <w:rPr>
          <w:szCs w:val="20"/>
        </w:rPr>
      </w:pPr>
      <w:r w:rsidRPr="00856E0F">
        <w:rPr>
          <w:szCs w:val="20"/>
        </w:rPr>
        <w:t>Results of the analysis and evaluation are documented and submitted to the management review (</w:t>
      </w:r>
      <w:r w:rsidR="00E23690">
        <w:rPr>
          <w:szCs w:val="20"/>
        </w:rPr>
        <w:t xml:space="preserve">MSS </w:t>
      </w:r>
      <w:r w:rsidRPr="00856E0F">
        <w:rPr>
          <w:szCs w:val="20"/>
        </w:rPr>
        <w:t>DOC 9.3).</w:t>
      </w:r>
    </w:p>
    <w:p w14:paraId="58FE3A94" w14:textId="77777777" w:rsidR="00655AE4" w:rsidRPr="00856E0F" w:rsidRDefault="00655AE4" w:rsidP="00655AE4">
      <w:pPr>
        <w:pStyle w:val="Heading2"/>
        <w:keepNext w:val="0"/>
        <w:numPr>
          <w:ilvl w:val="0"/>
          <w:numId w:val="0"/>
        </w:numPr>
        <w:spacing w:after="0"/>
        <w:ind w:left="567"/>
        <w:rPr>
          <w:b/>
          <w:i/>
          <w:szCs w:val="20"/>
        </w:rPr>
      </w:pPr>
    </w:p>
    <w:p w14:paraId="2C1A2119" w14:textId="77777777" w:rsidR="00081765" w:rsidRPr="00B34640" w:rsidRDefault="00081765" w:rsidP="00655AE4">
      <w:pPr>
        <w:tabs>
          <w:tab w:val="num" w:pos="567"/>
        </w:tabs>
        <w:ind w:left="567"/>
        <w:rPr>
          <w:rFonts w:ascii="Verdana" w:hAnsi="Verdana"/>
          <w:i/>
          <w:color w:val="808080"/>
          <w:sz w:val="20"/>
        </w:rPr>
      </w:pPr>
    </w:p>
    <w:p w14:paraId="41A4BFAE" w14:textId="77777777" w:rsidR="005F68F8" w:rsidRPr="00910D87" w:rsidRDefault="005F68F8" w:rsidP="00655AE4">
      <w:pPr>
        <w:ind w:left="567"/>
        <w:rPr>
          <w:rFonts w:ascii="Verdana" w:hAnsi="Verdana"/>
          <w:sz w:val="20"/>
        </w:rPr>
      </w:pPr>
    </w:p>
    <w:p w14:paraId="547292E3" w14:textId="77777777" w:rsidR="00F91A7E" w:rsidRDefault="00F91A7E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685A4C3A" w14:textId="3F810A3D" w:rsidR="006F4962" w:rsidRPr="00910D87" w:rsidRDefault="00E11FC4" w:rsidP="005F68F8">
      <w:pPr>
        <w:ind w:left="567"/>
        <w:rPr>
          <w:rFonts w:ascii="Verdana" w:hAnsi="Verdana"/>
          <w:b/>
          <w:i/>
          <w:sz w:val="20"/>
        </w:rPr>
      </w:pPr>
      <w:r w:rsidRPr="00910D87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6B2B3AFD" w14:textId="77777777" w:rsidR="00EF719E" w:rsidRPr="00A608B4" w:rsidRDefault="00EF719E" w:rsidP="00A608B4">
      <w:pPr>
        <w:ind w:left="567"/>
        <w:rPr>
          <w:rFonts w:ascii="Verdana" w:hAnsi="Verdana"/>
          <w:sz w:val="20"/>
        </w:rPr>
      </w:pPr>
    </w:p>
    <w:p w14:paraId="7482E7A7" w14:textId="4F607A04" w:rsidR="009E4ADF" w:rsidRPr="00910D87" w:rsidRDefault="009E4ADF" w:rsidP="00A608B4">
      <w:pPr>
        <w:ind w:left="567"/>
        <w:rPr>
          <w:rFonts w:ascii="Verdana" w:hAnsi="Verdana"/>
          <w:sz w:val="20"/>
        </w:rPr>
      </w:pPr>
      <w:r w:rsidRPr="00910D87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MSO"/>
          <w:tag w:val="MSO"/>
          <w:id w:val="1557210727"/>
          <w:placeholder>
            <w:docPart w:val="5510E4AE97A940FAA61D6EE35D3FD443"/>
          </w:placeholder>
          <w:text/>
        </w:sdtPr>
        <w:sdtEndPr/>
        <w:sdtContent>
          <w:r w:rsidR="00AB013C">
            <w:rPr>
              <w:rFonts w:ascii="Verdana" w:hAnsi="Verdana"/>
              <w:sz w:val="20"/>
            </w:rPr>
            <w:t>Director (CISO)</w:t>
          </w:r>
        </w:sdtContent>
      </w:sdt>
      <w:r w:rsidRPr="00910D87">
        <w:rPr>
          <w:rFonts w:ascii="Verdana" w:hAnsi="Verdana"/>
          <w:sz w:val="20"/>
        </w:rPr>
        <w:t xml:space="preserve"> is </w:t>
      </w:r>
      <w:r w:rsidR="00EB16E1" w:rsidRPr="00910D87">
        <w:rPr>
          <w:rFonts w:ascii="Verdana" w:hAnsi="Verdana"/>
          <w:sz w:val="20"/>
        </w:rPr>
        <w:t xml:space="preserve">the owner of this document and is </w:t>
      </w:r>
      <w:r w:rsidRPr="00910D87">
        <w:rPr>
          <w:rFonts w:ascii="Verdana" w:hAnsi="Verdana"/>
          <w:sz w:val="20"/>
        </w:rPr>
        <w:t>responsible for en</w:t>
      </w:r>
      <w:r w:rsidR="006E78E4" w:rsidRPr="00910D87">
        <w:rPr>
          <w:rFonts w:ascii="Verdana" w:hAnsi="Verdana"/>
          <w:sz w:val="20"/>
        </w:rPr>
        <w:t>suring that this procedure</w:t>
      </w:r>
      <w:r w:rsidRPr="00910D87">
        <w:rPr>
          <w:rFonts w:ascii="Verdana" w:hAnsi="Verdana"/>
          <w:sz w:val="20"/>
        </w:rPr>
        <w:t xml:space="preserve"> is reviewed </w:t>
      </w:r>
      <w:r w:rsidR="00EB16E1" w:rsidRPr="00910D87">
        <w:rPr>
          <w:rFonts w:ascii="Verdana" w:hAnsi="Verdana"/>
          <w:sz w:val="20"/>
        </w:rPr>
        <w:t>in line with the review requirements</w:t>
      </w:r>
      <w:r w:rsidR="006E78E4" w:rsidRPr="00910D87">
        <w:rPr>
          <w:rFonts w:ascii="Verdana" w:hAnsi="Verdana"/>
          <w:sz w:val="20"/>
        </w:rPr>
        <w:t xml:space="preserve"> of the ISMS</w:t>
      </w:r>
      <w:r w:rsidR="00EB16E1" w:rsidRPr="00910D87">
        <w:rPr>
          <w:rFonts w:ascii="Verdana" w:hAnsi="Verdana"/>
          <w:sz w:val="20"/>
        </w:rPr>
        <w:t>.</w:t>
      </w:r>
      <w:r w:rsidRPr="00910D87">
        <w:rPr>
          <w:rFonts w:ascii="Verdana" w:hAnsi="Verdana"/>
          <w:sz w:val="20"/>
        </w:rPr>
        <w:t xml:space="preserve"> </w:t>
      </w:r>
    </w:p>
    <w:p w14:paraId="5CFDF9A9" w14:textId="77777777" w:rsidR="009E4ADF" w:rsidRPr="00910D87" w:rsidRDefault="009E4ADF" w:rsidP="005F68F8">
      <w:pPr>
        <w:ind w:left="567"/>
        <w:rPr>
          <w:rFonts w:ascii="Verdana" w:hAnsi="Verdana"/>
          <w:sz w:val="20"/>
        </w:rPr>
      </w:pPr>
    </w:p>
    <w:p w14:paraId="165FBC50" w14:textId="66831242" w:rsidR="009E4ADF" w:rsidRPr="00910D87" w:rsidRDefault="009E4ADF" w:rsidP="005F68F8">
      <w:pPr>
        <w:ind w:left="567"/>
        <w:rPr>
          <w:rFonts w:ascii="Verdana" w:hAnsi="Verdana"/>
          <w:sz w:val="20"/>
        </w:rPr>
      </w:pPr>
      <w:r w:rsidRPr="00910D87">
        <w:rPr>
          <w:rFonts w:ascii="Verdana" w:hAnsi="Verdana"/>
          <w:sz w:val="20"/>
        </w:rPr>
        <w:t>A current version of this document is available</w:t>
      </w:r>
      <w:r w:rsidR="00EF719E" w:rsidRPr="00910D87">
        <w:rPr>
          <w:rFonts w:ascii="Verdana" w:hAnsi="Verdana"/>
          <w:sz w:val="20"/>
        </w:rPr>
        <w:t xml:space="preserve"> to </w:t>
      </w:r>
      <w:r w:rsidR="00C56675" w:rsidRPr="00C56675">
        <w:rPr>
          <w:rFonts w:ascii="Verdana" w:hAnsi="Verdana"/>
          <w:sz w:val="20"/>
        </w:rPr>
        <w:t xml:space="preserve">all </w:t>
      </w:r>
      <w:r w:rsidR="00EF719E" w:rsidRPr="00910D87">
        <w:rPr>
          <w:rFonts w:ascii="Verdana" w:hAnsi="Verdana"/>
          <w:sz w:val="20"/>
        </w:rPr>
        <w:t xml:space="preserve">members of staff on the </w:t>
      </w:r>
      <w:r w:rsidRPr="00C56675">
        <w:rPr>
          <w:rFonts w:ascii="Verdana" w:hAnsi="Verdana"/>
          <w:sz w:val="20"/>
        </w:rPr>
        <w:t>corporate intranet.</w:t>
      </w:r>
    </w:p>
    <w:p w14:paraId="71C7FC76" w14:textId="77777777" w:rsidR="000D520A" w:rsidRPr="00910D87" w:rsidRDefault="000D520A" w:rsidP="005F68F8">
      <w:pPr>
        <w:ind w:left="567"/>
        <w:rPr>
          <w:rFonts w:ascii="Verdana" w:hAnsi="Verdana"/>
          <w:sz w:val="20"/>
        </w:rPr>
      </w:pPr>
      <w:r w:rsidRPr="00910D87">
        <w:rPr>
          <w:rFonts w:ascii="Verdana" w:hAnsi="Verdana"/>
          <w:sz w:val="20"/>
        </w:rPr>
        <w:tab/>
      </w:r>
    </w:p>
    <w:p w14:paraId="202D2BF0" w14:textId="5A16317D" w:rsidR="000D520A" w:rsidRPr="00910D87" w:rsidRDefault="00EF719E" w:rsidP="005F68F8">
      <w:pPr>
        <w:ind w:left="567"/>
        <w:rPr>
          <w:rFonts w:ascii="Verdana" w:hAnsi="Verdana"/>
          <w:sz w:val="20"/>
        </w:rPr>
      </w:pPr>
      <w:r w:rsidRPr="00910D87">
        <w:rPr>
          <w:rFonts w:ascii="Verdana" w:hAnsi="Verdana"/>
          <w:sz w:val="20"/>
        </w:rPr>
        <w:t xml:space="preserve">This </w:t>
      </w:r>
      <w:r w:rsidR="00574CFB" w:rsidRPr="00910D87">
        <w:rPr>
          <w:rFonts w:ascii="Verdana" w:hAnsi="Verdana"/>
          <w:sz w:val="20"/>
        </w:rPr>
        <w:t>p</w:t>
      </w:r>
      <w:r w:rsidR="003841A1" w:rsidRPr="00910D87">
        <w:rPr>
          <w:rFonts w:ascii="Verdana" w:hAnsi="Verdana"/>
          <w:sz w:val="20"/>
        </w:rPr>
        <w:t>rocedure</w:t>
      </w:r>
      <w:r w:rsidR="006E78E4" w:rsidRPr="00910D87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HeadRisk"/>
          <w:tag w:val="HeadRisk"/>
          <w:id w:val="59382212"/>
          <w:placeholder>
            <w:docPart w:val="357E51B6F8444F52B7B0CF9C0429213C"/>
          </w:placeholder>
          <w:text/>
        </w:sdtPr>
        <w:sdtEndPr/>
        <w:sdtContent>
          <w:r w:rsidR="00F91A7E">
            <w:rPr>
              <w:rFonts w:ascii="Verdana" w:hAnsi="Verdana"/>
              <w:sz w:val="20"/>
            </w:rPr>
            <w:t>Chief Information Security Officer</w:t>
          </w:r>
        </w:sdtContent>
      </w:sdt>
      <w:r w:rsidR="00574CFB" w:rsidRPr="00910D87">
        <w:rPr>
          <w:rFonts w:ascii="Verdana" w:hAnsi="Verdana"/>
          <w:sz w:val="20"/>
        </w:rPr>
        <w:t xml:space="preserve"> on </w:t>
      </w:r>
      <w:r w:rsidR="00F66A39">
        <w:rPr>
          <w:rFonts w:ascii="Verdana" w:hAnsi="Verdana"/>
          <w:sz w:val="20"/>
        </w:rPr>
        <w:t>14th November 2020</w:t>
      </w:r>
      <w:r w:rsidR="00574CFB" w:rsidRPr="00910D87">
        <w:rPr>
          <w:rFonts w:ascii="Verdana" w:hAnsi="Verdana"/>
          <w:sz w:val="20"/>
        </w:rPr>
        <w:t xml:space="preserve"> and is issued on a version</w:t>
      </w:r>
      <w:r w:rsidR="00F91A7E">
        <w:rPr>
          <w:rFonts w:ascii="Verdana" w:hAnsi="Verdana"/>
          <w:sz w:val="20"/>
        </w:rPr>
        <w:t>-</w:t>
      </w:r>
      <w:r w:rsidR="00574CFB" w:rsidRPr="00910D87">
        <w:rPr>
          <w:rFonts w:ascii="Verdana" w:hAnsi="Verdana"/>
          <w:sz w:val="20"/>
        </w:rPr>
        <w:t>controlled basis</w:t>
      </w:r>
      <w:r w:rsidR="006E78E4" w:rsidRPr="00910D87">
        <w:rPr>
          <w:rFonts w:ascii="Verdana" w:hAnsi="Verdana"/>
          <w:sz w:val="20"/>
        </w:rPr>
        <w:t xml:space="preserve"> under his/her signature</w:t>
      </w:r>
      <w:r w:rsidR="007D5126" w:rsidRPr="00910D87">
        <w:rPr>
          <w:rFonts w:ascii="Verdana" w:hAnsi="Verdana"/>
          <w:sz w:val="20"/>
        </w:rPr>
        <w:t>.</w:t>
      </w:r>
    </w:p>
    <w:p w14:paraId="7FFB4D68" w14:textId="77777777" w:rsidR="00C904C7" w:rsidRPr="00910D87" w:rsidRDefault="00C904C7" w:rsidP="005F68F8">
      <w:pPr>
        <w:ind w:left="567"/>
        <w:rPr>
          <w:rFonts w:ascii="Verdana" w:hAnsi="Verdana"/>
          <w:sz w:val="20"/>
        </w:rPr>
      </w:pPr>
    </w:p>
    <w:p w14:paraId="66D589F6" w14:textId="32162CE3" w:rsidR="002A53CD" w:rsidRPr="00910D87" w:rsidRDefault="002A53CD" w:rsidP="005F68F8">
      <w:pPr>
        <w:ind w:left="567"/>
        <w:rPr>
          <w:rFonts w:ascii="Verdana" w:hAnsi="Verdana"/>
          <w:sz w:val="20"/>
        </w:rPr>
      </w:pPr>
    </w:p>
    <w:p w14:paraId="291A93E3" w14:textId="1DE72B1E" w:rsidR="00574CFB" w:rsidRDefault="00574CFB" w:rsidP="005F68F8">
      <w:pPr>
        <w:ind w:left="567"/>
        <w:rPr>
          <w:rFonts w:ascii="Verdana" w:hAnsi="Verdana"/>
          <w:sz w:val="20"/>
        </w:rPr>
      </w:pPr>
      <w:r w:rsidRPr="00910D87">
        <w:rPr>
          <w:rFonts w:ascii="Verdana" w:hAnsi="Verdana"/>
          <w:sz w:val="20"/>
        </w:rPr>
        <w:t>Signature:</w:t>
      </w:r>
      <w:r w:rsidRPr="00910D87">
        <w:rPr>
          <w:rFonts w:ascii="Verdana" w:hAnsi="Verdana"/>
          <w:sz w:val="20"/>
        </w:rPr>
        <w:tab/>
      </w:r>
      <w:r w:rsidRPr="00910D87">
        <w:rPr>
          <w:rFonts w:ascii="Verdana" w:hAnsi="Verdana"/>
          <w:sz w:val="20"/>
        </w:rPr>
        <w:tab/>
      </w:r>
      <w:r w:rsidRPr="00910D87">
        <w:rPr>
          <w:rFonts w:ascii="Verdana" w:hAnsi="Verdana"/>
          <w:sz w:val="20"/>
        </w:rPr>
        <w:tab/>
      </w:r>
      <w:r w:rsidRPr="00910D87">
        <w:rPr>
          <w:rFonts w:ascii="Verdana" w:hAnsi="Verdana"/>
          <w:sz w:val="20"/>
        </w:rPr>
        <w:tab/>
      </w:r>
      <w:r w:rsidRPr="00910D87">
        <w:rPr>
          <w:rFonts w:ascii="Verdana" w:hAnsi="Verdana"/>
          <w:sz w:val="20"/>
        </w:rPr>
        <w:tab/>
      </w:r>
      <w:r w:rsidRPr="00910D87">
        <w:rPr>
          <w:rFonts w:ascii="Verdana" w:hAnsi="Verdana"/>
          <w:sz w:val="20"/>
        </w:rPr>
        <w:tab/>
      </w:r>
      <w:r w:rsidRPr="00910D87">
        <w:rPr>
          <w:rFonts w:ascii="Verdana" w:hAnsi="Verdana"/>
          <w:sz w:val="20"/>
        </w:rPr>
        <w:tab/>
        <w:t>Date:</w:t>
      </w:r>
      <w:r w:rsidR="00F91A7E">
        <w:rPr>
          <w:rFonts w:ascii="Verdana" w:hAnsi="Verdana"/>
          <w:sz w:val="20"/>
        </w:rPr>
        <w:t xml:space="preserve"> </w:t>
      </w:r>
      <w:r w:rsidR="00F66A39">
        <w:rPr>
          <w:rFonts w:ascii="Verdana" w:hAnsi="Verdana"/>
          <w:sz w:val="20"/>
        </w:rPr>
        <w:t>14/11/2020</w:t>
      </w:r>
    </w:p>
    <w:p w14:paraId="7BA8260E" w14:textId="52D099EA" w:rsidR="00251455" w:rsidRDefault="00251455" w:rsidP="005F68F8">
      <w:pPr>
        <w:ind w:left="567"/>
        <w:rPr>
          <w:rFonts w:ascii="Verdana" w:hAnsi="Verdana"/>
          <w:sz w:val="20"/>
        </w:rPr>
      </w:pPr>
    </w:p>
    <w:p w14:paraId="7CC8E8EF" w14:textId="399C2D6E" w:rsidR="005F68F8" w:rsidRDefault="005F68F8" w:rsidP="005F68F8">
      <w:pPr>
        <w:ind w:left="567"/>
        <w:rPr>
          <w:rFonts w:ascii="Verdana" w:hAnsi="Verdana"/>
          <w:sz w:val="20"/>
        </w:rPr>
      </w:pPr>
    </w:p>
    <w:p w14:paraId="429D10C9" w14:textId="77777777" w:rsidR="005F68F8" w:rsidRDefault="005F68F8" w:rsidP="005F68F8">
      <w:pPr>
        <w:ind w:left="567"/>
        <w:rPr>
          <w:rFonts w:ascii="Verdana" w:hAnsi="Verdana"/>
          <w:b/>
          <w:sz w:val="20"/>
        </w:rPr>
      </w:pPr>
    </w:p>
    <w:p w14:paraId="1E99C185" w14:textId="77777777" w:rsidR="00251455" w:rsidRPr="00E11FC4" w:rsidRDefault="00251455" w:rsidP="005F68F8">
      <w:pPr>
        <w:ind w:left="567"/>
        <w:rPr>
          <w:rFonts w:ascii="Verdana" w:hAnsi="Verdana"/>
          <w:b/>
          <w:sz w:val="20"/>
        </w:rPr>
      </w:pPr>
      <w:r w:rsidRPr="00E11FC4">
        <w:rPr>
          <w:rFonts w:ascii="Verdana" w:hAnsi="Verdana"/>
          <w:b/>
          <w:sz w:val="20"/>
        </w:rPr>
        <w:t xml:space="preserve">Change </w:t>
      </w:r>
      <w:r w:rsidR="00E11FC4" w:rsidRPr="00E11FC4">
        <w:rPr>
          <w:rFonts w:ascii="Verdana" w:hAnsi="Verdana"/>
          <w:b/>
          <w:sz w:val="20"/>
        </w:rPr>
        <w:t>H</w:t>
      </w:r>
      <w:r w:rsidRPr="00E11FC4">
        <w:rPr>
          <w:rFonts w:ascii="Verdana" w:hAnsi="Verdana"/>
          <w:b/>
          <w:sz w:val="20"/>
        </w:rPr>
        <w:t>istory</w:t>
      </w:r>
      <w:r w:rsidR="00E11FC4">
        <w:rPr>
          <w:rFonts w:ascii="Verdana" w:hAnsi="Verdana"/>
          <w:b/>
          <w:sz w:val="20"/>
        </w:rPr>
        <w:t xml:space="preserve"> Record</w:t>
      </w:r>
    </w:p>
    <w:p w14:paraId="0BA1BE45" w14:textId="77777777" w:rsidR="00E11FC4" w:rsidRDefault="00E11FC4" w:rsidP="00251455">
      <w:pPr>
        <w:rPr>
          <w:rFonts w:ascii="Verdana" w:hAnsi="Verdana"/>
          <w:sz w:val="20"/>
        </w:rPr>
      </w:pPr>
    </w:p>
    <w:tbl>
      <w:tblPr>
        <w:tblW w:w="8364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3402"/>
        <w:gridCol w:w="1861"/>
        <w:gridCol w:w="1683"/>
      </w:tblGrid>
      <w:tr w:rsidR="00E11FC4" w14:paraId="2864D698" w14:textId="77777777" w:rsidTr="005F68F8">
        <w:tc>
          <w:tcPr>
            <w:tcW w:w="1418" w:type="dxa"/>
          </w:tcPr>
          <w:p w14:paraId="570D2452" w14:textId="77777777" w:rsidR="00E11FC4" w:rsidRPr="004A3EA8" w:rsidRDefault="00E11FC4" w:rsidP="00AD77A1">
            <w:pPr>
              <w:rPr>
                <w:rFonts w:ascii="Verdana" w:hAnsi="Verdana"/>
                <w:sz w:val="20"/>
              </w:rPr>
            </w:pPr>
            <w:r w:rsidRPr="004A3EA8"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402" w:type="dxa"/>
          </w:tcPr>
          <w:p w14:paraId="2E375407" w14:textId="77777777" w:rsidR="00E11FC4" w:rsidRPr="004A3EA8" w:rsidRDefault="00E11FC4" w:rsidP="00AD77A1">
            <w:pPr>
              <w:rPr>
                <w:rFonts w:ascii="Verdana" w:hAnsi="Verdana"/>
                <w:sz w:val="20"/>
              </w:rPr>
            </w:pPr>
            <w:r w:rsidRPr="004A3EA8">
              <w:rPr>
                <w:rFonts w:ascii="Verdana" w:hAnsi="Verdana"/>
                <w:sz w:val="20"/>
              </w:rPr>
              <w:t xml:space="preserve">Description of </w:t>
            </w:r>
            <w:r>
              <w:rPr>
                <w:rFonts w:ascii="Verdana" w:hAnsi="Verdana"/>
                <w:sz w:val="20"/>
              </w:rPr>
              <w:t>C</w:t>
            </w:r>
            <w:r w:rsidRPr="004A3EA8">
              <w:rPr>
                <w:rFonts w:ascii="Verdana" w:hAnsi="Verdana"/>
                <w:sz w:val="20"/>
              </w:rPr>
              <w:t>hange</w:t>
            </w:r>
          </w:p>
        </w:tc>
        <w:tc>
          <w:tcPr>
            <w:tcW w:w="1861" w:type="dxa"/>
          </w:tcPr>
          <w:p w14:paraId="1B9F5C26" w14:textId="77777777" w:rsidR="00E11FC4" w:rsidRPr="004A3EA8" w:rsidRDefault="00E11FC4" w:rsidP="00AD77A1">
            <w:pPr>
              <w:rPr>
                <w:rFonts w:ascii="Verdana" w:hAnsi="Verdana"/>
                <w:sz w:val="20"/>
              </w:rPr>
            </w:pPr>
            <w:r w:rsidRPr="004A3EA8"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683" w:type="dxa"/>
          </w:tcPr>
          <w:p w14:paraId="4B9EDBD8" w14:textId="77777777" w:rsidR="00E11FC4" w:rsidRPr="004A3EA8" w:rsidRDefault="00E11FC4" w:rsidP="00AD77A1">
            <w:pPr>
              <w:rPr>
                <w:rFonts w:ascii="Verdana" w:hAnsi="Verdana"/>
                <w:sz w:val="20"/>
              </w:rPr>
            </w:pPr>
            <w:r w:rsidRPr="004A3EA8">
              <w:rPr>
                <w:rFonts w:ascii="Verdana" w:hAnsi="Verdana"/>
                <w:sz w:val="20"/>
              </w:rPr>
              <w:t xml:space="preserve">Date of </w:t>
            </w:r>
            <w:r>
              <w:rPr>
                <w:rFonts w:ascii="Verdana" w:hAnsi="Verdana"/>
                <w:sz w:val="20"/>
              </w:rPr>
              <w:t>I</w:t>
            </w:r>
            <w:r w:rsidRPr="004A3EA8">
              <w:rPr>
                <w:rFonts w:ascii="Verdana" w:hAnsi="Verdana"/>
                <w:sz w:val="20"/>
              </w:rPr>
              <w:t>ssue</w:t>
            </w:r>
          </w:p>
        </w:tc>
      </w:tr>
      <w:tr w:rsidR="00E11FC4" w14:paraId="7D35CE20" w14:textId="77777777" w:rsidTr="005F68F8">
        <w:tc>
          <w:tcPr>
            <w:tcW w:w="1418" w:type="dxa"/>
          </w:tcPr>
          <w:p w14:paraId="3F8958FD" w14:textId="77777777" w:rsidR="00E11FC4" w:rsidRPr="004A3EA8" w:rsidRDefault="00E11FC4" w:rsidP="00AD77A1">
            <w:pPr>
              <w:rPr>
                <w:rFonts w:ascii="Verdana" w:hAnsi="Verdana"/>
                <w:sz w:val="20"/>
              </w:rPr>
            </w:pPr>
            <w:r w:rsidRPr="004A3EA8"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402" w:type="dxa"/>
          </w:tcPr>
          <w:p w14:paraId="1327BE99" w14:textId="77777777" w:rsidR="00E11FC4" w:rsidRPr="004A3EA8" w:rsidRDefault="00E11FC4" w:rsidP="00AD77A1">
            <w:pPr>
              <w:rPr>
                <w:rFonts w:ascii="Verdana" w:hAnsi="Verdana"/>
                <w:sz w:val="20"/>
              </w:rPr>
            </w:pPr>
            <w:r w:rsidRPr="004A3EA8"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</w:tcPr>
          <w:p w14:paraId="76C7C181" w14:textId="20A5B444" w:rsidR="00E11FC4" w:rsidRPr="004A3EA8" w:rsidRDefault="00F66A39" w:rsidP="00AD77A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683" w:type="dxa"/>
          </w:tcPr>
          <w:p w14:paraId="68576E78" w14:textId="37EC42B6" w:rsidR="00E11FC4" w:rsidRPr="004A3EA8" w:rsidRDefault="00F66A39" w:rsidP="00AD77A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E11FC4" w14:paraId="72FAD7CD" w14:textId="77777777" w:rsidTr="005F68F8">
        <w:tc>
          <w:tcPr>
            <w:tcW w:w="1418" w:type="dxa"/>
          </w:tcPr>
          <w:p w14:paraId="1431AE58" w14:textId="77777777" w:rsidR="00E11FC4" w:rsidRPr="004A3EA8" w:rsidRDefault="00E11FC4" w:rsidP="00AD77A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402" w:type="dxa"/>
          </w:tcPr>
          <w:p w14:paraId="50FA1E3D" w14:textId="77777777" w:rsidR="00E11FC4" w:rsidRPr="004A3EA8" w:rsidRDefault="00E11FC4" w:rsidP="00AD77A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</w:tcPr>
          <w:p w14:paraId="2666F3D0" w14:textId="77777777" w:rsidR="00E11FC4" w:rsidRPr="004A3EA8" w:rsidRDefault="00E11FC4" w:rsidP="00AD77A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83" w:type="dxa"/>
          </w:tcPr>
          <w:p w14:paraId="56A42A62" w14:textId="77777777" w:rsidR="00E11FC4" w:rsidRPr="004A3EA8" w:rsidRDefault="00E11FC4" w:rsidP="00AD77A1">
            <w:pPr>
              <w:rPr>
                <w:rFonts w:ascii="Verdana" w:hAnsi="Verdana"/>
                <w:sz w:val="20"/>
              </w:rPr>
            </w:pPr>
          </w:p>
        </w:tc>
      </w:tr>
      <w:tr w:rsidR="00E11FC4" w14:paraId="21F4B863" w14:textId="77777777" w:rsidTr="005F68F8">
        <w:tc>
          <w:tcPr>
            <w:tcW w:w="1418" w:type="dxa"/>
          </w:tcPr>
          <w:p w14:paraId="1C35CA63" w14:textId="77777777" w:rsidR="00E11FC4" w:rsidRPr="004A3EA8" w:rsidRDefault="00E11FC4" w:rsidP="00AD77A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402" w:type="dxa"/>
          </w:tcPr>
          <w:p w14:paraId="56A1F5A1" w14:textId="77777777" w:rsidR="00E11FC4" w:rsidRPr="004A3EA8" w:rsidRDefault="00E11FC4" w:rsidP="00AD77A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</w:tcPr>
          <w:p w14:paraId="1E590E23" w14:textId="77777777" w:rsidR="00E11FC4" w:rsidRPr="004A3EA8" w:rsidRDefault="00E11FC4" w:rsidP="00AD77A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83" w:type="dxa"/>
          </w:tcPr>
          <w:p w14:paraId="598016BA" w14:textId="77777777" w:rsidR="00E11FC4" w:rsidRPr="004A3EA8" w:rsidRDefault="00E11FC4" w:rsidP="00AD77A1">
            <w:pPr>
              <w:rPr>
                <w:rFonts w:ascii="Verdana" w:hAnsi="Verdana"/>
                <w:sz w:val="20"/>
              </w:rPr>
            </w:pPr>
          </w:p>
        </w:tc>
      </w:tr>
    </w:tbl>
    <w:p w14:paraId="44526723" w14:textId="77777777" w:rsidR="00251455" w:rsidRPr="00EF719E" w:rsidRDefault="00251455" w:rsidP="00EF719E">
      <w:pPr>
        <w:rPr>
          <w:rFonts w:ascii="Verdana" w:hAnsi="Verdana"/>
          <w:sz w:val="20"/>
        </w:rPr>
      </w:pPr>
    </w:p>
    <w:sectPr w:rsidR="00251455" w:rsidRPr="00EF719E" w:rsidSect="005F68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63C686" w14:textId="77777777" w:rsidR="00F864E5" w:rsidRDefault="00F864E5">
      <w:r>
        <w:separator/>
      </w:r>
    </w:p>
  </w:endnote>
  <w:endnote w:type="continuationSeparator" w:id="0">
    <w:p w14:paraId="6D4C2A61" w14:textId="77777777" w:rsidR="00F864E5" w:rsidRDefault="00F86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9CCE" w14:textId="77777777" w:rsidR="003F597A" w:rsidRDefault="003F59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65" w:type="dxa"/>
      <w:tblInd w:w="-34" w:type="dxa"/>
      <w:tblLayout w:type="fixed"/>
      <w:tblLook w:val="04A0" w:firstRow="1" w:lastRow="0" w:firstColumn="1" w:lastColumn="0" w:noHBand="0" w:noVBand="1"/>
    </w:tblPr>
    <w:tblGrid>
      <w:gridCol w:w="2444"/>
      <w:gridCol w:w="3827"/>
      <w:gridCol w:w="2694"/>
    </w:tblGrid>
    <w:tr w:rsidR="002F320E" w14:paraId="5B244E0B" w14:textId="77777777" w:rsidTr="00E23690">
      <w:trPr>
        <w:trHeight w:val="1409"/>
      </w:trPr>
      <w:tc>
        <w:tcPr>
          <w:tcW w:w="2444" w:type="dxa"/>
        </w:tcPr>
        <w:p w14:paraId="0879B9A8" w14:textId="5C8B5A05" w:rsidR="002F320E" w:rsidRPr="00830D39" w:rsidRDefault="002F320E" w:rsidP="000D5765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3827" w:type="dxa"/>
          <w:vAlign w:val="bottom"/>
          <w:hideMark/>
        </w:tcPr>
        <w:p w14:paraId="40D409BE" w14:textId="5DB74B91" w:rsidR="002F320E" w:rsidRPr="0098122E" w:rsidRDefault="00C56675" w:rsidP="00856F0D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MSS_DOC_9.1</w:t>
          </w:r>
          <w:r w:rsidR="00F91A7E">
            <w:rPr>
              <w:rFonts w:ascii="Verdana" w:hAnsi="Verdana"/>
              <w:sz w:val="16"/>
              <w:szCs w:val="16"/>
            </w:rPr>
            <w:t xml:space="preserve"> v1</w:t>
          </w:r>
        </w:p>
        <w:p w14:paraId="4509791C" w14:textId="0638DD1E" w:rsidR="002F320E" w:rsidRDefault="00C56675" w:rsidP="00DF79CC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</w:tc>
      <w:tc>
        <w:tcPr>
          <w:tcW w:w="2694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1778074F" w14:textId="75615B94" w:rsidR="002F320E" w:rsidRDefault="00F91A7E" w:rsidP="00856F0D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72BD16E5" w14:textId="77777777" w:rsidR="002F320E" w:rsidRDefault="002F320E" w:rsidP="00856F0D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1AD2E9C5" w14:textId="77777777" w:rsidR="002F320E" w:rsidRDefault="002F320E" w:rsidP="00856F0D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C7FA8E" w14:textId="77777777" w:rsidR="003F597A" w:rsidRDefault="003F59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23E246" w14:textId="77777777" w:rsidR="00F864E5" w:rsidRDefault="00F864E5">
      <w:r>
        <w:separator/>
      </w:r>
    </w:p>
  </w:footnote>
  <w:footnote w:type="continuationSeparator" w:id="0">
    <w:p w14:paraId="02346DB9" w14:textId="77777777" w:rsidR="00F864E5" w:rsidRDefault="00F864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D9D3AA" w14:textId="77777777" w:rsidR="003F597A" w:rsidRDefault="003F59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24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272"/>
      <w:gridCol w:w="2852"/>
    </w:tblGrid>
    <w:tr w:rsidR="002F320E" w14:paraId="45473C8E" w14:textId="77777777" w:rsidTr="002F320E">
      <w:tc>
        <w:tcPr>
          <w:tcW w:w="6272" w:type="dxa"/>
          <w:tcBorders>
            <w:right w:val="nil"/>
          </w:tcBorders>
        </w:tcPr>
        <w:p w14:paraId="3D1574E9" w14:textId="7C04FC89" w:rsidR="002F320E" w:rsidRPr="00F976F3" w:rsidRDefault="002F320E" w:rsidP="00E2369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4807EEB7" wp14:editId="735DC48F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C826F95" w14:textId="77777777" w:rsidR="002F320E" w:rsidRDefault="002F320E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807EEB7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4C826F95" w14:textId="77777777" w:rsidR="002F320E" w:rsidRDefault="002F320E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  <w:r w:rsidRPr="00856E0F">
            <w:rPr>
              <w:rFonts w:ascii="Verdana" w:hAnsi="Verdana"/>
              <w:b/>
              <w:sz w:val="32"/>
            </w:rPr>
            <w:t xml:space="preserve">MONITORING, MEASUREMENT, ANALYSIS, EVALUATION </w:t>
          </w:r>
          <w:r>
            <w:rPr>
              <w:rFonts w:ascii="Verdana" w:hAnsi="Verdana"/>
              <w:b/>
              <w:sz w:val="32"/>
            </w:rPr>
            <w:t>PROCEDURE (TIER 2)</w:t>
          </w:r>
        </w:p>
      </w:tc>
      <w:tc>
        <w:tcPr>
          <w:tcW w:w="2852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7B32E7F5" w14:textId="77777777" w:rsidR="002F320E" w:rsidRPr="005F68F8" w:rsidRDefault="002F320E" w:rsidP="00E04E80">
          <w:pPr>
            <w:pStyle w:val="Header"/>
            <w:rPr>
              <w:rFonts w:ascii="Verdana" w:hAnsi="Verdana"/>
              <w:sz w:val="20"/>
            </w:rPr>
          </w:pPr>
          <w:r w:rsidRPr="005F68F8">
            <w:rPr>
              <w:rFonts w:ascii="Verdana" w:hAnsi="Verdana"/>
              <w:b/>
              <w:sz w:val="20"/>
            </w:rPr>
            <w:t>Document Control</w:t>
          </w:r>
        </w:p>
        <w:p w14:paraId="6AF98F9F" w14:textId="0A2A2232" w:rsidR="002F320E" w:rsidRPr="005F68F8" w:rsidRDefault="002F320E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5F68F8">
            <w:rPr>
              <w:rFonts w:ascii="Verdana" w:hAnsi="Verdana"/>
              <w:sz w:val="20"/>
            </w:rPr>
            <w:t xml:space="preserve">Reference: </w:t>
          </w:r>
          <w:r w:rsidR="00E23690">
            <w:rPr>
              <w:rFonts w:ascii="Verdana" w:hAnsi="Verdana"/>
              <w:sz w:val="20"/>
            </w:rPr>
            <w:t>MSS</w:t>
          </w:r>
          <w:r w:rsidRPr="005F68F8">
            <w:rPr>
              <w:rFonts w:ascii="Verdana" w:hAnsi="Verdana"/>
              <w:sz w:val="20"/>
            </w:rPr>
            <w:t xml:space="preserve"> DOC </w:t>
          </w:r>
          <w:r>
            <w:rPr>
              <w:rFonts w:ascii="Verdana" w:hAnsi="Verdana"/>
              <w:sz w:val="20"/>
            </w:rPr>
            <w:t>9</w:t>
          </w:r>
          <w:r w:rsidRPr="005F68F8">
            <w:rPr>
              <w:rFonts w:ascii="Verdana" w:hAnsi="Verdana"/>
              <w:sz w:val="20"/>
            </w:rPr>
            <w:t xml:space="preserve">.1 </w:t>
          </w:r>
        </w:p>
        <w:p w14:paraId="0307BD14" w14:textId="77777777" w:rsidR="002F320E" w:rsidRPr="005F68F8" w:rsidRDefault="002F320E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5F68F8">
            <w:rPr>
              <w:rFonts w:ascii="Verdana" w:hAnsi="Verdana"/>
              <w:sz w:val="20"/>
            </w:rPr>
            <w:t xml:space="preserve">Issue No: </w:t>
          </w:r>
          <w:r>
            <w:rPr>
              <w:rFonts w:ascii="Verdana" w:hAnsi="Verdana"/>
              <w:sz w:val="20"/>
            </w:rPr>
            <w:t>1</w:t>
          </w:r>
        </w:p>
        <w:p w14:paraId="5AED548C" w14:textId="005680A8" w:rsidR="002F320E" w:rsidRPr="005F68F8" w:rsidRDefault="002F320E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5F68F8">
            <w:rPr>
              <w:rFonts w:ascii="Verdana" w:hAnsi="Verdana"/>
              <w:sz w:val="20"/>
            </w:rPr>
            <w:t>Issue Date:</w:t>
          </w:r>
          <w:r>
            <w:rPr>
              <w:rFonts w:ascii="Verdana" w:hAnsi="Verdana"/>
              <w:sz w:val="20"/>
            </w:rPr>
            <w:t xml:space="preserve"> </w:t>
          </w:r>
          <w:r w:rsidR="00F66A39">
            <w:rPr>
              <w:rFonts w:ascii="Verdana" w:hAnsi="Verdana"/>
              <w:sz w:val="20"/>
            </w:rPr>
            <w:t>14/11/2020</w:t>
          </w:r>
        </w:p>
        <w:p w14:paraId="5DD1661D" w14:textId="1EC7BEDA" w:rsidR="002F320E" w:rsidRPr="005F68F8" w:rsidRDefault="002F320E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5F68F8">
            <w:rPr>
              <w:rFonts w:ascii="Verdana" w:hAnsi="Verdana"/>
              <w:sz w:val="20"/>
            </w:rPr>
            <w:t xml:space="preserve">Page: </w:t>
          </w:r>
          <w:r w:rsidRPr="005F68F8">
            <w:rPr>
              <w:rStyle w:val="PageNumber"/>
              <w:rFonts w:ascii="Verdana" w:hAnsi="Verdana"/>
              <w:sz w:val="20"/>
            </w:rPr>
            <w:fldChar w:fldCharType="begin"/>
          </w:r>
          <w:r w:rsidRPr="005F68F8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5F68F8">
            <w:rPr>
              <w:rStyle w:val="PageNumber"/>
              <w:rFonts w:ascii="Verdana" w:hAnsi="Verdana"/>
              <w:sz w:val="20"/>
            </w:rPr>
            <w:fldChar w:fldCharType="separate"/>
          </w:r>
          <w:r w:rsidR="00E65E78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5F68F8">
            <w:rPr>
              <w:rStyle w:val="PageNumber"/>
              <w:rFonts w:ascii="Verdana" w:hAnsi="Verdana"/>
              <w:sz w:val="20"/>
            </w:rPr>
            <w:fldChar w:fldCharType="end"/>
          </w:r>
          <w:r w:rsidRPr="005F68F8">
            <w:rPr>
              <w:rStyle w:val="PageNumber"/>
              <w:rFonts w:ascii="Verdana" w:hAnsi="Verdana"/>
              <w:sz w:val="20"/>
            </w:rPr>
            <w:t xml:space="preserve"> of</w:t>
          </w:r>
          <w:r w:rsidRPr="005F68F8">
            <w:rPr>
              <w:rFonts w:ascii="Verdana" w:hAnsi="Verdana"/>
              <w:sz w:val="20"/>
            </w:rPr>
            <w:t xml:space="preserve"> </w:t>
          </w:r>
          <w:r w:rsidRPr="005F68F8">
            <w:rPr>
              <w:rStyle w:val="PageNumber"/>
              <w:rFonts w:ascii="Verdana" w:hAnsi="Verdana"/>
              <w:sz w:val="20"/>
            </w:rPr>
            <w:fldChar w:fldCharType="begin"/>
          </w:r>
          <w:r w:rsidRPr="005F68F8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5F68F8">
            <w:rPr>
              <w:rStyle w:val="PageNumber"/>
              <w:rFonts w:ascii="Verdana" w:hAnsi="Verdana"/>
              <w:sz w:val="20"/>
            </w:rPr>
            <w:fldChar w:fldCharType="separate"/>
          </w:r>
          <w:r w:rsidR="00E65E78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5F68F8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58EADB24" w14:textId="77777777" w:rsidR="002F320E" w:rsidRDefault="002F320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BA3CFE" w14:textId="77777777" w:rsidR="003F597A" w:rsidRDefault="003F59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CE21E4"/>
    <w:multiLevelType w:val="hybridMultilevel"/>
    <w:tmpl w:val="51406F5A"/>
    <w:lvl w:ilvl="0" w:tplc="3F5E757C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 w:tplc="76389C62">
      <w:numFmt w:val="none"/>
      <w:lvlText w:val=""/>
      <w:lvlJc w:val="left"/>
      <w:pPr>
        <w:tabs>
          <w:tab w:val="num" w:pos="360"/>
        </w:tabs>
      </w:pPr>
    </w:lvl>
    <w:lvl w:ilvl="2" w:tplc="0086877E">
      <w:numFmt w:val="none"/>
      <w:lvlText w:val=""/>
      <w:lvlJc w:val="left"/>
      <w:pPr>
        <w:tabs>
          <w:tab w:val="num" w:pos="360"/>
        </w:tabs>
      </w:pPr>
    </w:lvl>
    <w:lvl w:ilvl="3" w:tplc="6644DF38">
      <w:numFmt w:val="none"/>
      <w:lvlText w:val=""/>
      <w:lvlJc w:val="left"/>
      <w:pPr>
        <w:tabs>
          <w:tab w:val="num" w:pos="360"/>
        </w:tabs>
      </w:pPr>
    </w:lvl>
    <w:lvl w:ilvl="4" w:tplc="0DCCD200">
      <w:numFmt w:val="none"/>
      <w:lvlText w:val=""/>
      <w:lvlJc w:val="left"/>
      <w:pPr>
        <w:tabs>
          <w:tab w:val="num" w:pos="360"/>
        </w:tabs>
      </w:pPr>
    </w:lvl>
    <w:lvl w:ilvl="5" w:tplc="FD46250A">
      <w:numFmt w:val="none"/>
      <w:lvlText w:val=""/>
      <w:lvlJc w:val="left"/>
      <w:pPr>
        <w:tabs>
          <w:tab w:val="num" w:pos="360"/>
        </w:tabs>
      </w:pPr>
    </w:lvl>
    <w:lvl w:ilvl="6" w:tplc="61CEAF62">
      <w:numFmt w:val="none"/>
      <w:lvlText w:val=""/>
      <w:lvlJc w:val="left"/>
      <w:pPr>
        <w:tabs>
          <w:tab w:val="num" w:pos="360"/>
        </w:tabs>
      </w:pPr>
    </w:lvl>
    <w:lvl w:ilvl="7" w:tplc="C630D16A">
      <w:numFmt w:val="none"/>
      <w:lvlText w:val=""/>
      <w:lvlJc w:val="left"/>
      <w:pPr>
        <w:tabs>
          <w:tab w:val="num" w:pos="360"/>
        </w:tabs>
      </w:pPr>
    </w:lvl>
    <w:lvl w:ilvl="8" w:tplc="4B02FECE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1BCB6365"/>
    <w:multiLevelType w:val="hybridMultilevel"/>
    <w:tmpl w:val="C53AFD36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238E45A8"/>
    <w:multiLevelType w:val="hybridMultilevel"/>
    <w:tmpl w:val="15A47628"/>
    <w:lvl w:ilvl="0" w:tplc="7B74AC24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634A6574">
      <w:start w:val="1"/>
      <w:numFmt w:val="lowerLetter"/>
      <w:lvlText w:val="%2."/>
      <w:lvlJc w:val="left"/>
      <w:pPr>
        <w:ind w:left="900" w:hanging="360"/>
      </w:pPr>
      <w:rPr>
        <w:sz w:val="20"/>
        <w:szCs w:val="20"/>
      </w:rPr>
    </w:lvl>
    <w:lvl w:ilvl="2" w:tplc="0809001B" w:tentative="1">
      <w:start w:val="1"/>
      <w:numFmt w:val="lowerRoman"/>
      <w:lvlText w:val="%3."/>
      <w:lvlJc w:val="right"/>
      <w:pPr>
        <w:ind w:left="1620" w:hanging="180"/>
      </w:pPr>
    </w:lvl>
    <w:lvl w:ilvl="3" w:tplc="0809000F" w:tentative="1">
      <w:start w:val="1"/>
      <w:numFmt w:val="decimal"/>
      <w:lvlText w:val="%4."/>
      <w:lvlJc w:val="left"/>
      <w:pPr>
        <w:ind w:left="2340" w:hanging="360"/>
      </w:pPr>
    </w:lvl>
    <w:lvl w:ilvl="4" w:tplc="08090019" w:tentative="1">
      <w:start w:val="1"/>
      <w:numFmt w:val="lowerLetter"/>
      <w:lvlText w:val="%5."/>
      <w:lvlJc w:val="left"/>
      <w:pPr>
        <w:ind w:left="3060" w:hanging="360"/>
      </w:pPr>
    </w:lvl>
    <w:lvl w:ilvl="5" w:tplc="0809001B" w:tentative="1">
      <w:start w:val="1"/>
      <w:numFmt w:val="lowerRoman"/>
      <w:lvlText w:val="%6."/>
      <w:lvlJc w:val="right"/>
      <w:pPr>
        <w:ind w:left="3780" w:hanging="180"/>
      </w:pPr>
    </w:lvl>
    <w:lvl w:ilvl="6" w:tplc="0809000F" w:tentative="1">
      <w:start w:val="1"/>
      <w:numFmt w:val="decimal"/>
      <w:lvlText w:val="%7."/>
      <w:lvlJc w:val="left"/>
      <w:pPr>
        <w:ind w:left="4500" w:hanging="360"/>
      </w:pPr>
    </w:lvl>
    <w:lvl w:ilvl="7" w:tplc="08090019" w:tentative="1">
      <w:start w:val="1"/>
      <w:numFmt w:val="lowerLetter"/>
      <w:lvlText w:val="%8."/>
      <w:lvlJc w:val="left"/>
      <w:pPr>
        <w:ind w:left="5220" w:hanging="360"/>
      </w:pPr>
    </w:lvl>
    <w:lvl w:ilvl="8" w:tplc="08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8515739"/>
    <w:multiLevelType w:val="multilevel"/>
    <w:tmpl w:val="7556C16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A623913"/>
    <w:multiLevelType w:val="multilevel"/>
    <w:tmpl w:val="9D8C74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sz w:val="20"/>
      </w:rPr>
    </w:lvl>
  </w:abstractNum>
  <w:abstractNum w:abstractNumId="5" w15:restartNumberingAfterBreak="0">
    <w:nsid w:val="4DB55B8B"/>
    <w:multiLevelType w:val="hybridMultilevel"/>
    <w:tmpl w:val="55EA5368"/>
    <w:lvl w:ilvl="0" w:tplc="EA4A9B58">
      <w:start w:val="2"/>
      <w:numFmt w:val="decimal"/>
      <w:lvlText w:val="2.%1"/>
      <w:lvlJc w:val="left"/>
      <w:pPr>
        <w:ind w:left="12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631566D"/>
    <w:multiLevelType w:val="multilevel"/>
    <w:tmpl w:val="AE6C00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7" w15:restartNumberingAfterBreak="0">
    <w:nsid w:val="5EC04938"/>
    <w:multiLevelType w:val="multilevel"/>
    <w:tmpl w:val="9924911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2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8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9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6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72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3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01933"/>
    <w:rsid w:val="000178DA"/>
    <w:rsid w:val="00024879"/>
    <w:rsid w:val="00062C4B"/>
    <w:rsid w:val="000679CB"/>
    <w:rsid w:val="000721DA"/>
    <w:rsid w:val="00081765"/>
    <w:rsid w:val="00082C2D"/>
    <w:rsid w:val="00084F19"/>
    <w:rsid w:val="00085278"/>
    <w:rsid w:val="00096326"/>
    <w:rsid w:val="000A0144"/>
    <w:rsid w:val="000A20BC"/>
    <w:rsid w:val="000A6D96"/>
    <w:rsid w:val="000B333A"/>
    <w:rsid w:val="000C5D83"/>
    <w:rsid w:val="000C750F"/>
    <w:rsid w:val="000D0EA2"/>
    <w:rsid w:val="000D520A"/>
    <w:rsid w:val="000D5765"/>
    <w:rsid w:val="000E5D43"/>
    <w:rsid w:val="0010540D"/>
    <w:rsid w:val="00107520"/>
    <w:rsid w:val="0011373E"/>
    <w:rsid w:val="001160E1"/>
    <w:rsid w:val="00117A41"/>
    <w:rsid w:val="00125861"/>
    <w:rsid w:val="001519AA"/>
    <w:rsid w:val="00165140"/>
    <w:rsid w:val="0019166F"/>
    <w:rsid w:val="001D0EE9"/>
    <w:rsid w:val="001D64E6"/>
    <w:rsid w:val="0021218B"/>
    <w:rsid w:val="00215008"/>
    <w:rsid w:val="0023526A"/>
    <w:rsid w:val="00236EA2"/>
    <w:rsid w:val="00251455"/>
    <w:rsid w:val="00292BFA"/>
    <w:rsid w:val="002944F5"/>
    <w:rsid w:val="002A53CD"/>
    <w:rsid w:val="002B08A6"/>
    <w:rsid w:val="002D3D59"/>
    <w:rsid w:val="002E328B"/>
    <w:rsid w:val="002F320E"/>
    <w:rsid w:val="002F41B8"/>
    <w:rsid w:val="00320330"/>
    <w:rsid w:val="00344407"/>
    <w:rsid w:val="003841A1"/>
    <w:rsid w:val="003B0C20"/>
    <w:rsid w:val="003C2EC5"/>
    <w:rsid w:val="003C7AEB"/>
    <w:rsid w:val="003D4369"/>
    <w:rsid w:val="003F597A"/>
    <w:rsid w:val="0040267B"/>
    <w:rsid w:val="00404052"/>
    <w:rsid w:val="00417AD4"/>
    <w:rsid w:val="00420398"/>
    <w:rsid w:val="004434CD"/>
    <w:rsid w:val="00461210"/>
    <w:rsid w:val="00481322"/>
    <w:rsid w:val="00481E1D"/>
    <w:rsid w:val="00492FA9"/>
    <w:rsid w:val="004A4438"/>
    <w:rsid w:val="004A7A92"/>
    <w:rsid w:val="004D567F"/>
    <w:rsid w:val="004F6FF4"/>
    <w:rsid w:val="00574CFB"/>
    <w:rsid w:val="005C3AC5"/>
    <w:rsid w:val="005D5AE6"/>
    <w:rsid w:val="005F68F8"/>
    <w:rsid w:val="00607472"/>
    <w:rsid w:val="00607A95"/>
    <w:rsid w:val="00627D1D"/>
    <w:rsid w:val="00630490"/>
    <w:rsid w:val="00633B67"/>
    <w:rsid w:val="00641411"/>
    <w:rsid w:val="00644F04"/>
    <w:rsid w:val="00655AE4"/>
    <w:rsid w:val="006638FA"/>
    <w:rsid w:val="00680D21"/>
    <w:rsid w:val="006845C5"/>
    <w:rsid w:val="006C3B6D"/>
    <w:rsid w:val="006C791C"/>
    <w:rsid w:val="006E78E4"/>
    <w:rsid w:val="006F4962"/>
    <w:rsid w:val="00701E51"/>
    <w:rsid w:val="00705402"/>
    <w:rsid w:val="00711DEF"/>
    <w:rsid w:val="0073667E"/>
    <w:rsid w:val="00764ED2"/>
    <w:rsid w:val="00765E3D"/>
    <w:rsid w:val="0077728C"/>
    <w:rsid w:val="00781A16"/>
    <w:rsid w:val="007B1130"/>
    <w:rsid w:val="007B40EE"/>
    <w:rsid w:val="007D2240"/>
    <w:rsid w:val="007D3168"/>
    <w:rsid w:val="007D5126"/>
    <w:rsid w:val="007D5511"/>
    <w:rsid w:val="007E7A86"/>
    <w:rsid w:val="00814835"/>
    <w:rsid w:val="0082443A"/>
    <w:rsid w:val="00830D39"/>
    <w:rsid w:val="00836A61"/>
    <w:rsid w:val="00856F0D"/>
    <w:rsid w:val="00865165"/>
    <w:rsid w:val="00865CBE"/>
    <w:rsid w:val="00896A51"/>
    <w:rsid w:val="008B6A2D"/>
    <w:rsid w:val="008C259C"/>
    <w:rsid w:val="008C6989"/>
    <w:rsid w:val="008D7D0A"/>
    <w:rsid w:val="008E4F50"/>
    <w:rsid w:val="008F1833"/>
    <w:rsid w:val="00910D87"/>
    <w:rsid w:val="009158AD"/>
    <w:rsid w:val="00926018"/>
    <w:rsid w:val="00936EC5"/>
    <w:rsid w:val="00957251"/>
    <w:rsid w:val="00973021"/>
    <w:rsid w:val="009837F6"/>
    <w:rsid w:val="0099064C"/>
    <w:rsid w:val="009A43E6"/>
    <w:rsid w:val="009A63B6"/>
    <w:rsid w:val="009B1314"/>
    <w:rsid w:val="009B4720"/>
    <w:rsid w:val="009B4FEE"/>
    <w:rsid w:val="009B59DC"/>
    <w:rsid w:val="009B62FA"/>
    <w:rsid w:val="009C0849"/>
    <w:rsid w:val="009D1897"/>
    <w:rsid w:val="009D3221"/>
    <w:rsid w:val="009E4ADF"/>
    <w:rsid w:val="00A06B27"/>
    <w:rsid w:val="00A12B6E"/>
    <w:rsid w:val="00A25CB1"/>
    <w:rsid w:val="00A31DA4"/>
    <w:rsid w:val="00A4474B"/>
    <w:rsid w:val="00A519CE"/>
    <w:rsid w:val="00A54B22"/>
    <w:rsid w:val="00A608B4"/>
    <w:rsid w:val="00A65E05"/>
    <w:rsid w:val="00A872FA"/>
    <w:rsid w:val="00AA4BA0"/>
    <w:rsid w:val="00AB013C"/>
    <w:rsid w:val="00AC5616"/>
    <w:rsid w:val="00AD6A7F"/>
    <w:rsid w:val="00AD77A1"/>
    <w:rsid w:val="00B10108"/>
    <w:rsid w:val="00B31697"/>
    <w:rsid w:val="00B34640"/>
    <w:rsid w:val="00B37500"/>
    <w:rsid w:val="00B4031D"/>
    <w:rsid w:val="00B51196"/>
    <w:rsid w:val="00B671E1"/>
    <w:rsid w:val="00B71D92"/>
    <w:rsid w:val="00B82834"/>
    <w:rsid w:val="00BA0586"/>
    <w:rsid w:val="00BA455A"/>
    <w:rsid w:val="00BB43D4"/>
    <w:rsid w:val="00BC3DDC"/>
    <w:rsid w:val="00BE1850"/>
    <w:rsid w:val="00BE7CD0"/>
    <w:rsid w:val="00C05438"/>
    <w:rsid w:val="00C07B4C"/>
    <w:rsid w:val="00C27B64"/>
    <w:rsid w:val="00C41011"/>
    <w:rsid w:val="00C47258"/>
    <w:rsid w:val="00C506EC"/>
    <w:rsid w:val="00C546C2"/>
    <w:rsid w:val="00C56675"/>
    <w:rsid w:val="00C65566"/>
    <w:rsid w:val="00C84695"/>
    <w:rsid w:val="00C87B9B"/>
    <w:rsid w:val="00C904C7"/>
    <w:rsid w:val="00C92AB4"/>
    <w:rsid w:val="00CA176A"/>
    <w:rsid w:val="00CE5753"/>
    <w:rsid w:val="00D13CC1"/>
    <w:rsid w:val="00D151CA"/>
    <w:rsid w:val="00D36DA5"/>
    <w:rsid w:val="00D403FA"/>
    <w:rsid w:val="00D41E6B"/>
    <w:rsid w:val="00D555DD"/>
    <w:rsid w:val="00D6729A"/>
    <w:rsid w:val="00D74188"/>
    <w:rsid w:val="00DC33C4"/>
    <w:rsid w:val="00DD0786"/>
    <w:rsid w:val="00DF36AE"/>
    <w:rsid w:val="00DF79CC"/>
    <w:rsid w:val="00E04E80"/>
    <w:rsid w:val="00E11FC4"/>
    <w:rsid w:val="00E23690"/>
    <w:rsid w:val="00E24627"/>
    <w:rsid w:val="00E65E78"/>
    <w:rsid w:val="00E810B7"/>
    <w:rsid w:val="00EB16E1"/>
    <w:rsid w:val="00EB48CD"/>
    <w:rsid w:val="00EC0BEC"/>
    <w:rsid w:val="00EC4C01"/>
    <w:rsid w:val="00ED44A6"/>
    <w:rsid w:val="00EE4642"/>
    <w:rsid w:val="00EE7F26"/>
    <w:rsid w:val="00EF719E"/>
    <w:rsid w:val="00F05AB0"/>
    <w:rsid w:val="00F068C0"/>
    <w:rsid w:val="00F16D18"/>
    <w:rsid w:val="00F17E4B"/>
    <w:rsid w:val="00F21D84"/>
    <w:rsid w:val="00F24E3E"/>
    <w:rsid w:val="00F312EF"/>
    <w:rsid w:val="00F40835"/>
    <w:rsid w:val="00F44ABF"/>
    <w:rsid w:val="00F47E6B"/>
    <w:rsid w:val="00F5208A"/>
    <w:rsid w:val="00F53ED1"/>
    <w:rsid w:val="00F66A39"/>
    <w:rsid w:val="00F67F64"/>
    <w:rsid w:val="00F864E5"/>
    <w:rsid w:val="00F91A7E"/>
    <w:rsid w:val="00F976F3"/>
    <w:rsid w:val="00FC1150"/>
    <w:rsid w:val="00FC57BC"/>
    <w:rsid w:val="00FC7DEC"/>
    <w:rsid w:val="00FD1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37BB55C8"/>
  <w15:docId w15:val="{15D4DFB7-96EC-4F4D-9BBB-0E792D28A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paragraph" w:styleId="Heading2">
    <w:name w:val="heading 2"/>
    <w:basedOn w:val="Normal"/>
    <w:link w:val="Heading2Char"/>
    <w:qFormat/>
    <w:rsid w:val="002F320E"/>
    <w:pPr>
      <w:keepNext/>
      <w:numPr>
        <w:ilvl w:val="1"/>
        <w:numId w:val="4"/>
      </w:numPr>
      <w:spacing w:after="120"/>
      <w:outlineLvl w:val="1"/>
    </w:pPr>
    <w:rPr>
      <w:rFonts w:ascii="Verdana" w:hAnsi="Verdana" w:cs="Arial"/>
      <w:bCs/>
      <w:iCs/>
      <w:sz w:val="20"/>
      <w:szCs w:val="28"/>
      <w:lang w:val="en-GB"/>
    </w:rPr>
  </w:style>
  <w:style w:type="paragraph" w:styleId="Heading3">
    <w:name w:val="heading 3"/>
    <w:basedOn w:val="Normal"/>
    <w:link w:val="Heading3Char"/>
    <w:qFormat/>
    <w:rsid w:val="002F320E"/>
    <w:pPr>
      <w:keepNext/>
      <w:numPr>
        <w:ilvl w:val="2"/>
        <w:numId w:val="4"/>
      </w:numPr>
      <w:spacing w:after="120"/>
      <w:outlineLvl w:val="2"/>
    </w:pPr>
    <w:rPr>
      <w:rFonts w:ascii="Verdana" w:hAnsi="Verdana" w:cs="Arial"/>
      <w:bCs/>
      <w:sz w:val="20"/>
      <w:szCs w:val="26"/>
    </w:rPr>
  </w:style>
  <w:style w:type="paragraph" w:styleId="Heading4">
    <w:name w:val="heading 4"/>
    <w:basedOn w:val="Normal"/>
    <w:link w:val="Heading4Char"/>
    <w:qFormat/>
    <w:rsid w:val="002F320E"/>
    <w:pPr>
      <w:keepNext/>
      <w:numPr>
        <w:ilvl w:val="3"/>
        <w:numId w:val="4"/>
      </w:numPr>
      <w:spacing w:after="120"/>
      <w:outlineLvl w:val="3"/>
    </w:pPr>
    <w:rPr>
      <w:rFonts w:ascii="Verdana" w:hAnsi="Verdana"/>
      <w:bCs/>
      <w:sz w:val="20"/>
      <w:szCs w:val="28"/>
    </w:rPr>
  </w:style>
  <w:style w:type="paragraph" w:styleId="Heading5">
    <w:name w:val="heading 5"/>
    <w:basedOn w:val="Normal"/>
    <w:link w:val="Heading5Char"/>
    <w:qFormat/>
    <w:rsid w:val="002F320E"/>
    <w:pPr>
      <w:numPr>
        <w:ilvl w:val="4"/>
        <w:numId w:val="4"/>
      </w:numPr>
      <w:spacing w:after="120"/>
      <w:outlineLvl w:val="4"/>
    </w:pPr>
    <w:rPr>
      <w:rFonts w:ascii="Verdana" w:hAnsi="Verdana"/>
      <w:bCs/>
      <w:iCs/>
      <w:sz w:val="20"/>
      <w:szCs w:val="26"/>
    </w:rPr>
  </w:style>
  <w:style w:type="paragraph" w:styleId="Heading6">
    <w:name w:val="heading 6"/>
    <w:basedOn w:val="Normal"/>
    <w:link w:val="Heading6Char"/>
    <w:qFormat/>
    <w:rsid w:val="002F320E"/>
    <w:pPr>
      <w:numPr>
        <w:ilvl w:val="5"/>
        <w:numId w:val="4"/>
      </w:numPr>
      <w:spacing w:after="120"/>
      <w:outlineLvl w:val="5"/>
    </w:pPr>
    <w:rPr>
      <w:rFonts w:ascii="Verdana" w:hAnsi="Verdana"/>
      <w:bCs/>
      <w:sz w:val="20"/>
      <w:szCs w:val="22"/>
    </w:rPr>
  </w:style>
  <w:style w:type="paragraph" w:styleId="Heading7">
    <w:name w:val="heading 7"/>
    <w:basedOn w:val="Normal"/>
    <w:link w:val="Heading7Char"/>
    <w:qFormat/>
    <w:rsid w:val="002F320E"/>
    <w:pPr>
      <w:numPr>
        <w:ilvl w:val="6"/>
        <w:numId w:val="4"/>
      </w:numPr>
      <w:spacing w:after="120"/>
      <w:outlineLvl w:val="6"/>
    </w:pPr>
    <w:rPr>
      <w:rFonts w:ascii="Verdana" w:hAnsi="Verdana"/>
      <w:sz w:val="20"/>
      <w:szCs w:val="24"/>
    </w:rPr>
  </w:style>
  <w:style w:type="paragraph" w:styleId="Heading8">
    <w:name w:val="heading 8"/>
    <w:basedOn w:val="Normal"/>
    <w:link w:val="Heading8Char"/>
    <w:qFormat/>
    <w:rsid w:val="002F320E"/>
    <w:pPr>
      <w:numPr>
        <w:ilvl w:val="7"/>
        <w:numId w:val="4"/>
      </w:numPr>
      <w:spacing w:after="120"/>
      <w:outlineLvl w:val="7"/>
    </w:pPr>
    <w:rPr>
      <w:rFonts w:ascii="Verdana" w:hAnsi="Verdana"/>
      <w:iCs/>
      <w:sz w:val="20"/>
      <w:szCs w:val="24"/>
    </w:rPr>
  </w:style>
  <w:style w:type="paragraph" w:styleId="Heading9">
    <w:name w:val="heading 9"/>
    <w:basedOn w:val="Normal"/>
    <w:link w:val="Heading9Char"/>
    <w:qFormat/>
    <w:rsid w:val="002F320E"/>
    <w:pPr>
      <w:numPr>
        <w:ilvl w:val="8"/>
        <w:numId w:val="4"/>
      </w:numPr>
      <w:spacing w:after="120"/>
      <w:outlineLvl w:val="8"/>
    </w:pPr>
    <w:rPr>
      <w:rFonts w:ascii="Verdana" w:hAnsi="Verdana" w:cs="Arial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ED44A6"/>
    <w:rPr>
      <w:color w:val="0000FF"/>
      <w:u w:val="single"/>
    </w:rPr>
  </w:style>
  <w:style w:type="paragraph" w:styleId="FootnoteText">
    <w:name w:val="footnote text"/>
    <w:basedOn w:val="Normal"/>
    <w:semiHidden/>
    <w:rsid w:val="00A519CE"/>
    <w:rPr>
      <w:sz w:val="20"/>
    </w:rPr>
  </w:style>
  <w:style w:type="character" w:styleId="FootnoteReference">
    <w:name w:val="footnote reference"/>
    <w:semiHidden/>
    <w:rsid w:val="00A519CE"/>
    <w:rPr>
      <w:vertAlign w:val="superscript"/>
    </w:rPr>
  </w:style>
  <w:style w:type="character" w:styleId="CommentReference">
    <w:name w:val="annotation reference"/>
    <w:semiHidden/>
    <w:rsid w:val="001519A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519AA"/>
    <w:rPr>
      <w:sz w:val="20"/>
    </w:rPr>
  </w:style>
  <w:style w:type="paragraph" w:styleId="CommentSubject">
    <w:name w:val="annotation subject"/>
    <w:basedOn w:val="CommentText"/>
    <w:next w:val="CommentText"/>
    <w:semiHidden/>
    <w:rsid w:val="001519AA"/>
    <w:rPr>
      <w:b/>
      <w:bCs/>
    </w:rPr>
  </w:style>
  <w:style w:type="paragraph" w:styleId="BalloonText">
    <w:name w:val="Balloon Text"/>
    <w:basedOn w:val="Normal"/>
    <w:semiHidden/>
    <w:rsid w:val="001519AA"/>
    <w:rPr>
      <w:rFonts w:ascii="Tahoma" w:hAnsi="Tahoma" w:cs="Tahoma"/>
      <w:sz w:val="16"/>
      <w:szCs w:val="16"/>
    </w:rPr>
  </w:style>
  <w:style w:type="character" w:customStyle="1" w:styleId="Normal1">
    <w:name w:val="Normal1"/>
    <w:rsid w:val="00BE7CD0"/>
    <w:rPr>
      <w:rFonts w:ascii="Times" w:hAnsi="Times"/>
      <w:sz w:val="24"/>
    </w:rPr>
  </w:style>
  <w:style w:type="character" w:styleId="FollowedHyperlink">
    <w:name w:val="FollowedHyperlink"/>
    <w:uiPriority w:val="99"/>
    <w:semiHidden/>
    <w:unhideWhenUsed/>
    <w:rsid w:val="00BE7CD0"/>
    <w:rPr>
      <w:color w:val="800080"/>
      <w:u w:val="single"/>
    </w:rPr>
  </w:style>
  <w:style w:type="character" w:styleId="PlaceholderText">
    <w:name w:val="Placeholder Text"/>
    <w:basedOn w:val="DefaultParagraphFont"/>
    <w:uiPriority w:val="99"/>
    <w:semiHidden/>
    <w:rsid w:val="00B31697"/>
    <w:rPr>
      <w:color w:val="808080"/>
    </w:rPr>
  </w:style>
  <w:style w:type="character" w:customStyle="1" w:styleId="FooterChar">
    <w:name w:val="Footer Char"/>
    <w:basedOn w:val="DefaultParagraphFont"/>
    <w:link w:val="Footer"/>
    <w:rsid w:val="00865165"/>
    <w:rPr>
      <w:rFonts w:ascii="CG Times" w:hAnsi="CG Times"/>
      <w:sz w:val="24"/>
      <w:lang w:val="en-US"/>
    </w:rPr>
  </w:style>
  <w:style w:type="character" w:customStyle="1" w:styleId="Heading2Char">
    <w:name w:val="Heading 2 Char"/>
    <w:basedOn w:val="DefaultParagraphFont"/>
    <w:link w:val="Heading2"/>
    <w:rsid w:val="002F320E"/>
    <w:rPr>
      <w:rFonts w:ascii="Verdana" w:hAnsi="Verdana" w:cs="Arial"/>
      <w:bCs/>
      <w:iCs/>
      <w:szCs w:val="28"/>
    </w:rPr>
  </w:style>
  <w:style w:type="character" w:customStyle="1" w:styleId="Heading3Char">
    <w:name w:val="Heading 3 Char"/>
    <w:basedOn w:val="DefaultParagraphFont"/>
    <w:link w:val="Heading3"/>
    <w:rsid w:val="002F320E"/>
    <w:rPr>
      <w:rFonts w:ascii="Verdana" w:hAnsi="Verdana" w:cs="Arial"/>
      <w:bCs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rsid w:val="002F320E"/>
    <w:rPr>
      <w:rFonts w:ascii="Verdana" w:hAnsi="Verdana"/>
      <w:bCs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rsid w:val="002F320E"/>
    <w:rPr>
      <w:rFonts w:ascii="Verdana" w:hAnsi="Verdana"/>
      <w:bCs/>
      <w:iCs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2F320E"/>
    <w:rPr>
      <w:rFonts w:ascii="Verdana" w:hAnsi="Verdana"/>
      <w:bCs/>
      <w:szCs w:val="22"/>
      <w:lang w:val="en-US"/>
    </w:rPr>
  </w:style>
  <w:style w:type="character" w:customStyle="1" w:styleId="Heading7Char">
    <w:name w:val="Heading 7 Char"/>
    <w:basedOn w:val="DefaultParagraphFont"/>
    <w:link w:val="Heading7"/>
    <w:rsid w:val="002F320E"/>
    <w:rPr>
      <w:rFonts w:ascii="Verdana" w:hAnsi="Verdana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2F320E"/>
    <w:rPr>
      <w:rFonts w:ascii="Verdana" w:hAnsi="Verdana"/>
      <w:iCs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2F320E"/>
    <w:rPr>
      <w:rFonts w:ascii="Verdana" w:hAnsi="Verdana" w:cs="Arial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2F320E"/>
    <w:pPr>
      <w:ind w:left="720"/>
      <w:contextualSpacing/>
    </w:pPr>
  </w:style>
  <w:style w:type="character" w:customStyle="1" w:styleId="CommentTextChar">
    <w:name w:val="Comment Text Char"/>
    <w:link w:val="CommentText"/>
    <w:semiHidden/>
    <w:rsid w:val="00655AE4"/>
    <w:rPr>
      <w:rFonts w:ascii="CG Times" w:hAnsi="CG Time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Section%206%20-%20planning/ISMS_DOC_6.2.doc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SS_DOC_9.3.docx" TargetMode="Externa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75D89D8148A4E8B895D14F93CEEC2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1A47F6-1206-47D4-9DDD-0DBA99C1BCAC}"/>
      </w:docPartPr>
      <w:docPartBody>
        <w:p w:rsidR="006C657E" w:rsidRDefault="006C657E" w:rsidP="006C657E">
          <w:pPr>
            <w:pStyle w:val="B75D89D8148A4E8B895D14F93CEEC2FF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88A30CB1D80C4735A33ED87A767956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FB2664-02D4-414D-9553-7FB8E2515BCF}"/>
      </w:docPartPr>
      <w:docPartBody>
        <w:p w:rsidR="006C657E" w:rsidRDefault="006C657E" w:rsidP="006C657E">
          <w:pPr>
            <w:pStyle w:val="88A30CB1D80C4735A33ED87A76795665"/>
          </w:pPr>
          <w:r w:rsidRPr="0035592F">
            <w:rPr>
              <w:rStyle w:val="PlaceholderText"/>
            </w:rPr>
            <w:t>Click here to enter text.</w:t>
          </w:r>
        </w:p>
      </w:docPartBody>
    </w:docPart>
    <w:docPart>
      <w:docPartPr>
        <w:name w:val="B1F07143D6E542A8BE0941AB49F6F0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B78047-5411-4661-AC3C-4B6655434B8E}"/>
      </w:docPartPr>
      <w:docPartBody>
        <w:p w:rsidR="006C657E" w:rsidRDefault="006C657E" w:rsidP="006C657E">
          <w:pPr>
            <w:pStyle w:val="B1F07143D6E542A8BE0941AB49F6F0F6"/>
          </w:pPr>
          <w:r w:rsidRPr="0035592F">
            <w:rPr>
              <w:rStyle w:val="PlaceholderText"/>
            </w:rPr>
            <w:t>Click here to enter text.</w:t>
          </w:r>
        </w:p>
      </w:docPartBody>
    </w:docPart>
    <w:docPart>
      <w:docPartPr>
        <w:name w:val="52F39D08A39B4178ABCD3BEBF5D8C3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12025A-978D-4A97-B24D-D0E35CD3B7F0}"/>
      </w:docPartPr>
      <w:docPartBody>
        <w:p w:rsidR="006C657E" w:rsidRDefault="006C657E" w:rsidP="006C657E">
          <w:pPr>
            <w:pStyle w:val="52F39D08A39B4178ABCD3BEBF5D8C3F9"/>
          </w:pPr>
          <w:r w:rsidRPr="0035592F">
            <w:rPr>
              <w:rStyle w:val="PlaceholderText"/>
            </w:rPr>
            <w:t>Click here to enter text.</w:t>
          </w:r>
        </w:p>
      </w:docPartBody>
    </w:docPart>
    <w:docPart>
      <w:docPartPr>
        <w:name w:val="DF4350F38C4A4A3E9F55AA7057C28F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2DAE3C-063F-4DDA-A5DF-0C94E1334027}"/>
      </w:docPartPr>
      <w:docPartBody>
        <w:p w:rsidR="000061CF" w:rsidRDefault="006C657E" w:rsidP="006C657E">
          <w:pPr>
            <w:pStyle w:val="DF4350F38C4A4A3E9F55AA7057C28F25"/>
          </w:pPr>
          <w:r w:rsidRPr="0035592F">
            <w:rPr>
              <w:rStyle w:val="PlaceholderText"/>
            </w:rPr>
            <w:t>Click here to enter text.</w:t>
          </w:r>
        </w:p>
      </w:docPartBody>
    </w:docPart>
    <w:docPart>
      <w:docPartPr>
        <w:name w:val="4DC55620DA4C46FF9DB57CE6793D41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37EE6-F8CD-4281-A5A0-EA8CE1521363}"/>
      </w:docPartPr>
      <w:docPartBody>
        <w:p w:rsidR="000061CF" w:rsidRDefault="006C657E" w:rsidP="006C657E">
          <w:pPr>
            <w:pStyle w:val="4DC55620DA4C46FF9DB57CE6793D41C4"/>
          </w:pPr>
          <w:r w:rsidRPr="0035592F">
            <w:rPr>
              <w:rStyle w:val="PlaceholderText"/>
            </w:rPr>
            <w:t>Click here to enter text.</w:t>
          </w:r>
        </w:p>
      </w:docPartBody>
    </w:docPart>
    <w:docPart>
      <w:docPartPr>
        <w:name w:val="9AEC7E8E2DE24460B37570BEF899D6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15287F-74A6-494F-9994-41945B20B228}"/>
      </w:docPartPr>
      <w:docPartBody>
        <w:p w:rsidR="000061CF" w:rsidRDefault="006C657E" w:rsidP="006C657E">
          <w:pPr>
            <w:pStyle w:val="9AEC7E8E2DE24460B37570BEF899D62D"/>
          </w:pPr>
          <w:r w:rsidRPr="0035592F">
            <w:rPr>
              <w:rStyle w:val="PlaceholderText"/>
            </w:rPr>
            <w:t>Click here to enter text.</w:t>
          </w:r>
        </w:p>
      </w:docPartBody>
    </w:docPart>
    <w:docPart>
      <w:docPartPr>
        <w:name w:val="50C34F878B9A4A2E83DD75A3E330A9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E26022-C4B9-4966-B62A-72500DAAD157}"/>
      </w:docPartPr>
      <w:docPartBody>
        <w:p w:rsidR="000061CF" w:rsidRDefault="006C657E" w:rsidP="006C657E">
          <w:pPr>
            <w:pStyle w:val="50C34F878B9A4A2E83DD75A3E330A904"/>
          </w:pPr>
          <w:r w:rsidRPr="0035592F">
            <w:rPr>
              <w:rStyle w:val="PlaceholderText"/>
            </w:rPr>
            <w:t>Click here to enter text.</w:t>
          </w:r>
        </w:p>
      </w:docPartBody>
    </w:docPart>
    <w:docPart>
      <w:docPartPr>
        <w:name w:val="5510E4AE97A940FAA61D6EE35D3FD4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39D3A7-D798-45DE-8351-1FC4E570225B}"/>
      </w:docPartPr>
      <w:docPartBody>
        <w:p w:rsidR="000061CF" w:rsidRDefault="006C657E" w:rsidP="006C657E">
          <w:pPr>
            <w:pStyle w:val="5510E4AE97A940FAA61D6EE35D3FD443"/>
          </w:pPr>
          <w:r w:rsidRPr="0035592F">
            <w:rPr>
              <w:rStyle w:val="PlaceholderText"/>
            </w:rPr>
            <w:t>Click here to enter text.</w:t>
          </w:r>
        </w:p>
      </w:docPartBody>
    </w:docPart>
    <w:docPart>
      <w:docPartPr>
        <w:name w:val="357E51B6F8444F52B7B0CF9C042921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782581-E7BA-4A3F-B0BF-2F1CBCE7226A}"/>
      </w:docPartPr>
      <w:docPartBody>
        <w:p w:rsidR="000061CF" w:rsidRDefault="006C657E" w:rsidP="006C657E">
          <w:pPr>
            <w:pStyle w:val="357E51B6F8444F52B7B0CF9C0429213C"/>
          </w:pPr>
          <w:r w:rsidRPr="0035592F">
            <w:rPr>
              <w:rStyle w:val="PlaceholderText"/>
            </w:rPr>
            <w:t>Click here to enter text.</w:t>
          </w:r>
        </w:p>
      </w:docPartBody>
    </w:docPart>
    <w:docPart>
      <w:docPartPr>
        <w:name w:val="C397D6AC361743D48558127D6AB567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EBB47D-6CF4-4D7B-92DA-810032210867}"/>
      </w:docPartPr>
      <w:docPartBody>
        <w:p w:rsidR="004A48FA" w:rsidRDefault="00FA648E" w:rsidP="00FA648E">
          <w:pPr>
            <w:pStyle w:val="C397D6AC361743D48558127D6AB567ED"/>
          </w:pPr>
          <w:r w:rsidRPr="0035592F">
            <w:rPr>
              <w:rStyle w:val="PlaceholderText"/>
            </w:rPr>
            <w:t>Click here to enter text.</w:t>
          </w:r>
        </w:p>
      </w:docPartBody>
    </w:docPart>
    <w:docPart>
      <w:docPartPr>
        <w:name w:val="5E0ACEF87463457E92855F0166AC8E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08253B-8167-4163-9D4B-F82A4E7AC957}"/>
      </w:docPartPr>
      <w:docPartBody>
        <w:p w:rsidR="004A48FA" w:rsidRDefault="00FA648E" w:rsidP="00FA648E">
          <w:pPr>
            <w:pStyle w:val="5E0ACEF87463457E92855F0166AC8E92"/>
          </w:pPr>
          <w:r w:rsidRPr="001D17B4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7296"/>
    <w:rsid w:val="000061CF"/>
    <w:rsid w:val="000E3742"/>
    <w:rsid w:val="00137317"/>
    <w:rsid w:val="0016732C"/>
    <w:rsid w:val="00232C95"/>
    <w:rsid w:val="00283582"/>
    <w:rsid w:val="0030599A"/>
    <w:rsid w:val="00325F9E"/>
    <w:rsid w:val="003B2DEF"/>
    <w:rsid w:val="00442B74"/>
    <w:rsid w:val="004508DA"/>
    <w:rsid w:val="004A48FA"/>
    <w:rsid w:val="00557376"/>
    <w:rsid w:val="00586010"/>
    <w:rsid w:val="00593E05"/>
    <w:rsid w:val="005D4C9A"/>
    <w:rsid w:val="00601E57"/>
    <w:rsid w:val="006445E6"/>
    <w:rsid w:val="00686A5C"/>
    <w:rsid w:val="0069284C"/>
    <w:rsid w:val="006A7296"/>
    <w:rsid w:val="006C657E"/>
    <w:rsid w:val="007C0B44"/>
    <w:rsid w:val="00803054"/>
    <w:rsid w:val="00861443"/>
    <w:rsid w:val="009E3EE7"/>
    <w:rsid w:val="00AC749C"/>
    <w:rsid w:val="00AF7740"/>
    <w:rsid w:val="00B56475"/>
    <w:rsid w:val="00BE48C2"/>
    <w:rsid w:val="00D750AC"/>
    <w:rsid w:val="00D92A74"/>
    <w:rsid w:val="00EB6976"/>
    <w:rsid w:val="00EE2A00"/>
    <w:rsid w:val="00F26613"/>
    <w:rsid w:val="00FA648E"/>
    <w:rsid w:val="00FC096D"/>
    <w:rsid w:val="00FE3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A648E"/>
    <w:rPr>
      <w:color w:val="808080"/>
    </w:rPr>
  </w:style>
  <w:style w:type="paragraph" w:customStyle="1" w:styleId="B75D89D8148A4E8B895D14F93CEEC2FF">
    <w:name w:val="B75D89D8148A4E8B895D14F93CEEC2FF"/>
    <w:rsid w:val="006C657E"/>
  </w:style>
  <w:style w:type="paragraph" w:customStyle="1" w:styleId="88A30CB1D80C4735A33ED87A76795665">
    <w:name w:val="88A30CB1D80C4735A33ED87A76795665"/>
    <w:rsid w:val="006C657E"/>
  </w:style>
  <w:style w:type="paragraph" w:customStyle="1" w:styleId="B1F07143D6E542A8BE0941AB49F6F0F6">
    <w:name w:val="B1F07143D6E542A8BE0941AB49F6F0F6"/>
    <w:rsid w:val="006C657E"/>
  </w:style>
  <w:style w:type="paragraph" w:customStyle="1" w:styleId="52F39D08A39B4178ABCD3BEBF5D8C3F9">
    <w:name w:val="52F39D08A39B4178ABCD3BEBF5D8C3F9"/>
    <w:rsid w:val="006C657E"/>
  </w:style>
  <w:style w:type="paragraph" w:customStyle="1" w:styleId="DF4350F38C4A4A3E9F55AA7057C28F25">
    <w:name w:val="DF4350F38C4A4A3E9F55AA7057C28F25"/>
    <w:rsid w:val="006C657E"/>
  </w:style>
  <w:style w:type="paragraph" w:customStyle="1" w:styleId="4DC55620DA4C46FF9DB57CE6793D41C4">
    <w:name w:val="4DC55620DA4C46FF9DB57CE6793D41C4"/>
    <w:rsid w:val="006C657E"/>
  </w:style>
  <w:style w:type="paragraph" w:customStyle="1" w:styleId="9AEC7E8E2DE24460B37570BEF899D62D">
    <w:name w:val="9AEC7E8E2DE24460B37570BEF899D62D"/>
    <w:rsid w:val="006C657E"/>
  </w:style>
  <w:style w:type="paragraph" w:customStyle="1" w:styleId="50C34F878B9A4A2E83DD75A3E330A904">
    <w:name w:val="50C34F878B9A4A2E83DD75A3E330A904"/>
    <w:rsid w:val="006C657E"/>
  </w:style>
  <w:style w:type="paragraph" w:customStyle="1" w:styleId="5510E4AE97A940FAA61D6EE35D3FD443">
    <w:name w:val="5510E4AE97A940FAA61D6EE35D3FD443"/>
    <w:rsid w:val="006C657E"/>
  </w:style>
  <w:style w:type="paragraph" w:customStyle="1" w:styleId="357E51B6F8444F52B7B0CF9C0429213C">
    <w:name w:val="357E51B6F8444F52B7B0CF9C0429213C"/>
    <w:rsid w:val="006C657E"/>
  </w:style>
  <w:style w:type="paragraph" w:customStyle="1" w:styleId="C397D6AC361743D48558127D6AB567ED">
    <w:name w:val="C397D6AC361743D48558127D6AB567ED"/>
    <w:rsid w:val="00FA648E"/>
  </w:style>
  <w:style w:type="paragraph" w:customStyle="1" w:styleId="5E0ACEF87463457E92855F0166AC8E92">
    <w:name w:val="5E0ACEF87463457E92855F0166AC8E92"/>
    <w:rsid w:val="00FA64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407</Words>
  <Characters>2346</Characters>
  <Application>Microsoft Office Word</Application>
  <DocSecurity>0</DocSecurity>
  <Lines>85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2727</CharactersWithSpaces>
  <SharedDoc>false</SharedDoc>
  <HLinks>
    <vt:vector size="12" baseType="variant"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14</cp:revision>
  <cp:lastPrinted>2019-06-26T08:13:00Z</cp:lastPrinted>
  <dcterms:created xsi:type="dcterms:W3CDTF">2019-08-24T08:36:00Z</dcterms:created>
  <dcterms:modified xsi:type="dcterms:W3CDTF">2020-11-14T10:53:00Z</dcterms:modified>
  <cp:category/>
</cp:coreProperties>
</file>