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9A16B" w14:textId="77777777" w:rsidR="009A43E6" w:rsidRPr="002A28C9" w:rsidRDefault="00701E51" w:rsidP="002A28C9">
      <w:pPr>
        <w:numPr>
          <w:ilvl w:val="0"/>
          <w:numId w:val="8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2A28C9">
        <w:rPr>
          <w:rFonts w:ascii="Verdana" w:hAnsi="Verdana"/>
          <w:b/>
          <w:sz w:val="20"/>
        </w:rPr>
        <w:t>Scope</w:t>
      </w:r>
    </w:p>
    <w:p w14:paraId="45E255D2" w14:textId="77777777" w:rsidR="00EF719E" w:rsidRPr="007C27A2" w:rsidRDefault="00EF719E" w:rsidP="00F350CA">
      <w:pPr>
        <w:ind w:left="567"/>
        <w:rPr>
          <w:rFonts w:ascii="Verdana" w:hAnsi="Verdana"/>
          <w:sz w:val="20"/>
        </w:rPr>
      </w:pPr>
    </w:p>
    <w:p w14:paraId="17032BDD" w14:textId="77777777" w:rsidR="0072758A" w:rsidRPr="007C27A2" w:rsidRDefault="0072758A" w:rsidP="00F350CA">
      <w:pPr>
        <w:ind w:left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 xml:space="preserve">All problems and potential improvements identified within the </w:t>
      </w:r>
      <w:r w:rsidR="004021D9">
        <w:rPr>
          <w:rFonts w:ascii="Verdana" w:hAnsi="Verdana"/>
          <w:sz w:val="20"/>
          <w:lang w:val="en-GB"/>
        </w:rPr>
        <w:t>Information Security</w:t>
      </w:r>
      <w:r w:rsidRPr="007C27A2">
        <w:rPr>
          <w:rFonts w:ascii="Verdana" w:hAnsi="Verdana"/>
          <w:sz w:val="20"/>
          <w:lang w:val="en-GB"/>
        </w:rPr>
        <w:t xml:space="preserve"> Management System fall within the scope of this procedure.</w:t>
      </w:r>
    </w:p>
    <w:p w14:paraId="6FB67734" w14:textId="77777777" w:rsidR="00E67E78" w:rsidRPr="007C27A2" w:rsidRDefault="00E67E78" w:rsidP="00F350CA">
      <w:pPr>
        <w:ind w:left="567"/>
        <w:rPr>
          <w:rFonts w:ascii="Verdana" w:hAnsi="Verdana"/>
          <w:sz w:val="20"/>
          <w:lang w:val="en-GB"/>
        </w:rPr>
      </w:pPr>
    </w:p>
    <w:p w14:paraId="4607EF64" w14:textId="77777777" w:rsidR="00080BFC" w:rsidRPr="007C27A2" w:rsidRDefault="00080BFC" w:rsidP="00F350CA">
      <w:pPr>
        <w:ind w:left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>This procedure also serves as an improvement suggestion scheme.</w:t>
      </w:r>
    </w:p>
    <w:p w14:paraId="39779F94" w14:textId="77777777" w:rsidR="00E67E78" w:rsidRPr="007C27A2" w:rsidRDefault="00E67E78" w:rsidP="00F350CA">
      <w:pPr>
        <w:ind w:left="567"/>
        <w:rPr>
          <w:rFonts w:ascii="Verdana" w:hAnsi="Verdana"/>
          <w:sz w:val="20"/>
          <w:lang w:val="en-GB"/>
        </w:rPr>
      </w:pPr>
    </w:p>
    <w:p w14:paraId="3D31B8D9" w14:textId="77777777" w:rsidR="0072758A" w:rsidRPr="007C27A2" w:rsidRDefault="0072758A" w:rsidP="00F350CA">
      <w:pPr>
        <w:ind w:left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>The objective of this procedure is to ensure that problems, non-conformances, and improvements are dealt with in an efficient and effective manner</w:t>
      </w:r>
      <w:r w:rsidR="004B21D2" w:rsidRPr="007C27A2">
        <w:rPr>
          <w:rFonts w:ascii="Verdana" w:hAnsi="Verdana"/>
          <w:sz w:val="20"/>
          <w:lang w:val="en-GB"/>
        </w:rPr>
        <w:t>,</w:t>
      </w:r>
      <w:r w:rsidRPr="007C27A2">
        <w:rPr>
          <w:rFonts w:ascii="Verdana" w:hAnsi="Verdana"/>
          <w:sz w:val="20"/>
          <w:lang w:val="en-GB"/>
        </w:rPr>
        <w:t xml:space="preserve"> minimising the chances of any recurrence.</w:t>
      </w:r>
    </w:p>
    <w:p w14:paraId="378D2CA2" w14:textId="77777777" w:rsidR="00E67E78" w:rsidRPr="007C27A2" w:rsidRDefault="00E67E78" w:rsidP="00F350CA">
      <w:pPr>
        <w:ind w:left="567"/>
        <w:rPr>
          <w:rFonts w:ascii="Verdana" w:hAnsi="Verdana"/>
          <w:sz w:val="20"/>
          <w:lang w:val="en-GB"/>
        </w:rPr>
      </w:pPr>
    </w:p>
    <w:p w14:paraId="3DF6077D" w14:textId="77777777" w:rsidR="0072758A" w:rsidRPr="007C27A2" w:rsidRDefault="0072758A" w:rsidP="00F350CA">
      <w:pPr>
        <w:ind w:left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>This procedure aims to ensure that processes, services and controls which do not conform to specified requirements are not used</w:t>
      </w:r>
      <w:r w:rsidR="004B21D2" w:rsidRPr="007C27A2">
        <w:rPr>
          <w:rFonts w:ascii="Verdana" w:hAnsi="Verdana"/>
          <w:sz w:val="20"/>
          <w:lang w:val="en-GB"/>
        </w:rPr>
        <w:t>,</w:t>
      </w:r>
      <w:r w:rsidRPr="007C27A2">
        <w:rPr>
          <w:rFonts w:ascii="Verdana" w:hAnsi="Verdana"/>
          <w:sz w:val="20"/>
          <w:lang w:val="en-GB"/>
        </w:rPr>
        <w:t xml:space="preserve"> or relied upon</w:t>
      </w:r>
      <w:r w:rsidR="004B21D2" w:rsidRPr="007C27A2">
        <w:rPr>
          <w:rFonts w:ascii="Verdana" w:hAnsi="Verdana"/>
          <w:sz w:val="20"/>
          <w:lang w:val="en-GB"/>
        </w:rPr>
        <w:t>,</w:t>
      </w:r>
      <w:r w:rsidRPr="007C27A2">
        <w:rPr>
          <w:rFonts w:ascii="Verdana" w:hAnsi="Verdana"/>
          <w:sz w:val="20"/>
          <w:lang w:val="en-GB"/>
        </w:rPr>
        <w:t xml:space="preserve"> until they are corrected.</w:t>
      </w:r>
    </w:p>
    <w:p w14:paraId="228A0893" w14:textId="77777777" w:rsidR="00E67E78" w:rsidRPr="007C27A2" w:rsidRDefault="00E67E78" w:rsidP="00F350CA">
      <w:pPr>
        <w:ind w:left="567"/>
        <w:rPr>
          <w:rFonts w:ascii="Verdana" w:hAnsi="Verdana"/>
          <w:sz w:val="20"/>
          <w:lang w:val="en-GB"/>
        </w:rPr>
      </w:pPr>
    </w:p>
    <w:p w14:paraId="2477B1CA" w14:textId="77777777" w:rsidR="0072758A" w:rsidRPr="007C27A2" w:rsidRDefault="0072758A" w:rsidP="00F350CA">
      <w:pPr>
        <w:ind w:left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>Complaints are subject to the same process described in this document.</w:t>
      </w:r>
    </w:p>
    <w:p w14:paraId="1EEC69AD" w14:textId="77777777" w:rsidR="002944F5" w:rsidRDefault="002944F5" w:rsidP="00F350CA">
      <w:pPr>
        <w:ind w:left="567"/>
        <w:rPr>
          <w:rFonts w:ascii="Verdana" w:hAnsi="Verdana"/>
          <w:sz w:val="20"/>
        </w:rPr>
      </w:pPr>
    </w:p>
    <w:p w14:paraId="6E9EDCC6" w14:textId="77777777" w:rsidR="005332E3" w:rsidRPr="007C27A2" w:rsidRDefault="005332E3" w:rsidP="00F350CA">
      <w:pPr>
        <w:ind w:left="567"/>
        <w:rPr>
          <w:rFonts w:ascii="Verdana" w:hAnsi="Verdana"/>
          <w:sz w:val="20"/>
        </w:rPr>
      </w:pPr>
    </w:p>
    <w:p w14:paraId="5F888A58" w14:textId="77777777" w:rsidR="009B1314" w:rsidRPr="007C27A2" w:rsidRDefault="009B1314" w:rsidP="00996DF8">
      <w:pPr>
        <w:numPr>
          <w:ilvl w:val="0"/>
          <w:numId w:val="8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7C27A2">
        <w:rPr>
          <w:rFonts w:ascii="Verdana" w:hAnsi="Verdana"/>
          <w:b/>
          <w:sz w:val="20"/>
        </w:rPr>
        <w:t>Responsibilities</w:t>
      </w:r>
    </w:p>
    <w:p w14:paraId="143039E6" w14:textId="77777777" w:rsidR="00613DC5" w:rsidRPr="007C27A2" w:rsidRDefault="00613DC5" w:rsidP="00613DC5">
      <w:pPr>
        <w:ind w:left="567"/>
        <w:rPr>
          <w:rFonts w:ascii="Verdana" w:hAnsi="Verdana"/>
          <w:b/>
          <w:sz w:val="20"/>
        </w:rPr>
      </w:pPr>
    </w:p>
    <w:p w14:paraId="1929DD8F" w14:textId="232B483B" w:rsidR="00613DC5" w:rsidRPr="007C27A2" w:rsidRDefault="00613DC5" w:rsidP="00613DC5">
      <w:pPr>
        <w:ind w:left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 xml:space="preserve">Every individual involved directly or indirectly with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-99882541"/>
          <w:placeholder>
            <w:docPart w:val="4C0F5D6AF0D042FFAE06385D8C508284"/>
          </w:placeholder>
          <w:text/>
        </w:sdtPr>
        <w:sdtEndPr/>
        <w:sdtContent>
          <w:r w:rsidR="009856DF"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="00274A78" w:rsidRPr="007C27A2">
        <w:rPr>
          <w:rFonts w:ascii="Verdana" w:hAnsi="Verdana"/>
          <w:sz w:val="20"/>
          <w:lang w:val="en-GB"/>
        </w:rPr>
        <w:t xml:space="preserve"> </w:t>
      </w:r>
      <w:r w:rsidRPr="007C27A2">
        <w:rPr>
          <w:rFonts w:ascii="Verdana" w:hAnsi="Verdana"/>
          <w:sz w:val="20"/>
          <w:lang w:val="en-GB"/>
        </w:rPr>
        <w:t>is responsible for initiating and complying with this procedure as and whenever it applies and involves them.</w:t>
      </w:r>
    </w:p>
    <w:p w14:paraId="762588D8" w14:textId="77777777" w:rsidR="00613DC5" w:rsidRPr="007C27A2" w:rsidRDefault="00613DC5" w:rsidP="00613DC5">
      <w:pPr>
        <w:ind w:left="567"/>
        <w:rPr>
          <w:rFonts w:ascii="Verdana" w:hAnsi="Verdana"/>
          <w:sz w:val="20"/>
          <w:lang w:val="en-GB"/>
        </w:rPr>
      </w:pPr>
    </w:p>
    <w:p w14:paraId="18FFB4C4" w14:textId="77777777" w:rsidR="00613DC5" w:rsidRPr="007C27A2" w:rsidRDefault="00613DC5" w:rsidP="00613DC5">
      <w:pPr>
        <w:ind w:left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 xml:space="preserve">The </w:t>
      </w:r>
      <w:sdt>
        <w:sdtPr>
          <w:rPr>
            <w:rFonts w:ascii="Verdana" w:hAnsi="Verdana"/>
            <w:sz w:val="20"/>
            <w:lang w:val="en-GB"/>
          </w:rPr>
          <w:alias w:val="InfoSecManager"/>
          <w:tag w:val="InfoSecManager"/>
          <w:id w:val="866023986"/>
          <w:placeholder>
            <w:docPart w:val="BD75C5A45D444876ABF9969F69177174"/>
          </w:placeholder>
          <w:text/>
        </w:sdtPr>
        <w:sdtEndPr/>
        <w:sdtContent>
          <w:r w:rsidR="009536C0" w:rsidRPr="00F638E4">
            <w:rPr>
              <w:rFonts w:ascii="Verdana" w:hAnsi="Verdana"/>
              <w:sz w:val="20"/>
              <w:lang w:val="en-GB"/>
            </w:rPr>
            <w:t>Information Security Manager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is responsible for the overall control and operation of this procedure and for coordinating and processing all Non-Conformance Reports.</w:t>
      </w:r>
    </w:p>
    <w:p w14:paraId="24C68511" w14:textId="77777777" w:rsidR="00613DC5" w:rsidRPr="007C27A2" w:rsidRDefault="00613DC5" w:rsidP="00613DC5">
      <w:pPr>
        <w:ind w:left="567"/>
        <w:rPr>
          <w:rFonts w:ascii="Verdana" w:hAnsi="Verdana"/>
          <w:sz w:val="20"/>
          <w:lang w:val="en-GB"/>
        </w:rPr>
      </w:pPr>
    </w:p>
    <w:p w14:paraId="6EEBAA0D" w14:textId="5F25D7D4" w:rsidR="00613DC5" w:rsidRPr="00F638E4" w:rsidRDefault="009856DF" w:rsidP="00613DC5">
      <w:pPr>
        <w:ind w:left="567"/>
        <w:rPr>
          <w:rFonts w:ascii="Verdana" w:hAnsi="Verdana"/>
          <w:sz w:val="20"/>
          <w:lang w:val="en-GB"/>
        </w:rPr>
      </w:pP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912893654"/>
          <w:placeholder>
            <w:docPart w:val="D47C3F62BD0B48348C3C02811EDE7749"/>
          </w:placeholder>
          <w:text/>
        </w:sdtPr>
        <w:sdtEndPr/>
        <w:sdtContent>
          <w:r w:rsidR="002A28C9">
            <w:rPr>
              <w:rFonts w:ascii="Verdana" w:hAnsi="Verdana"/>
              <w:sz w:val="20"/>
              <w:lang w:val="en-GB"/>
            </w:rPr>
            <w:t xml:space="preserve">Department </w:t>
          </w:r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  <w:r w:rsidR="002A28C9">
            <w:rPr>
              <w:rFonts w:ascii="Verdana" w:hAnsi="Verdana"/>
              <w:sz w:val="20"/>
              <w:lang w:val="en-GB"/>
            </w:rPr>
            <w:t>s</w:t>
          </w:r>
        </w:sdtContent>
      </w:sdt>
      <w:r w:rsidR="00613DC5" w:rsidRPr="007C27A2">
        <w:rPr>
          <w:rFonts w:ascii="Verdana" w:hAnsi="Verdana"/>
          <w:sz w:val="20"/>
          <w:lang w:val="en-GB"/>
        </w:rPr>
        <w:t xml:space="preserve"> are responsible for progressing Non-Conformance Reports that are capable of resolution within their area, and forwarding them, and others, to the </w:t>
      </w:r>
      <w:r w:rsidR="000C7652">
        <w:rPr>
          <w:rFonts w:ascii="Verdana" w:hAnsi="Verdana"/>
          <w:sz w:val="20"/>
          <w:lang w:val="en-GB"/>
        </w:rPr>
        <w:t>Director (CISO)</w:t>
      </w:r>
      <w:r w:rsidR="00613DC5" w:rsidRPr="007C27A2">
        <w:rPr>
          <w:rFonts w:ascii="Verdana" w:hAnsi="Verdana"/>
          <w:sz w:val="20"/>
          <w:lang w:val="en-GB"/>
        </w:rPr>
        <w:t>.</w:t>
      </w:r>
    </w:p>
    <w:p w14:paraId="61E79C7F" w14:textId="77777777" w:rsidR="00613DC5" w:rsidRPr="007C27A2" w:rsidRDefault="00613DC5" w:rsidP="00613DC5">
      <w:pPr>
        <w:ind w:left="567"/>
        <w:rPr>
          <w:rFonts w:ascii="Verdana" w:hAnsi="Verdana"/>
          <w:b/>
          <w:sz w:val="20"/>
        </w:rPr>
      </w:pPr>
    </w:p>
    <w:p w14:paraId="0D6BA402" w14:textId="77777777" w:rsidR="00613DC5" w:rsidRPr="007C27A2" w:rsidRDefault="00613DC5" w:rsidP="00613DC5">
      <w:pPr>
        <w:ind w:left="567"/>
        <w:rPr>
          <w:rFonts w:ascii="Verdana" w:hAnsi="Verdana"/>
          <w:b/>
          <w:sz w:val="20"/>
        </w:rPr>
      </w:pPr>
    </w:p>
    <w:p w14:paraId="757F9B78" w14:textId="77777777" w:rsidR="00613DC5" w:rsidRPr="007C27A2" w:rsidRDefault="00613DC5" w:rsidP="00996DF8">
      <w:pPr>
        <w:numPr>
          <w:ilvl w:val="0"/>
          <w:numId w:val="8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7C27A2">
        <w:rPr>
          <w:rFonts w:ascii="Verdana" w:hAnsi="Verdana"/>
          <w:b/>
          <w:sz w:val="20"/>
        </w:rPr>
        <w:t xml:space="preserve">Procedure </w:t>
      </w:r>
      <w:r w:rsidRPr="007C27A2">
        <w:rPr>
          <w:rFonts w:ascii="Verdana" w:hAnsi="Verdana"/>
          <w:sz w:val="20"/>
        </w:rPr>
        <w:t>[ISO27001 Clause 10]</w:t>
      </w:r>
    </w:p>
    <w:p w14:paraId="3B7C3405" w14:textId="77777777" w:rsidR="00AC3B3C" w:rsidRPr="007C27A2" w:rsidRDefault="00AC3B3C" w:rsidP="00AC3B3C">
      <w:pPr>
        <w:ind w:left="-180"/>
        <w:rPr>
          <w:rFonts w:ascii="Verdana" w:hAnsi="Verdana"/>
          <w:b/>
          <w:sz w:val="20"/>
        </w:rPr>
      </w:pPr>
    </w:p>
    <w:p w14:paraId="26E46D2C" w14:textId="54D63346" w:rsidR="004B21D2" w:rsidRPr="007C27A2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 w:rsidRPr="007C27A2">
        <w:rPr>
          <w:rFonts w:ascii="Verdana" w:hAnsi="Verdana"/>
          <w:sz w:val="20"/>
          <w:lang w:val="en-GB"/>
        </w:rPr>
        <w:t xml:space="preserve">When a problem or potential improvement is identified, </w:t>
      </w:r>
      <w:r w:rsidR="00F638E4">
        <w:rPr>
          <w:rFonts w:ascii="Verdana" w:hAnsi="Verdana"/>
          <w:sz w:val="20"/>
          <w:lang w:val="en-GB"/>
        </w:rPr>
        <w:t>all</w:t>
      </w:r>
      <w:r w:rsidRPr="007C27A2">
        <w:rPr>
          <w:rFonts w:ascii="Verdana" w:hAnsi="Verdana"/>
          <w:sz w:val="20"/>
          <w:lang w:val="en-GB"/>
        </w:rPr>
        <w:t xml:space="preserve"> </w:t>
      </w:r>
      <w:sdt>
        <w:sdtPr>
          <w:rPr>
            <w:rFonts w:ascii="Verdana" w:hAnsi="Verdana"/>
            <w:sz w:val="20"/>
            <w:lang w:val="en-GB"/>
          </w:rPr>
          <w:alias w:val="Employees/Staff"/>
          <w:tag w:val="Employees/Staff"/>
          <w:id w:val="1822846417"/>
          <w:placeholder>
            <w:docPart w:val="B10BF838578B49EF949CE8FF9DE41A04"/>
          </w:placeholder>
          <w:text/>
        </w:sdtPr>
        <w:sdtEndPr/>
        <w:sdtContent>
          <w:r w:rsidR="00E72400" w:rsidRPr="00F638E4">
            <w:rPr>
              <w:rFonts w:ascii="Verdana" w:hAnsi="Verdana"/>
              <w:sz w:val="20"/>
              <w:lang w:val="en-GB"/>
            </w:rPr>
            <w:t>Employees/Staff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ha</w:t>
      </w:r>
      <w:r w:rsidR="00F638E4">
        <w:rPr>
          <w:rFonts w:ascii="Verdana" w:hAnsi="Verdana"/>
          <w:sz w:val="20"/>
          <w:lang w:val="en-GB"/>
        </w:rPr>
        <w:t>ve</w:t>
      </w:r>
      <w:r w:rsidRPr="007C27A2">
        <w:rPr>
          <w:rFonts w:ascii="Verdana" w:hAnsi="Verdana"/>
          <w:sz w:val="20"/>
          <w:lang w:val="en-GB"/>
        </w:rPr>
        <w:t xml:space="preserve"> a duty to inform their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-852723288"/>
          <w:placeholder>
            <w:docPart w:val="DefaultPlaceholder_1081868574"/>
          </w:placeholder>
          <w:text/>
        </w:sdtPr>
        <w:sdtEndPr/>
        <w:sdtContent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of the issue, either verbally or by using a Non-Conformance Report </w:t>
      </w:r>
      <w:r w:rsidRPr="00621B54">
        <w:rPr>
          <w:rFonts w:ascii="Verdana" w:hAnsi="Verdana"/>
          <w:sz w:val="20"/>
          <w:lang w:val="en-GB"/>
        </w:rPr>
        <w:t>(</w:t>
      </w:r>
      <w:hyperlink r:id="rId7" w:history="1">
        <w:r w:rsidR="002304FB" w:rsidRPr="002304FB">
          <w:rPr>
            <w:rStyle w:val="Hyperlink"/>
            <w:rFonts w:ascii="Verdana" w:hAnsi="Verdana"/>
            <w:sz w:val="20"/>
            <w:lang w:val="en-GB"/>
          </w:rPr>
          <w:t>MSS</w:t>
        </w:r>
        <w:r w:rsidR="002779CC" w:rsidRPr="002304FB">
          <w:rPr>
            <w:rStyle w:val="Hyperlink"/>
            <w:rFonts w:ascii="Verdana" w:hAnsi="Verdana"/>
            <w:sz w:val="20"/>
            <w:lang w:val="en-GB"/>
          </w:rPr>
          <w:t xml:space="preserve"> </w:t>
        </w:r>
        <w:r w:rsidRPr="002304FB">
          <w:rPr>
            <w:rStyle w:val="Hyperlink"/>
            <w:rFonts w:ascii="Verdana" w:hAnsi="Verdana"/>
            <w:sz w:val="20"/>
            <w:lang w:val="en-GB"/>
          </w:rPr>
          <w:t xml:space="preserve">REC </w:t>
        </w:r>
        <w:r w:rsidR="005B7F69" w:rsidRPr="002304FB">
          <w:rPr>
            <w:rStyle w:val="Hyperlink"/>
            <w:rFonts w:ascii="Verdana" w:hAnsi="Verdana"/>
            <w:sz w:val="20"/>
            <w:lang w:val="en-GB"/>
          </w:rPr>
          <w:t>10.1.1a</w:t>
        </w:r>
      </w:hyperlink>
      <w:r w:rsidRPr="00621B54">
        <w:rPr>
          <w:rFonts w:ascii="Verdana" w:hAnsi="Verdana"/>
          <w:sz w:val="20"/>
          <w:lang w:val="en-GB"/>
        </w:rPr>
        <w:t>).</w:t>
      </w:r>
    </w:p>
    <w:p w14:paraId="243D0428" w14:textId="6F8DF033" w:rsidR="004B21D2" w:rsidRPr="00F638E4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>A</w:t>
      </w:r>
      <w:r w:rsidR="00F638E4">
        <w:rPr>
          <w:rFonts w:ascii="Verdana" w:hAnsi="Verdana"/>
          <w:sz w:val="20"/>
          <w:lang w:val="en-GB"/>
        </w:rPr>
        <w:t>ll</w:t>
      </w:r>
      <w:r w:rsidRPr="007C27A2">
        <w:rPr>
          <w:rFonts w:ascii="Verdana" w:hAnsi="Verdana"/>
          <w:sz w:val="20"/>
          <w:lang w:val="en-GB"/>
        </w:rPr>
        <w:t xml:space="preserve"> </w:t>
      </w:r>
      <w:sdt>
        <w:sdtPr>
          <w:rPr>
            <w:rFonts w:ascii="Verdana" w:hAnsi="Verdana"/>
            <w:sz w:val="20"/>
            <w:lang w:val="en-GB"/>
          </w:rPr>
          <w:alias w:val="Employees/Staff"/>
          <w:tag w:val="Employees/Staff"/>
          <w:id w:val="2027132972"/>
          <w:placeholder>
            <w:docPart w:val="9C585C86578C4D8C9BE4953C8EAF4400"/>
          </w:placeholder>
          <w:text/>
        </w:sdtPr>
        <w:sdtEndPr/>
        <w:sdtContent>
          <w:r w:rsidR="00E72400" w:rsidRPr="00F638E4">
            <w:rPr>
              <w:rFonts w:ascii="Verdana" w:hAnsi="Verdana"/>
              <w:sz w:val="20"/>
              <w:lang w:val="en-GB"/>
            </w:rPr>
            <w:t>Employees/Staff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or third part</w:t>
      </w:r>
      <w:r w:rsidR="00F638E4">
        <w:rPr>
          <w:rFonts w:ascii="Verdana" w:hAnsi="Verdana"/>
          <w:sz w:val="20"/>
          <w:lang w:val="en-GB"/>
        </w:rPr>
        <w:t>ies</w:t>
      </w:r>
      <w:r w:rsidRPr="007C27A2">
        <w:rPr>
          <w:rFonts w:ascii="Verdana" w:hAnsi="Verdana"/>
          <w:sz w:val="20"/>
          <w:lang w:val="en-GB"/>
        </w:rPr>
        <w:t xml:space="preserve"> who become aware of an issue which does not meet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-29036090"/>
          <w:placeholder>
            <w:docPart w:val="01BE276722ED4A45B21C2857464681CF"/>
          </w:placeholder>
          <w:text/>
        </w:sdtPr>
        <w:sdtEndPr/>
        <w:sdtContent>
          <w:r w:rsidR="009856DF"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’s defined approach and standards, or which has the potential for such an adverse effect, must raise a Non-Conformance Report immediately and forward it to the appropriate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1786379346"/>
          <w:placeholder>
            <w:docPart w:val="733928DF81AC439EBF7312802F914C36"/>
          </w:placeholder>
          <w:text/>
        </w:sdtPr>
        <w:sdtEndPr/>
        <w:sdtContent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7C27A2">
        <w:rPr>
          <w:rFonts w:ascii="Verdana" w:hAnsi="Verdana"/>
          <w:sz w:val="20"/>
          <w:lang w:val="en-GB"/>
        </w:rPr>
        <w:t>.</w:t>
      </w:r>
    </w:p>
    <w:p w14:paraId="53D53DD5" w14:textId="27DD5182" w:rsidR="004B21D2" w:rsidRPr="0027667C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 w:rsidRPr="007C27A2">
        <w:rPr>
          <w:rFonts w:ascii="Verdana" w:hAnsi="Verdana"/>
          <w:sz w:val="20"/>
          <w:lang w:val="en-GB"/>
        </w:rPr>
        <w:t xml:space="preserve">The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-1411921558"/>
          <w:placeholder>
            <w:docPart w:val="AF6AA6C7FF6B442884205EFCF43197EC"/>
          </w:placeholder>
          <w:text/>
        </w:sdtPr>
        <w:sdtEndPr/>
        <w:sdtContent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</w:t>
      </w:r>
      <w:r w:rsidR="00F638E4">
        <w:rPr>
          <w:rFonts w:ascii="Verdana" w:hAnsi="Verdana"/>
          <w:sz w:val="20"/>
          <w:lang w:val="en-GB"/>
        </w:rPr>
        <w:t xml:space="preserve">will </w:t>
      </w:r>
      <w:r w:rsidRPr="007C27A2">
        <w:rPr>
          <w:rFonts w:ascii="Verdana" w:hAnsi="Verdana"/>
          <w:sz w:val="20"/>
          <w:lang w:val="en-GB"/>
        </w:rPr>
        <w:t xml:space="preserve">obtain a Non-Conformance Report Log </w:t>
      </w:r>
      <w:r w:rsidRPr="00621B54">
        <w:rPr>
          <w:rFonts w:ascii="Verdana" w:hAnsi="Verdana"/>
          <w:sz w:val="20"/>
          <w:lang w:val="en-GB"/>
        </w:rPr>
        <w:t>(</w:t>
      </w:r>
      <w:hyperlink r:id="rId8" w:history="1">
        <w:r w:rsidR="002304FB" w:rsidRPr="002304FB">
          <w:rPr>
            <w:rStyle w:val="Hyperlink"/>
            <w:rFonts w:ascii="Verdana" w:hAnsi="Verdana"/>
            <w:sz w:val="20"/>
            <w:lang w:val="en-GB"/>
          </w:rPr>
          <w:t>MSS</w:t>
        </w:r>
        <w:r w:rsidR="002779CC" w:rsidRPr="002304FB">
          <w:rPr>
            <w:rStyle w:val="Hyperlink"/>
            <w:rFonts w:ascii="Verdana" w:hAnsi="Verdana"/>
            <w:sz w:val="20"/>
            <w:lang w:val="en-GB"/>
          </w:rPr>
          <w:t xml:space="preserve"> </w:t>
        </w:r>
        <w:r w:rsidRPr="002304FB">
          <w:rPr>
            <w:rStyle w:val="Hyperlink"/>
            <w:rFonts w:ascii="Verdana" w:hAnsi="Verdana"/>
            <w:sz w:val="20"/>
            <w:lang w:val="en-GB"/>
          </w:rPr>
          <w:t xml:space="preserve">REC </w:t>
        </w:r>
        <w:r w:rsidR="005B7F69" w:rsidRPr="002304FB">
          <w:rPr>
            <w:rStyle w:val="Hyperlink"/>
            <w:rFonts w:ascii="Verdana" w:hAnsi="Verdana"/>
            <w:sz w:val="20"/>
            <w:lang w:val="en-GB"/>
          </w:rPr>
          <w:t>10.1.1b</w:t>
        </w:r>
      </w:hyperlink>
      <w:r w:rsidRPr="00621B54">
        <w:rPr>
          <w:rFonts w:ascii="Verdana" w:hAnsi="Verdana"/>
          <w:sz w:val="20"/>
          <w:lang w:val="en-GB"/>
        </w:rPr>
        <w:t>)</w:t>
      </w:r>
      <w:r w:rsidRPr="007C27A2">
        <w:rPr>
          <w:rFonts w:ascii="Verdana" w:hAnsi="Verdana"/>
          <w:sz w:val="20"/>
          <w:lang w:val="en-GB"/>
        </w:rPr>
        <w:t xml:space="preserve"> Number from the </w:t>
      </w:r>
      <w:sdt>
        <w:sdtPr>
          <w:rPr>
            <w:rFonts w:ascii="Verdana" w:hAnsi="Verdana"/>
            <w:sz w:val="20"/>
            <w:lang w:val="en-GB"/>
          </w:rPr>
          <w:alias w:val="QualityManager"/>
          <w:tag w:val="QualityManager"/>
          <w:id w:val="1105698476"/>
          <w:placeholder>
            <w:docPart w:val="DefaultPlaceholder_1081868574"/>
          </w:placeholder>
          <w:text/>
        </w:sdtPr>
        <w:sdtEndPr/>
        <w:sdtContent>
          <w:r w:rsidR="000C7652">
            <w:rPr>
              <w:rFonts w:ascii="Verdana" w:hAnsi="Verdana"/>
              <w:sz w:val="20"/>
              <w:lang w:val="en-GB"/>
            </w:rPr>
            <w:t>Director (CISO)</w:t>
          </w:r>
        </w:sdtContent>
      </w:sdt>
      <w:r w:rsidRPr="007C27A2">
        <w:rPr>
          <w:rFonts w:ascii="Verdana" w:hAnsi="Verdana"/>
          <w:sz w:val="20"/>
          <w:lang w:val="en-GB"/>
        </w:rPr>
        <w:t>, if one has not already been assigned.</w:t>
      </w:r>
      <w:r w:rsidRPr="00F638E4">
        <w:rPr>
          <w:rFonts w:ascii="Verdana" w:hAnsi="Verdana"/>
          <w:sz w:val="20"/>
          <w:lang w:val="en-GB"/>
        </w:rPr>
        <w:t xml:space="preserve"> </w:t>
      </w:r>
      <w:r w:rsidRPr="007C27A2">
        <w:rPr>
          <w:rFonts w:ascii="Verdana" w:hAnsi="Verdana"/>
          <w:sz w:val="20"/>
          <w:lang w:val="en-GB"/>
        </w:rPr>
        <w:t xml:space="preserve">For actions within their area of responsibility,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1355071001"/>
          <w:placeholder>
            <w:docPart w:val="66BBC1C76AE74F55A03086EBD9F161E6"/>
          </w:placeholder>
          <w:text/>
        </w:sdtPr>
        <w:sdtEndPr/>
        <w:sdtContent>
          <w:r w:rsidR="008947B6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evaluate whether the issue is valid and its priority.</w:t>
      </w:r>
    </w:p>
    <w:p w14:paraId="36B20346" w14:textId="77777777" w:rsidR="001D526C" w:rsidRPr="00F638E4" w:rsidRDefault="001D526C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lastRenderedPageBreak/>
        <w:t xml:space="preserve">The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22060533"/>
          <w:placeholder>
            <w:docPart w:val="0F9317269F3949658764A0AA35718547"/>
          </w:placeholder>
          <w:text/>
        </w:sdtPr>
        <w:sdtEndPr/>
        <w:sdtContent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F638E4">
        <w:rPr>
          <w:rFonts w:ascii="Verdana" w:hAnsi="Verdana"/>
          <w:sz w:val="20"/>
          <w:lang w:val="en-GB"/>
        </w:rPr>
        <w:t xml:space="preserve"> </w:t>
      </w:r>
      <w:r w:rsidRPr="009536C0">
        <w:rPr>
          <w:rFonts w:ascii="Verdana" w:hAnsi="Verdana"/>
          <w:sz w:val="20"/>
          <w:lang w:val="en-GB"/>
        </w:rPr>
        <w:t>determine whether the nonconformity is isolated, if there are similar nonconformities, or if the cause of the nonconformity has resulted or could result in other nonconformities.</w:t>
      </w:r>
    </w:p>
    <w:p w14:paraId="663467AC" w14:textId="1C87E11E" w:rsidR="004B21D2" w:rsidRPr="00F638E4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 xml:space="preserve">The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-730765152"/>
          <w:placeholder>
            <w:docPart w:val="363BC4AC9C7545D9884D7E342CD729BE"/>
          </w:placeholder>
          <w:text/>
        </w:sdtPr>
        <w:sdtEndPr/>
        <w:sdtContent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agree a course of action and timescale to correct the issue, </w:t>
      </w:r>
      <w:r w:rsidR="00EE6912" w:rsidRPr="007C27A2">
        <w:rPr>
          <w:rFonts w:ascii="Verdana" w:hAnsi="Verdana"/>
          <w:sz w:val="20"/>
          <w:lang w:val="en-GB"/>
        </w:rPr>
        <w:t>dependent</w:t>
      </w:r>
      <w:r w:rsidRPr="007C27A2">
        <w:rPr>
          <w:rFonts w:ascii="Verdana" w:hAnsi="Verdana"/>
          <w:sz w:val="20"/>
          <w:lang w:val="en-GB"/>
        </w:rPr>
        <w:t xml:space="preserve"> upon the effect the issue is likely to have and to what degree, </w:t>
      </w:r>
      <w:r w:rsidR="00F638E4">
        <w:rPr>
          <w:rFonts w:ascii="Verdana" w:hAnsi="Verdana"/>
          <w:sz w:val="20"/>
          <w:lang w:val="en-GB"/>
        </w:rPr>
        <w:t xml:space="preserve">including </w:t>
      </w:r>
      <w:r w:rsidRPr="00F638E4">
        <w:rPr>
          <w:rFonts w:ascii="Verdana" w:hAnsi="Verdana"/>
          <w:sz w:val="20"/>
          <w:lang w:val="en-GB"/>
        </w:rPr>
        <w:t>isolation/suspension of the relevant facilities/service, as deemed necessary]</w:t>
      </w:r>
      <w:r w:rsidRPr="007C27A2">
        <w:rPr>
          <w:rFonts w:ascii="Verdana" w:hAnsi="Verdana"/>
          <w:sz w:val="20"/>
          <w:lang w:val="en-GB"/>
        </w:rPr>
        <w:t xml:space="preserve">. The agreed actions </w:t>
      </w:r>
      <w:r w:rsidR="00CA592A" w:rsidRPr="007C27A2">
        <w:rPr>
          <w:rFonts w:ascii="Verdana" w:hAnsi="Verdana"/>
          <w:sz w:val="20"/>
          <w:lang w:val="en-GB"/>
        </w:rPr>
        <w:t xml:space="preserve">may </w:t>
      </w:r>
      <w:r w:rsidRPr="007C27A2">
        <w:rPr>
          <w:rFonts w:ascii="Verdana" w:hAnsi="Verdana"/>
          <w:sz w:val="20"/>
          <w:lang w:val="en-GB"/>
        </w:rPr>
        <w:t>rectify and prevent recurrence of the issue</w:t>
      </w:r>
      <w:r w:rsidR="00CA592A" w:rsidRPr="007C27A2">
        <w:rPr>
          <w:rFonts w:ascii="Verdana" w:hAnsi="Verdana"/>
          <w:sz w:val="20"/>
          <w:lang w:val="en-GB"/>
        </w:rPr>
        <w:t>, or the consequences can be accepted</w:t>
      </w:r>
      <w:r w:rsidRPr="007C27A2">
        <w:rPr>
          <w:rFonts w:ascii="Verdana" w:hAnsi="Verdana"/>
          <w:sz w:val="20"/>
          <w:lang w:val="en-GB"/>
        </w:rPr>
        <w:t xml:space="preserve">. Such actions are recorded on the Non-Conformance Report and a copy is sent to the </w:t>
      </w:r>
      <w:sdt>
        <w:sdtPr>
          <w:rPr>
            <w:rFonts w:ascii="Verdana" w:hAnsi="Verdana"/>
            <w:sz w:val="20"/>
            <w:lang w:val="en-GB"/>
          </w:rPr>
          <w:alias w:val="QualityManager"/>
          <w:tag w:val="QualityManager"/>
          <w:id w:val="-1531797820"/>
          <w:placeholder>
            <w:docPart w:val="53E1EF8F0D0A4E6F9ABEE3A5D4AF03E0"/>
          </w:placeholder>
          <w:text/>
        </w:sdtPr>
        <w:sdtEndPr/>
        <w:sdtContent>
          <w:r w:rsidR="000C7652">
            <w:rPr>
              <w:rFonts w:ascii="Verdana" w:hAnsi="Verdana"/>
              <w:sz w:val="20"/>
              <w:lang w:val="en-GB"/>
            </w:rPr>
            <w:t>Director (CISO)</w:t>
          </w:r>
        </w:sdtContent>
      </w:sdt>
      <w:r w:rsidRPr="007C27A2">
        <w:rPr>
          <w:rFonts w:ascii="Verdana" w:hAnsi="Verdana"/>
          <w:sz w:val="20"/>
          <w:lang w:val="en-GB"/>
        </w:rPr>
        <w:t>.</w:t>
      </w:r>
    </w:p>
    <w:p w14:paraId="037A2A1F" w14:textId="62A5859C" w:rsidR="00EC7D93" w:rsidRPr="0027667C" w:rsidRDefault="00EC7D93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sz w:val="20"/>
          <w:lang w:val="en-GB"/>
        </w:rPr>
        <w:t xml:space="preserve">Actions to correct nonconformities will be reviewed as described in Section 3.13, below. As such, the Manager/Executive (generic/line) and the </w:t>
      </w:r>
      <w:r w:rsidR="000C7652">
        <w:rPr>
          <w:rFonts w:ascii="Verdana" w:hAnsi="Verdana"/>
          <w:sz w:val="20"/>
          <w:lang w:val="en-GB"/>
        </w:rPr>
        <w:t>Director (CISO)</w:t>
      </w:r>
      <w:r>
        <w:rPr>
          <w:rFonts w:ascii="Verdana" w:hAnsi="Verdana"/>
          <w:sz w:val="20"/>
          <w:lang w:val="en-GB"/>
        </w:rPr>
        <w:t xml:space="preserve"> will also need to agree a timeline for review and any necessary metrics for establishing whether the corrective action has been successful. These details are recorded on the Non-Conformance Report and mirrored in the copy held by the </w:t>
      </w:r>
      <w:r w:rsidR="000C7652">
        <w:rPr>
          <w:rFonts w:ascii="Verdana" w:hAnsi="Verdana"/>
          <w:sz w:val="20"/>
          <w:lang w:val="en-GB"/>
        </w:rPr>
        <w:t>Director (CISO)</w:t>
      </w:r>
      <w:r>
        <w:rPr>
          <w:rFonts w:ascii="Verdana" w:hAnsi="Verdana"/>
          <w:sz w:val="20"/>
          <w:lang w:val="en-GB"/>
        </w:rPr>
        <w:t>.</w:t>
      </w:r>
    </w:p>
    <w:p w14:paraId="00AEABAD" w14:textId="77777777" w:rsidR="001D526C" w:rsidRPr="00F638E4" w:rsidRDefault="001D526C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>
        <w:rPr>
          <w:rFonts w:ascii="Verdana" w:hAnsi="Verdana"/>
          <w:sz w:val="20"/>
          <w:lang w:val="en-GB"/>
        </w:rPr>
        <w:t xml:space="preserve">If related nonconformities as identified in 3.4 above remain untreated by the action determined in 3.5 above, the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-1929029905"/>
          <w:placeholder>
            <w:docPart w:val="EBB5C54383A742DD966C4ABDEC37D311"/>
          </w:placeholder>
          <w:text/>
        </w:sdtPr>
        <w:sdtEndPr/>
        <w:sdtContent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F638E4">
        <w:rPr>
          <w:rFonts w:ascii="Verdana" w:hAnsi="Verdana"/>
          <w:sz w:val="20"/>
          <w:lang w:val="en-GB"/>
        </w:rPr>
        <w:t xml:space="preserve"> </w:t>
      </w:r>
      <w:r w:rsidRPr="009536C0">
        <w:rPr>
          <w:rFonts w:ascii="Verdana" w:hAnsi="Verdana"/>
          <w:sz w:val="20"/>
          <w:lang w:val="en-GB"/>
        </w:rPr>
        <w:t>will raise a new non-conformance report as detailed in 3.2 above and follow this procedure accordingly.</w:t>
      </w:r>
    </w:p>
    <w:p w14:paraId="47FCB91B" w14:textId="77777777" w:rsidR="004B21D2" w:rsidRPr="00F638E4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>Timescales for completion should have regard to the cost/benefit of the non-conformance and other reasonable business priorities.</w:t>
      </w:r>
    </w:p>
    <w:p w14:paraId="45560F8F" w14:textId="3AACEB05" w:rsidR="004B21D2" w:rsidRPr="00F638E4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 xml:space="preserve">On receipt of forms with no log number, the </w:t>
      </w:r>
      <w:sdt>
        <w:sdtPr>
          <w:rPr>
            <w:rFonts w:ascii="Verdana" w:hAnsi="Verdana"/>
            <w:sz w:val="20"/>
            <w:lang w:val="en-GB"/>
          </w:rPr>
          <w:alias w:val="QualityManager"/>
          <w:tag w:val="QualityManager"/>
          <w:id w:val="110100792"/>
          <w:placeholder>
            <w:docPart w:val="B1300C83D5B7497886E85F568E0F740F"/>
          </w:placeholder>
          <w:text/>
        </w:sdtPr>
        <w:sdtEndPr/>
        <w:sdtContent>
          <w:r w:rsidR="000C7652">
            <w:rPr>
              <w:rFonts w:ascii="Verdana" w:hAnsi="Verdana"/>
              <w:sz w:val="20"/>
              <w:lang w:val="en-GB"/>
            </w:rPr>
            <w:t>Director (CISO)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assigns one, evaluates the report and forwards it to the appropriate </w:t>
      </w:r>
      <w:sdt>
        <w:sdtPr>
          <w:rPr>
            <w:rFonts w:ascii="Verdana" w:hAnsi="Verdana"/>
            <w:sz w:val="20"/>
            <w:lang w:val="en-GB"/>
          </w:rPr>
          <w:alias w:val="Manager"/>
          <w:tag w:val="Manager"/>
          <w:id w:val="-25797002"/>
          <w:placeholder>
            <w:docPart w:val="2D83D5600F7542078B96A88A37553D94"/>
          </w:placeholder>
          <w:text/>
        </w:sdtPr>
        <w:sdtEndPr/>
        <w:sdtContent>
          <w:r w:rsidR="00F638E4" w:rsidRPr="00F638E4">
            <w:rPr>
              <w:rFonts w:ascii="Verdana" w:hAnsi="Verdana"/>
              <w:sz w:val="20"/>
              <w:lang w:val="en-GB"/>
            </w:rPr>
            <w:t>Manager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who will act as in Section</w:t>
      </w:r>
      <w:r w:rsidR="00DF6914" w:rsidRPr="007C27A2">
        <w:rPr>
          <w:rFonts w:ascii="Verdana" w:hAnsi="Verdana"/>
          <w:sz w:val="20"/>
          <w:lang w:val="en-GB"/>
        </w:rPr>
        <w:t xml:space="preserve"> 3.4,</w:t>
      </w:r>
      <w:r w:rsidRPr="007C27A2">
        <w:rPr>
          <w:rFonts w:ascii="Verdana" w:hAnsi="Verdana"/>
          <w:sz w:val="20"/>
          <w:lang w:val="en-GB"/>
        </w:rPr>
        <w:t xml:space="preserve"> above.</w:t>
      </w:r>
    </w:p>
    <w:p w14:paraId="119FC295" w14:textId="4C1B0613" w:rsidR="004B21D2" w:rsidRPr="00F638E4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 xml:space="preserve">The </w:t>
      </w:r>
      <w:sdt>
        <w:sdtPr>
          <w:rPr>
            <w:rFonts w:ascii="Verdana" w:hAnsi="Verdana"/>
            <w:sz w:val="20"/>
            <w:lang w:val="en-GB"/>
          </w:rPr>
          <w:alias w:val="QualityManager"/>
          <w:tag w:val="QualityManager"/>
          <w:id w:val="-2098702558"/>
          <w:placeholder>
            <w:docPart w:val="FBC89603D9D84BF7A963C7B6CC44C7CA"/>
          </w:placeholder>
          <w:text/>
        </w:sdtPr>
        <w:sdtEndPr/>
        <w:sdtContent>
          <w:r w:rsidR="000C7652">
            <w:rPr>
              <w:rFonts w:ascii="Verdana" w:hAnsi="Verdana"/>
              <w:sz w:val="20"/>
              <w:lang w:val="en-GB"/>
            </w:rPr>
            <w:t>Director (CISO)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will regularly monitor the progress of outstanding Non-Conformance Reports. If any action has not been completed by the previously agreed date, she/he will agree and record new actions and/or dates. If not satisfied that achievable progress is being made, they will escalate the matter to higher line management responsible for that area.</w:t>
      </w:r>
    </w:p>
    <w:p w14:paraId="38F89B9B" w14:textId="723FC6EF" w:rsidR="004B21D2" w:rsidRPr="007C27A2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  <w:lang w:val="en-GB"/>
        </w:rPr>
      </w:pPr>
      <w:r w:rsidRPr="007C27A2">
        <w:rPr>
          <w:rFonts w:ascii="Verdana" w:hAnsi="Verdana"/>
          <w:sz w:val="20"/>
          <w:lang w:val="en-GB"/>
        </w:rPr>
        <w:t xml:space="preserve">Non-Conformity Reports will be closed down by the </w:t>
      </w:r>
      <w:sdt>
        <w:sdtPr>
          <w:rPr>
            <w:rFonts w:ascii="Verdana" w:hAnsi="Verdana"/>
            <w:sz w:val="20"/>
            <w:lang w:val="en-GB"/>
          </w:rPr>
          <w:alias w:val="QualityManager"/>
          <w:tag w:val="QualityManager"/>
          <w:id w:val="-416710177"/>
          <w:placeholder>
            <w:docPart w:val="A687EED3AF754F90BFECAA460A6DE850"/>
          </w:placeholder>
          <w:text/>
        </w:sdtPr>
        <w:sdtEndPr/>
        <w:sdtContent>
          <w:r w:rsidR="000C7652">
            <w:rPr>
              <w:rFonts w:ascii="Verdana" w:hAnsi="Verdana"/>
              <w:sz w:val="20"/>
              <w:lang w:val="en-GB"/>
            </w:rPr>
            <w:t>Director (CISO)</w:t>
          </w:r>
        </w:sdtContent>
      </w:sdt>
      <w:r w:rsidRPr="007C27A2">
        <w:rPr>
          <w:rFonts w:ascii="Verdana" w:hAnsi="Verdana"/>
          <w:sz w:val="20"/>
          <w:lang w:val="en-GB"/>
        </w:rPr>
        <w:t xml:space="preserve"> once the issue has been addressed and proof of consideration to preventive measures can be demonstrated; this may result in a review by scheduled or additional Internal Audits (</w:t>
      </w:r>
      <w:r w:rsidRPr="00621B54">
        <w:rPr>
          <w:rFonts w:ascii="Verdana" w:hAnsi="Verdana"/>
          <w:sz w:val="20"/>
          <w:lang w:val="en-GB"/>
        </w:rPr>
        <w:t xml:space="preserve">see </w:t>
      </w:r>
      <w:hyperlink r:id="rId9" w:history="1">
        <w:r w:rsidR="002304FB" w:rsidRPr="002304FB">
          <w:rPr>
            <w:rStyle w:val="Hyperlink"/>
            <w:rFonts w:ascii="Verdana" w:hAnsi="Verdana"/>
            <w:sz w:val="20"/>
            <w:lang w:val="en-GB"/>
          </w:rPr>
          <w:t>MSS</w:t>
        </w:r>
        <w:r w:rsidRPr="002304FB">
          <w:rPr>
            <w:rStyle w:val="Hyperlink"/>
            <w:rFonts w:ascii="Verdana" w:hAnsi="Verdana"/>
            <w:sz w:val="20"/>
            <w:lang w:val="en-GB"/>
          </w:rPr>
          <w:t xml:space="preserve"> DOC </w:t>
        </w:r>
        <w:r w:rsidR="005B7F69" w:rsidRPr="002304FB">
          <w:rPr>
            <w:rStyle w:val="Hyperlink"/>
            <w:rFonts w:ascii="Verdana" w:hAnsi="Verdana"/>
            <w:sz w:val="20"/>
            <w:lang w:val="en-GB"/>
          </w:rPr>
          <w:t>9.2</w:t>
        </w:r>
      </w:hyperlink>
      <w:r w:rsidRPr="00621B54">
        <w:rPr>
          <w:rFonts w:ascii="Verdana" w:hAnsi="Verdana"/>
          <w:sz w:val="20"/>
          <w:lang w:val="en-GB"/>
        </w:rPr>
        <w:t>). This</w:t>
      </w:r>
      <w:r w:rsidRPr="007C27A2">
        <w:rPr>
          <w:rFonts w:ascii="Verdana" w:hAnsi="Verdana"/>
          <w:sz w:val="20"/>
          <w:lang w:val="en-GB"/>
        </w:rPr>
        <w:t xml:space="preserve"> is recorded on the Non-Conformance Report and the corresponding log entry is updated.</w:t>
      </w:r>
    </w:p>
    <w:p w14:paraId="34765C1B" w14:textId="77777777" w:rsidR="004B21D2" w:rsidRPr="009536C0" w:rsidRDefault="004B21D2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 w:rsidRPr="007C27A2">
        <w:rPr>
          <w:rFonts w:ascii="Verdana" w:hAnsi="Verdana"/>
          <w:sz w:val="20"/>
          <w:lang w:val="en-GB"/>
        </w:rPr>
        <w:t>A copy of the completed form is sent to the originator (internally raised issues) for their information, (except in the cases of those generated at Internal Audit).</w:t>
      </w:r>
    </w:p>
    <w:p w14:paraId="3BB846A2" w14:textId="2153CDB2" w:rsidR="00EC7D93" w:rsidRPr="007C27A2" w:rsidRDefault="00EC7D93" w:rsidP="00F638E4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sz w:val="20"/>
          <w:lang w:val="en-GB"/>
        </w:rPr>
        <w:t xml:space="preserve">The </w:t>
      </w:r>
      <w:r w:rsidR="000C7652">
        <w:rPr>
          <w:rFonts w:ascii="Verdana" w:hAnsi="Verdana"/>
          <w:sz w:val="20"/>
          <w:lang w:val="en-GB"/>
        </w:rPr>
        <w:t>Director (CISO)</w:t>
      </w:r>
      <w:r>
        <w:rPr>
          <w:rFonts w:ascii="Verdana" w:hAnsi="Verdana"/>
          <w:sz w:val="20"/>
          <w:lang w:val="en-GB"/>
        </w:rPr>
        <w:t xml:space="preserve"> will review the effectiveness of any corrective action taken after a time period determined on the basis of the action and the nonconformity it addresses, as described in Section 3.6, above. If the corrective action fails to adequately address the nonconformity, a new Non-Conformance Report should be raised to address it.</w:t>
      </w:r>
    </w:p>
    <w:p w14:paraId="277A91FD" w14:textId="77777777" w:rsidR="00613DC5" w:rsidRPr="007C27A2" w:rsidRDefault="00613DC5" w:rsidP="00613DC5">
      <w:pPr>
        <w:ind w:left="567"/>
        <w:rPr>
          <w:rFonts w:ascii="Verdana" w:hAnsi="Verdana"/>
          <w:sz w:val="20"/>
          <w:lang w:val="en-GB"/>
        </w:rPr>
      </w:pPr>
    </w:p>
    <w:p w14:paraId="243F6849" w14:textId="4080C001" w:rsidR="00613DC5" w:rsidRDefault="00613DC5" w:rsidP="00613DC5">
      <w:pPr>
        <w:ind w:left="567"/>
        <w:rPr>
          <w:rFonts w:ascii="Verdana" w:hAnsi="Verdana"/>
          <w:sz w:val="20"/>
          <w:lang w:val="en-GB"/>
        </w:rPr>
      </w:pPr>
    </w:p>
    <w:p w14:paraId="2652B809" w14:textId="77777777" w:rsidR="00907FB1" w:rsidRPr="007C27A2" w:rsidRDefault="00907FB1" w:rsidP="00613DC5">
      <w:pPr>
        <w:ind w:left="567"/>
        <w:rPr>
          <w:rFonts w:ascii="Verdana" w:hAnsi="Verdana"/>
          <w:sz w:val="20"/>
          <w:lang w:val="en-GB"/>
        </w:rPr>
      </w:pPr>
    </w:p>
    <w:p w14:paraId="2F907609" w14:textId="77777777" w:rsidR="00613DC5" w:rsidRPr="007C27A2" w:rsidRDefault="00613DC5" w:rsidP="00613DC5">
      <w:pPr>
        <w:ind w:left="567"/>
        <w:rPr>
          <w:rFonts w:ascii="Verdana" w:hAnsi="Verdana"/>
          <w:sz w:val="20"/>
          <w:lang w:val="en-GB"/>
        </w:rPr>
      </w:pPr>
    </w:p>
    <w:p w14:paraId="540D15FA" w14:textId="77777777" w:rsidR="00613DC5" w:rsidRPr="007C27A2" w:rsidRDefault="00613DC5" w:rsidP="00613DC5">
      <w:pPr>
        <w:ind w:left="567"/>
        <w:rPr>
          <w:rFonts w:ascii="Verdana" w:hAnsi="Verdana"/>
          <w:sz w:val="20"/>
          <w:lang w:val="en-GB"/>
        </w:rPr>
      </w:pPr>
    </w:p>
    <w:p w14:paraId="15110871" w14:textId="77777777" w:rsidR="006F4962" w:rsidRPr="007C27A2" w:rsidRDefault="004B21D2" w:rsidP="00F350CA">
      <w:pPr>
        <w:ind w:left="567"/>
        <w:rPr>
          <w:rFonts w:ascii="Verdana" w:hAnsi="Verdana"/>
          <w:b/>
          <w:i/>
          <w:sz w:val="20"/>
          <w:lang w:val="en-GB"/>
        </w:rPr>
      </w:pPr>
      <w:r w:rsidRPr="007C27A2">
        <w:rPr>
          <w:rFonts w:ascii="Verdana" w:hAnsi="Verdana"/>
          <w:b/>
          <w:i/>
          <w:sz w:val="20"/>
          <w:lang w:val="en-GB"/>
        </w:rPr>
        <w:lastRenderedPageBreak/>
        <w:t>Document Owner and Approval</w:t>
      </w:r>
    </w:p>
    <w:p w14:paraId="497D8AC0" w14:textId="77777777" w:rsidR="00EF719E" w:rsidRPr="007C27A2" w:rsidRDefault="00EF719E" w:rsidP="00F350CA">
      <w:pPr>
        <w:ind w:left="567"/>
        <w:jc w:val="both"/>
        <w:rPr>
          <w:rFonts w:ascii="Verdana" w:hAnsi="Verdana"/>
          <w:i/>
          <w:sz w:val="20"/>
        </w:rPr>
      </w:pPr>
    </w:p>
    <w:p w14:paraId="7040CE53" w14:textId="4E6E789C" w:rsidR="009E4ADF" w:rsidRPr="007C27A2" w:rsidRDefault="009E4ADF" w:rsidP="0008276A">
      <w:pPr>
        <w:ind w:left="567"/>
        <w:rPr>
          <w:rFonts w:ascii="Verdana" w:hAnsi="Verdana"/>
          <w:sz w:val="20"/>
        </w:rPr>
      </w:pPr>
      <w:r w:rsidRPr="007C27A2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QualityManager"/>
          <w:tag w:val="QualityManager"/>
          <w:id w:val="532696930"/>
          <w:placeholder>
            <w:docPart w:val="CE2C8DDB286441F892E9D44A3FE72E9C"/>
          </w:placeholder>
          <w:text/>
        </w:sdtPr>
        <w:sdtEndPr/>
        <w:sdtContent>
          <w:r w:rsidR="000C7652">
            <w:rPr>
              <w:rFonts w:ascii="Verdana" w:hAnsi="Verdana"/>
              <w:sz w:val="20"/>
            </w:rPr>
            <w:t>Director (CISO)</w:t>
          </w:r>
        </w:sdtContent>
      </w:sdt>
      <w:r w:rsidRPr="007C27A2">
        <w:rPr>
          <w:rFonts w:ascii="Verdana" w:hAnsi="Verdana"/>
          <w:sz w:val="20"/>
        </w:rPr>
        <w:t xml:space="preserve"> is </w:t>
      </w:r>
      <w:r w:rsidR="00EB16E1" w:rsidRPr="007C27A2">
        <w:rPr>
          <w:rFonts w:ascii="Verdana" w:hAnsi="Verdana"/>
          <w:sz w:val="20"/>
        </w:rPr>
        <w:t xml:space="preserve">the owner of this document and is </w:t>
      </w:r>
      <w:r w:rsidRPr="007C27A2">
        <w:rPr>
          <w:rFonts w:ascii="Verdana" w:hAnsi="Verdana"/>
          <w:sz w:val="20"/>
        </w:rPr>
        <w:t>responsible for en</w:t>
      </w:r>
      <w:r w:rsidR="006E78E4" w:rsidRPr="007C27A2">
        <w:rPr>
          <w:rFonts w:ascii="Verdana" w:hAnsi="Verdana"/>
          <w:sz w:val="20"/>
        </w:rPr>
        <w:t>suring that this procedure</w:t>
      </w:r>
      <w:r w:rsidRPr="007C27A2">
        <w:rPr>
          <w:rFonts w:ascii="Verdana" w:hAnsi="Verdana"/>
          <w:sz w:val="20"/>
        </w:rPr>
        <w:t xml:space="preserve"> is reviewed </w:t>
      </w:r>
      <w:r w:rsidR="00EB16E1" w:rsidRPr="007C27A2">
        <w:rPr>
          <w:rFonts w:ascii="Verdana" w:hAnsi="Verdana"/>
          <w:sz w:val="20"/>
        </w:rPr>
        <w:t>in line with the review requirements</w:t>
      </w:r>
      <w:r w:rsidR="006E78E4" w:rsidRPr="007C27A2">
        <w:rPr>
          <w:rFonts w:ascii="Verdana" w:hAnsi="Verdana"/>
          <w:sz w:val="20"/>
        </w:rPr>
        <w:t xml:space="preserve"> of the ISMS</w:t>
      </w:r>
      <w:r w:rsidR="00EB16E1" w:rsidRPr="007C27A2">
        <w:rPr>
          <w:rFonts w:ascii="Verdana" w:hAnsi="Verdana"/>
          <w:sz w:val="20"/>
        </w:rPr>
        <w:t>.</w:t>
      </w:r>
      <w:r w:rsidRPr="007C27A2">
        <w:rPr>
          <w:rFonts w:ascii="Verdana" w:hAnsi="Verdana"/>
          <w:sz w:val="20"/>
        </w:rPr>
        <w:t xml:space="preserve"> </w:t>
      </w:r>
    </w:p>
    <w:p w14:paraId="0138398C" w14:textId="07A40D15" w:rsidR="009E4ADF" w:rsidRPr="007C27A2" w:rsidRDefault="009E4ADF" w:rsidP="00F350CA">
      <w:pPr>
        <w:ind w:left="567"/>
        <w:rPr>
          <w:rFonts w:ascii="Verdana" w:hAnsi="Verdana"/>
          <w:sz w:val="20"/>
        </w:rPr>
      </w:pPr>
    </w:p>
    <w:p w14:paraId="650458D8" w14:textId="6D7E4613" w:rsidR="009E4ADF" w:rsidRPr="007C27A2" w:rsidRDefault="009E4ADF" w:rsidP="00F350CA">
      <w:pPr>
        <w:ind w:left="567"/>
        <w:rPr>
          <w:rFonts w:ascii="Verdana" w:hAnsi="Verdana"/>
          <w:sz w:val="20"/>
        </w:rPr>
      </w:pPr>
      <w:r w:rsidRPr="007C27A2">
        <w:rPr>
          <w:rFonts w:ascii="Verdana" w:hAnsi="Verdana"/>
          <w:sz w:val="20"/>
        </w:rPr>
        <w:t>A current version of this document is available</w:t>
      </w:r>
      <w:r w:rsidR="00EF719E" w:rsidRPr="007C27A2">
        <w:rPr>
          <w:rFonts w:ascii="Verdana" w:hAnsi="Verdana"/>
          <w:sz w:val="20"/>
        </w:rPr>
        <w:t xml:space="preserve"> to </w:t>
      </w:r>
      <w:r w:rsidR="00EF719E" w:rsidRPr="00F638E4">
        <w:rPr>
          <w:rFonts w:ascii="Verdana" w:hAnsi="Verdana"/>
          <w:sz w:val="20"/>
        </w:rPr>
        <w:t>all</w:t>
      </w:r>
      <w:r w:rsidR="00EF719E" w:rsidRPr="007C27A2">
        <w:rPr>
          <w:rFonts w:ascii="Verdana" w:hAnsi="Verdana"/>
          <w:sz w:val="20"/>
        </w:rPr>
        <w:t xml:space="preserve"> members of staff on the </w:t>
      </w:r>
      <w:r w:rsidRPr="00F638E4">
        <w:rPr>
          <w:rFonts w:ascii="Verdana" w:hAnsi="Verdana"/>
          <w:sz w:val="20"/>
        </w:rPr>
        <w:t>corporate intranet.</w:t>
      </w:r>
    </w:p>
    <w:p w14:paraId="72D13E05" w14:textId="77777777" w:rsidR="000D520A" w:rsidRPr="007C27A2" w:rsidRDefault="000D520A" w:rsidP="00F350CA">
      <w:pPr>
        <w:ind w:left="567"/>
        <w:rPr>
          <w:rFonts w:ascii="Verdana" w:hAnsi="Verdana"/>
          <w:sz w:val="20"/>
        </w:rPr>
      </w:pPr>
      <w:r w:rsidRPr="007C27A2">
        <w:rPr>
          <w:rFonts w:ascii="Verdana" w:hAnsi="Verdana"/>
          <w:sz w:val="20"/>
        </w:rPr>
        <w:tab/>
      </w:r>
    </w:p>
    <w:p w14:paraId="60452C2B" w14:textId="1D695C14" w:rsidR="000D520A" w:rsidRPr="007C27A2" w:rsidRDefault="00EF719E" w:rsidP="00F350CA">
      <w:pPr>
        <w:ind w:left="567"/>
        <w:rPr>
          <w:rFonts w:ascii="Verdana" w:hAnsi="Verdana"/>
          <w:sz w:val="20"/>
        </w:rPr>
      </w:pPr>
      <w:r w:rsidRPr="007C27A2">
        <w:rPr>
          <w:rFonts w:ascii="Verdana" w:hAnsi="Verdana"/>
          <w:sz w:val="20"/>
        </w:rPr>
        <w:t xml:space="preserve">This </w:t>
      </w:r>
      <w:r w:rsidR="00574CFB" w:rsidRPr="007C27A2">
        <w:rPr>
          <w:rFonts w:ascii="Verdana" w:hAnsi="Verdana"/>
          <w:sz w:val="20"/>
        </w:rPr>
        <w:t>p</w:t>
      </w:r>
      <w:r w:rsidR="003841A1" w:rsidRPr="007C27A2">
        <w:rPr>
          <w:rFonts w:ascii="Verdana" w:hAnsi="Verdana"/>
          <w:sz w:val="20"/>
        </w:rPr>
        <w:t>rocedure</w:t>
      </w:r>
      <w:r w:rsidR="006E78E4" w:rsidRPr="007C27A2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MSO"/>
          <w:tag w:val="MSO"/>
          <w:id w:val="1091202344"/>
          <w:placeholder>
            <w:docPart w:val="3852B5D42F1D450FBFE4EA1D3E06920D"/>
          </w:placeholder>
          <w:text/>
        </w:sdtPr>
        <w:sdtEndPr/>
        <w:sdtContent>
          <w:r w:rsidR="002A28C9">
            <w:rPr>
              <w:rFonts w:ascii="Verdana" w:hAnsi="Verdana"/>
              <w:sz w:val="20"/>
            </w:rPr>
            <w:t>Chief Information Security Officer</w:t>
          </w:r>
        </w:sdtContent>
      </w:sdt>
      <w:r w:rsidR="00574CFB" w:rsidRPr="007C27A2">
        <w:rPr>
          <w:rFonts w:ascii="Verdana" w:hAnsi="Verdana"/>
          <w:sz w:val="20"/>
        </w:rPr>
        <w:t xml:space="preserve"> on </w:t>
      </w:r>
      <w:r w:rsidR="009856DF">
        <w:rPr>
          <w:rFonts w:ascii="Verdana" w:hAnsi="Verdana"/>
          <w:sz w:val="20"/>
        </w:rPr>
        <w:t>14th November 2020</w:t>
      </w:r>
      <w:r w:rsidR="00574CFB" w:rsidRPr="007C27A2">
        <w:rPr>
          <w:rFonts w:ascii="Verdana" w:hAnsi="Verdana"/>
          <w:sz w:val="20"/>
        </w:rPr>
        <w:t xml:space="preserve"> and is issued on a version</w:t>
      </w:r>
      <w:r w:rsidR="00F638E4">
        <w:rPr>
          <w:rFonts w:ascii="Verdana" w:hAnsi="Verdana"/>
          <w:sz w:val="20"/>
        </w:rPr>
        <w:t>-</w:t>
      </w:r>
      <w:r w:rsidR="00574CFB" w:rsidRPr="007C27A2">
        <w:rPr>
          <w:rFonts w:ascii="Verdana" w:hAnsi="Verdana"/>
          <w:sz w:val="20"/>
        </w:rPr>
        <w:t>controlled basis</w:t>
      </w:r>
      <w:r w:rsidR="006E78E4" w:rsidRPr="007C27A2">
        <w:rPr>
          <w:rFonts w:ascii="Verdana" w:hAnsi="Verdana"/>
          <w:sz w:val="20"/>
        </w:rPr>
        <w:t xml:space="preserve"> under his/her signature</w:t>
      </w:r>
      <w:r w:rsidR="00B527F3" w:rsidRPr="007C27A2">
        <w:rPr>
          <w:rFonts w:ascii="Verdana" w:hAnsi="Verdana"/>
          <w:sz w:val="20"/>
        </w:rPr>
        <w:t>.</w:t>
      </w:r>
    </w:p>
    <w:p w14:paraId="58BC4C41" w14:textId="77777777" w:rsidR="00C904C7" w:rsidRPr="007C27A2" w:rsidRDefault="00C904C7" w:rsidP="00F350CA">
      <w:pPr>
        <w:ind w:left="567"/>
        <w:rPr>
          <w:rFonts w:ascii="Verdana" w:hAnsi="Verdana"/>
          <w:sz w:val="20"/>
        </w:rPr>
      </w:pPr>
    </w:p>
    <w:p w14:paraId="4AC64343" w14:textId="27EAD42B" w:rsidR="00613DC5" w:rsidRPr="007C27A2" w:rsidRDefault="00613DC5" w:rsidP="00F350CA">
      <w:pPr>
        <w:ind w:left="567"/>
        <w:rPr>
          <w:rFonts w:ascii="Verdana" w:hAnsi="Verdana"/>
          <w:sz w:val="20"/>
        </w:rPr>
      </w:pPr>
    </w:p>
    <w:p w14:paraId="330F3F87" w14:textId="0E0EFBBE" w:rsidR="00574CFB" w:rsidRDefault="00574CFB" w:rsidP="00F350CA">
      <w:pPr>
        <w:ind w:left="567"/>
        <w:rPr>
          <w:rFonts w:ascii="Verdana" w:hAnsi="Verdana"/>
          <w:sz w:val="20"/>
        </w:rPr>
      </w:pPr>
      <w:r w:rsidRPr="007C27A2">
        <w:rPr>
          <w:rFonts w:ascii="Verdana" w:hAnsi="Verdana"/>
          <w:sz w:val="20"/>
        </w:rPr>
        <w:t>Signature:</w:t>
      </w:r>
      <w:r w:rsidRPr="007C27A2">
        <w:rPr>
          <w:rFonts w:ascii="Verdana" w:hAnsi="Verdana"/>
          <w:sz w:val="20"/>
        </w:rPr>
        <w:tab/>
      </w:r>
      <w:r w:rsidRPr="007C27A2">
        <w:rPr>
          <w:rFonts w:ascii="Verdana" w:hAnsi="Verdana"/>
          <w:sz w:val="20"/>
        </w:rPr>
        <w:tab/>
      </w:r>
      <w:r w:rsidRPr="007C27A2">
        <w:rPr>
          <w:rFonts w:ascii="Verdana" w:hAnsi="Verdana"/>
          <w:sz w:val="20"/>
        </w:rPr>
        <w:tab/>
      </w:r>
      <w:r w:rsidRPr="007C27A2">
        <w:rPr>
          <w:rFonts w:ascii="Verdana" w:hAnsi="Verdana"/>
          <w:sz w:val="20"/>
        </w:rPr>
        <w:tab/>
      </w:r>
      <w:r w:rsidRPr="007C27A2">
        <w:rPr>
          <w:rFonts w:ascii="Verdana" w:hAnsi="Verdana"/>
          <w:sz w:val="20"/>
        </w:rPr>
        <w:tab/>
      </w:r>
      <w:r w:rsidRPr="007C27A2">
        <w:rPr>
          <w:rFonts w:ascii="Verdana" w:hAnsi="Verdana"/>
          <w:sz w:val="20"/>
        </w:rPr>
        <w:tab/>
      </w:r>
      <w:r w:rsidRPr="007C27A2">
        <w:rPr>
          <w:rFonts w:ascii="Verdana" w:hAnsi="Verdana"/>
          <w:sz w:val="20"/>
        </w:rPr>
        <w:tab/>
        <w:t>Date:</w:t>
      </w:r>
      <w:r w:rsidR="00F638E4">
        <w:rPr>
          <w:rFonts w:ascii="Verdana" w:hAnsi="Verdana"/>
          <w:sz w:val="20"/>
        </w:rPr>
        <w:t xml:space="preserve"> </w:t>
      </w:r>
      <w:r w:rsidR="009856DF">
        <w:rPr>
          <w:rFonts w:ascii="Verdana" w:hAnsi="Verdana"/>
          <w:sz w:val="20"/>
        </w:rPr>
        <w:t>14/11/2020</w:t>
      </w:r>
    </w:p>
    <w:p w14:paraId="6B04DDE1" w14:textId="76DA49C3" w:rsidR="00251455" w:rsidRDefault="00251455" w:rsidP="00F350CA">
      <w:pPr>
        <w:ind w:left="567"/>
        <w:rPr>
          <w:rFonts w:ascii="Verdana" w:hAnsi="Verdana"/>
          <w:sz w:val="20"/>
        </w:rPr>
      </w:pPr>
    </w:p>
    <w:p w14:paraId="3842F0C3" w14:textId="54B0EF01" w:rsidR="0008276A" w:rsidRDefault="0008276A" w:rsidP="00F350CA">
      <w:pPr>
        <w:ind w:left="567"/>
        <w:rPr>
          <w:rFonts w:ascii="Verdana" w:hAnsi="Verdana"/>
          <w:sz w:val="20"/>
        </w:rPr>
      </w:pPr>
    </w:p>
    <w:p w14:paraId="34C0F7A7" w14:textId="77777777" w:rsidR="00613DC5" w:rsidRDefault="00613DC5" w:rsidP="00F350CA">
      <w:pPr>
        <w:ind w:left="567"/>
        <w:rPr>
          <w:rFonts w:ascii="Verdana" w:hAnsi="Verdana"/>
          <w:sz w:val="20"/>
        </w:rPr>
      </w:pPr>
    </w:p>
    <w:p w14:paraId="69E97F55" w14:textId="77777777" w:rsidR="00251455" w:rsidRDefault="00251455" w:rsidP="00F350CA">
      <w:pPr>
        <w:ind w:left="567"/>
        <w:rPr>
          <w:rFonts w:ascii="Verdana" w:hAnsi="Verdana"/>
          <w:b/>
          <w:sz w:val="20"/>
        </w:rPr>
      </w:pPr>
      <w:r w:rsidRPr="004B21D2">
        <w:rPr>
          <w:rFonts w:ascii="Verdana" w:hAnsi="Verdana"/>
          <w:b/>
          <w:sz w:val="20"/>
        </w:rPr>
        <w:t xml:space="preserve">Change </w:t>
      </w:r>
      <w:r w:rsidR="004B21D2" w:rsidRPr="004B21D2">
        <w:rPr>
          <w:rFonts w:ascii="Verdana" w:hAnsi="Verdana"/>
          <w:b/>
          <w:sz w:val="20"/>
        </w:rPr>
        <w:t>H</w:t>
      </w:r>
      <w:r w:rsidRPr="004B21D2">
        <w:rPr>
          <w:rFonts w:ascii="Verdana" w:hAnsi="Verdana"/>
          <w:b/>
          <w:sz w:val="20"/>
        </w:rPr>
        <w:t>istory</w:t>
      </w:r>
      <w:r w:rsidR="004B21D2" w:rsidRPr="004B21D2">
        <w:rPr>
          <w:rFonts w:ascii="Verdana" w:hAnsi="Verdana"/>
          <w:b/>
          <w:sz w:val="20"/>
        </w:rPr>
        <w:t xml:space="preserve"> Record</w:t>
      </w:r>
    </w:p>
    <w:p w14:paraId="3DC6CC86" w14:textId="77777777" w:rsidR="004B21D2" w:rsidRPr="004B21D2" w:rsidRDefault="004B21D2" w:rsidP="00251455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616"/>
      </w:tblGrid>
      <w:tr w:rsidR="004B21D2" w14:paraId="6E0C9DDD" w14:textId="77777777" w:rsidTr="006F558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190F" w14:textId="77777777" w:rsidR="004B21D2" w:rsidRDefault="004B21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08E6" w14:textId="77777777" w:rsidR="004B21D2" w:rsidRDefault="004B21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3F17" w14:textId="77777777" w:rsidR="004B21D2" w:rsidRDefault="004B21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1F89" w14:textId="77777777" w:rsidR="004B21D2" w:rsidRDefault="004B21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4B21D2" w14:paraId="004DCDBE" w14:textId="77777777" w:rsidTr="006F558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11FB" w14:textId="77777777" w:rsidR="004B21D2" w:rsidRDefault="004B21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BD33" w14:textId="77777777" w:rsidR="004B21D2" w:rsidRDefault="004B21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2079" w14:textId="707154D2" w:rsidR="004B21D2" w:rsidRDefault="009856D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9EB8" w14:textId="7372B1E3" w:rsidR="004B21D2" w:rsidRDefault="009856D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4B21D2" w14:paraId="7884B032" w14:textId="77777777" w:rsidTr="006F558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9DC8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DE7F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7206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1963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</w:tr>
      <w:tr w:rsidR="004B21D2" w14:paraId="4043E0A6" w14:textId="77777777" w:rsidTr="006F558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6813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68C2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BBC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EC4C" w14:textId="77777777" w:rsidR="004B21D2" w:rsidRDefault="004B21D2">
            <w:pPr>
              <w:rPr>
                <w:rFonts w:ascii="Verdana" w:hAnsi="Verdana"/>
                <w:sz w:val="20"/>
              </w:rPr>
            </w:pPr>
          </w:p>
        </w:tc>
      </w:tr>
    </w:tbl>
    <w:p w14:paraId="070E0D43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F350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911B6" w14:textId="77777777" w:rsidR="00F20107" w:rsidRDefault="00F20107">
      <w:r>
        <w:separator/>
      </w:r>
    </w:p>
  </w:endnote>
  <w:endnote w:type="continuationSeparator" w:id="0">
    <w:p w14:paraId="51E6373E" w14:textId="77777777" w:rsidR="00F20107" w:rsidRDefault="00F20107">
      <w:r>
        <w:continuationSeparator/>
      </w:r>
    </w:p>
  </w:endnote>
  <w:endnote w:type="continuationNotice" w:id="1">
    <w:p w14:paraId="08CBA51B" w14:textId="77777777" w:rsidR="00F20107" w:rsidRDefault="00F201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4085E" w14:textId="77777777" w:rsidR="00081DA0" w:rsidRDefault="00081D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536C0" w14:paraId="4C974353" w14:textId="77777777" w:rsidTr="006F558A">
      <w:trPr>
        <w:trHeight w:val="1409"/>
      </w:trPr>
      <w:tc>
        <w:tcPr>
          <w:tcW w:w="2439" w:type="dxa"/>
        </w:tcPr>
        <w:p w14:paraId="5A934F9F" w14:textId="4E878832" w:rsidR="009536C0" w:rsidRPr="00EE1123" w:rsidRDefault="009536C0" w:rsidP="00A759CC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60626818" w14:textId="5886E486" w:rsidR="009536C0" w:rsidRPr="0098122E" w:rsidRDefault="00F638E4" w:rsidP="00F31F99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MSS-DOC-10.1</w:t>
          </w:r>
          <w:r w:rsidR="002A28C9">
            <w:rPr>
              <w:rFonts w:ascii="Verdana" w:hAnsi="Verdana"/>
              <w:sz w:val="16"/>
              <w:szCs w:val="16"/>
            </w:rPr>
            <w:t xml:space="preserve"> v1</w:t>
          </w:r>
        </w:p>
        <w:p w14:paraId="3A4038AF" w14:textId="09182261" w:rsidR="009536C0" w:rsidRPr="0027667C" w:rsidRDefault="00F638E4" w:rsidP="00CC2BB9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CCB74DB" w14:textId="540FC47C" w:rsidR="009536C0" w:rsidRDefault="00F638E4" w:rsidP="00F31F99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344EC2E3" w14:textId="77777777" w:rsidR="009536C0" w:rsidRDefault="009536C0" w:rsidP="00F31F99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1FE9E38" w14:textId="77777777" w:rsidR="009536C0" w:rsidRDefault="009536C0" w:rsidP="006F558A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838D1" w14:textId="77777777" w:rsidR="00081DA0" w:rsidRDefault="00081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697D7" w14:textId="77777777" w:rsidR="00F20107" w:rsidRDefault="00F20107">
      <w:r>
        <w:separator/>
      </w:r>
    </w:p>
  </w:footnote>
  <w:footnote w:type="continuationSeparator" w:id="0">
    <w:p w14:paraId="7E6F0781" w14:textId="77777777" w:rsidR="00F20107" w:rsidRDefault="00F20107">
      <w:r>
        <w:continuationSeparator/>
      </w:r>
    </w:p>
  </w:footnote>
  <w:footnote w:type="continuationNotice" w:id="1">
    <w:p w14:paraId="367DA826" w14:textId="77777777" w:rsidR="00F20107" w:rsidRDefault="00F201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83231" w14:textId="77777777" w:rsidR="00081DA0" w:rsidRDefault="00081D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23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5988"/>
      <w:gridCol w:w="3135"/>
    </w:tblGrid>
    <w:tr w:rsidR="009536C0" w14:paraId="6418A49D" w14:textId="77777777" w:rsidTr="006F558A">
      <w:tc>
        <w:tcPr>
          <w:tcW w:w="5988" w:type="dxa"/>
          <w:tcBorders>
            <w:right w:val="nil"/>
          </w:tcBorders>
        </w:tcPr>
        <w:p w14:paraId="27F656D0" w14:textId="77777777" w:rsidR="009536C0" w:rsidRPr="00F976F3" w:rsidRDefault="009536C0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0" allowOverlap="1" wp14:anchorId="237ECAFE" wp14:editId="523E3ACE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2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AE60154" w14:textId="77777777" w:rsidR="009536C0" w:rsidRDefault="009536C0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37ECAFE" id="Rectangle 2" o:spid="_x0000_s1026" style="position:absolute;margin-left:252pt;margin-top:29.4pt;width:194.45pt;height:86.4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" o:allowincell="f" filled="f" strokecolor="white">
                    <v:textbox inset="1pt,1pt,1pt,1pt">
                      <w:txbxContent>
                        <w:p w14:paraId="3AE60154" w14:textId="77777777" w:rsidR="009536C0" w:rsidRDefault="009536C0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06D285B" w14:textId="77777777" w:rsidR="009536C0" w:rsidRPr="00F976F3" w:rsidRDefault="009536C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NONCONFORMITY AND CORRECTIVE ACTION (TIER 2)</w:t>
          </w:r>
        </w:p>
        <w:p w14:paraId="66B1E6C6" w14:textId="77777777" w:rsidR="009536C0" w:rsidRPr="00F976F3" w:rsidRDefault="009536C0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1EF3137" w14:textId="77777777" w:rsidR="009536C0" w:rsidRPr="00996DF8" w:rsidRDefault="009536C0" w:rsidP="00E04E80">
          <w:pPr>
            <w:pStyle w:val="Header"/>
            <w:rPr>
              <w:rFonts w:ascii="Verdana" w:hAnsi="Verdana"/>
              <w:sz w:val="20"/>
            </w:rPr>
          </w:pPr>
          <w:r w:rsidRPr="00996DF8">
            <w:rPr>
              <w:rFonts w:ascii="Verdana" w:hAnsi="Verdana"/>
              <w:b/>
              <w:sz w:val="20"/>
            </w:rPr>
            <w:t>Document Control</w:t>
          </w:r>
        </w:p>
        <w:p w14:paraId="603FEB69" w14:textId="77777777" w:rsidR="009536C0" w:rsidRPr="00996DF8" w:rsidRDefault="009536C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96DF8">
            <w:rPr>
              <w:rFonts w:ascii="Verdana" w:hAnsi="Verdana"/>
              <w:sz w:val="20"/>
            </w:rPr>
            <w:t xml:space="preserve">Reference: </w:t>
          </w:r>
          <w:r w:rsidR="002304FB">
            <w:rPr>
              <w:rFonts w:ascii="Verdana" w:hAnsi="Verdana"/>
              <w:sz w:val="20"/>
            </w:rPr>
            <w:t>MSS</w:t>
          </w:r>
          <w:r w:rsidRPr="00996DF8">
            <w:rPr>
              <w:rFonts w:ascii="Verdana" w:hAnsi="Verdana"/>
              <w:sz w:val="20"/>
            </w:rPr>
            <w:t xml:space="preserve"> DOC </w:t>
          </w:r>
          <w:r>
            <w:rPr>
              <w:rFonts w:ascii="Verdana" w:hAnsi="Verdana"/>
              <w:sz w:val="20"/>
            </w:rPr>
            <w:t>10.1</w:t>
          </w:r>
        </w:p>
        <w:p w14:paraId="0F371295" w14:textId="77777777" w:rsidR="009536C0" w:rsidRPr="00996DF8" w:rsidRDefault="009536C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96DF8">
            <w:rPr>
              <w:rFonts w:ascii="Verdana" w:hAnsi="Verdana"/>
              <w:sz w:val="20"/>
            </w:rPr>
            <w:t xml:space="preserve">Issue No: </w:t>
          </w:r>
          <w:r>
            <w:rPr>
              <w:rFonts w:ascii="Verdana" w:hAnsi="Verdana"/>
              <w:sz w:val="20"/>
            </w:rPr>
            <w:t>1</w:t>
          </w:r>
        </w:p>
        <w:p w14:paraId="4ED0A622" w14:textId="523750C9" w:rsidR="009536C0" w:rsidRPr="00996DF8" w:rsidRDefault="009536C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96DF8">
            <w:rPr>
              <w:rFonts w:ascii="Verdana" w:hAnsi="Verdana"/>
              <w:sz w:val="20"/>
            </w:rPr>
            <w:t xml:space="preserve">Issue Date: </w:t>
          </w:r>
          <w:r w:rsidR="009856DF">
            <w:rPr>
              <w:rFonts w:ascii="Verdana" w:hAnsi="Verdana"/>
              <w:sz w:val="20"/>
            </w:rPr>
            <w:t>14/11/2020</w:t>
          </w:r>
        </w:p>
        <w:p w14:paraId="3582558C" w14:textId="77777777" w:rsidR="009536C0" w:rsidRPr="00996DF8" w:rsidRDefault="009536C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96DF8">
            <w:rPr>
              <w:rFonts w:ascii="Verdana" w:hAnsi="Verdana"/>
              <w:sz w:val="20"/>
            </w:rPr>
            <w:t xml:space="preserve">Page: </w:t>
          </w:r>
          <w:r w:rsidRPr="00996DF8">
            <w:rPr>
              <w:rStyle w:val="PageNumber"/>
              <w:rFonts w:ascii="Verdana" w:hAnsi="Verdana"/>
              <w:sz w:val="20"/>
            </w:rPr>
            <w:fldChar w:fldCharType="begin"/>
          </w:r>
          <w:r w:rsidRPr="00996DF8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996DF8">
            <w:rPr>
              <w:rStyle w:val="PageNumber"/>
              <w:rFonts w:ascii="Verdana" w:hAnsi="Verdana"/>
              <w:sz w:val="20"/>
            </w:rPr>
            <w:fldChar w:fldCharType="separate"/>
          </w:r>
          <w:r w:rsidR="002E6962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996DF8">
            <w:rPr>
              <w:rStyle w:val="PageNumber"/>
              <w:rFonts w:ascii="Verdana" w:hAnsi="Verdana"/>
              <w:sz w:val="20"/>
            </w:rPr>
            <w:fldChar w:fldCharType="end"/>
          </w:r>
          <w:r w:rsidRPr="00996DF8">
            <w:rPr>
              <w:rStyle w:val="PageNumber"/>
              <w:rFonts w:ascii="Verdana" w:hAnsi="Verdana"/>
              <w:sz w:val="20"/>
            </w:rPr>
            <w:t xml:space="preserve"> of</w:t>
          </w:r>
          <w:r w:rsidRPr="00996DF8">
            <w:rPr>
              <w:rFonts w:ascii="Verdana" w:hAnsi="Verdana"/>
              <w:sz w:val="20"/>
            </w:rPr>
            <w:t xml:space="preserve"> </w:t>
          </w:r>
          <w:r w:rsidRPr="00996DF8">
            <w:rPr>
              <w:rStyle w:val="PageNumber"/>
              <w:rFonts w:ascii="Verdana" w:hAnsi="Verdana"/>
              <w:sz w:val="20"/>
            </w:rPr>
            <w:fldChar w:fldCharType="begin"/>
          </w:r>
          <w:r w:rsidRPr="00996DF8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996DF8">
            <w:rPr>
              <w:rStyle w:val="PageNumber"/>
              <w:rFonts w:ascii="Verdana" w:hAnsi="Verdana"/>
              <w:sz w:val="20"/>
            </w:rPr>
            <w:fldChar w:fldCharType="separate"/>
          </w:r>
          <w:r w:rsidR="002E6962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996DF8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0700330" w14:textId="77777777" w:rsidR="009536C0" w:rsidRDefault="009536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5C3F5" w14:textId="77777777" w:rsidR="00081DA0" w:rsidRDefault="00081D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</w:lvl>
    <w:lvl w:ilvl="3" w:tplc="85929806">
      <w:numFmt w:val="none"/>
      <w:lvlText w:val=""/>
      <w:lvlJc w:val="left"/>
      <w:pPr>
        <w:tabs>
          <w:tab w:val="num" w:pos="360"/>
        </w:tabs>
      </w:pPr>
    </w:lvl>
    <w:lvl w:ilvl="4" w:tplc="C0E0F460">
      <w:numFmt w:val="none"/>
      <w:lvlText w:val=""/>
      <w:lvlJc w:val="left"/>
      <w:pPr>
        <w:tabs>
          <w:tab w:val="num" w:pos="360"/>
        </w:tabs>
      </w:pPr>
    </w:lvl>
    <w:lvl w:ilvl="5" w:tplc="C9380D7A">
      <w:numFmt w:val="none"/>
      <w:lvlText w:val=""/>
      <w:lvlJc w:val="left"/>
      <w:pPr>
        <w:tabs>
          <w:tab w:val="num" w:pos="360"/>
        </w:tabs>
      </w:pPr>
    </w:lvl>
    <w:lvl w:ilvl="6" w:tplc="614E705A">
      <w:numFmt w:val="none"/>
      <w:lvlText w:val=""/>
      <w:lvlJc w:val="left"/>
      <w:pPr>
        <w:tabs>
          <w:tab w:val="num" w:pos="360"/>
        </w:tabs>
      </w:pPr>
    </w:lvl>
    <w:lvl w:ilvl="7" w:tplc="983E0450">
      <w:numFmt w:val="none"/>
      <w:lvlText w:val=""/>
      <w:lvlJc w:val="left"/>
      <w:pPr>
        <w:tabs>
          <w:tab w:val="num" w:pos="360"/>
        </w:tabs>
      </w:pPr>
    </w:lvl>
    <w:lvl w:ilvl="8" w:tplc="F3F802A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5CE21E4"/>
    <w:multiLevelType w:val="hybridMultilevel"/>
    <w:tmpl w:val="C9E6055A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600AE934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</w:lvl>
    <w:lvl w:ilvl="3" w:tplc="85929806">
      <w:numFmt w:val="none"/>
      <w:lvlText w:val=""/>
      <w:lvlJc w:val="left"/>
      <w:pPr>
        <w:tabs>
          <w:tab w:val="num" w:pos="360"/>
        </w:tabs>
      </w:pPr>
    </w:lvl>
    <w:lvl w:ilvl="4" w:tplc="C0E0F460">
      <w:numFmt w:val="none"/>
      <w:lvlText w:val=""/>
      <w:lvlJc w:val="left"/>
      <w:pPr>
        <w:tabs>
          <w:tab w:val="num" w:pos="360"/>
        </w:tabs>
      </w:pPr>
    </w:lvl>
    <w:lvl w:ilvl="5" w:tplc="C9380D7A">
      <w:numFmt w:val="none"/>
      <w:lvlText w:val=""/>
      <w:lvlJc w:val="left"/>
      <w:pPr>
        <w:tabs>
          <w:tab w:val="num" w:pos="360"/>
        </w:tabs>
      </w:pPr>
    </w:lvl>
    <w:lvl w:ilvl="6" w:tplc="614E705A">
      <w:numFmt w:val="none"/>
      <w:lvlText w:val=""/>
      <w:lvlJc w:val="left"/>
      <w:pPr>
        <w:tabs>
          <w:tab w:val="num" w:pos="360"/>
        </w:tabs>
      </w:pPr>
    </w:lvl>
    <w:lvl w:ilvl="7" w:tplc="983E0450">
      <w:numFmt w:val="none"/>
      <w:lvlText w:val=""/>
      <w:lvlJc w:val="left"/>
      <w:pPr>
        <w:tabs>
          <w:tab w:val="num" w:pos="360"/>
        </w:tabs>
      </w:pPr>
    </w:lvl>
    <w:lvl w:ilvl="8" w:tplc="F3F802A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E247395"/>
    <w:multiLevelType w:val="multilevel"/>
    <w:tmpl w:val="0CD6C136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9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1F2E6846"/>
    <w:multiLevelType w:val="hybridMultilevel"/>
    <w:tmpl w:val="069CDCC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DF960FF"/>
    <w:multiLevelType w:val="hybridMultilevel"/>
    <w:tmpl w:val="AF305866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</w:lvl>
    <w:lvl w:ilvl="3" w:tplc="85929806">
      <w:numFmt w:val="none"/>
      <w:lvlText w:val=""/>
      <w:lvlJc w:val="left"/>
      <w:pPr>
        <w:tabs>
          <w:tab w:val="num" w:pos="360"/>
        </w:tabs>
      </w:pPr>
    </w:lvl>
    <w:lvl w:ilvl="4" w:tplc="C0E0F460">
      <w:numFmt w:val="none"/>
      <w:lvlText w:val=""/>
      <w:lvlJc w:val="left"/>
      <w:pPr>
        <w:tabs>
          <w:tab w:val="num" w:pos="360"/>
        </w:tabs>
      </w:pPr>
    </w:lvl>
    <w:lvl w:ilvl="5" w:tplc="C9380D7A">
      <w:numFmt w:val="none"/>
      <w:lvlText w:val=""/>
      <w:lvlJc w:val="left"/>
      <w:pPr>
        <w:tabs>
          <w:tab w:val="num" w:pos="360"/>
        </w:tabs>
      </w:pPr>
    </w:lvl>
    <w:lvl w:ilvl="6" w:tplc="614E705A">
      <w:numFmt w:val="none"/>
      <w:lvlText w:val=""/>
      <w:lvlJc w:val="left"/>
      <w:pPr>
        <w:tabs>
          <w:tab w:val="num" w:pos="360"/>
        </w:tabs>
      </w:pPr>
    </w:lvl>
    <w:lvl w:ilvl="7" w:tplc="983E0450">
      <w:numFmt w:val="none"/>
      <w:lvlText w:val=""/>
      <w:lvlJc w:val="left"/>
      <w:pPr>
        <w:tabs>
          <w:tab w:val="num" w:pos="360"/>
        </w:tabs>
      </w:pPr>
    </w:lvl>
    <w:lvl w:ilvl="8" w:tplc="F3F802A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4FA678A"/>
    <w:multiLevelType w:val="hybridMultilevel"/>
    <w:tmpl w:val="41D8646C"/>
    <w:lvl w:ilvl="0" w:tplc="63D8E858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</w:lvl>
    <w:lvl w:ilvl="3" w:tplc="85929806">
      <w:numFmt w:val="none"/>
      <w:lvlText w:val=""/>
      <w:lvlJc w:val="left"/>
      <w:pPr>
        <w:tabs>
          <w:tab w:val="num" w:pos="360"/>
        </w:tabs>
      </w:pPr>
    </w:lvl>
    <w:lvl w:ilvl="4" w:tplc="C0E0F460">
      <w:numFmt w:val="none"/>
      <w:lvlText w:val=""/>
      <w:lvlJc w:val="left"/>
      <w:pPr>
        <w:tabs>
          <w:tab w:val="num" w:pos="360"/>
        </w:tabs>
      </w:p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</w:lvl>
    <w:lvl w:ilvl="7" w:tplc="983E0450">
      <w:numFmt w:val="none"/>
      <w:lvlText w:val=""/>
      <w:lvlJc w:val="left"/>
      <w:pPr>
        <w:tabs>
          <w:tab w:val="num" w:pos="360"/>
        </w:tabs>
      </w:pPr>
    </w:lvl>
    <w:lvl w:ilvl="8" w:tplc="F3F802A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7F739D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43186"/>
    <w:rsid w:val="00060DD8"/>
    <w:rsid w:val="00062C4B"/>
    <w:rsid w:val="000721DA"/>
    <w:rsid w:val="00080BFC"/>
    <w:rsid w:val="00081DA0"/>
    <w:rsid w:val="0008276A"/>
    <w:rsid w:val="00084CD7"/>
    <w:rsid w:val="00085278"/>
    <w:rsid w:val="000A20BC"/>
    <w:rsid w:val="000C7652"/>
    <w:rsid w:val="000D520A"/>
    <w:rsid w:val="000F2217"/>
    <w:rsid w:val="00107520"/>
    <w:rsid w:val="001212F8"/>
    <w:rsid w:val="001519AA"/>
    <w:rsid w:val="001736B3"/>
    <w:rsid w:val="00181EE0"/>
    <w:rsid w:val="00185EA7"/>
    <w:rsid w:val="0019166F"/>
    <w:rsid w:val="001C2B1A"/>
    <w:rsid w:val="001D0EE9"/>
    <w:rsid w:val="001D526C"/>
    <w:rsid w:val="001D64E6"/>
    <w:rsid w:val="001F0F3F"/>
    <w:rsid w:val="00227A48"/>
    <w:rsid w:val="002304FB"/>
    <w:rsid w:val="00233FD7"/>
    <w:rsid w:val="00251455"/>
    <w:rsid w:val="00264454"/>
    <w:rsid w:val="00274A78"/>
    <w:rsid w:val="0027667C"/>
    <w:rsid w:val="002779CC"/>
    <w:rsid w:val="0028430C"/>
    <w:rsid w:val="00292BFA"/>
    <w:rsid w:val="002944F5"/>
    <w:rsid w:val="002A28C9"/>
    <w:rsid w:val="002B33CA"/>
    <w:rsid w:val="002E1BB0"/>
    <w:rsid w:val="002E31A5"/>
    <w:rsid w:val="002E6307"/>
    <w:rsid w:val="002E6962"/>
    <w:rsid w:val="002F365A"/>
    <w:rsid w:val="00345592"/>
    <w:rsid w:val="00375E98"/>
    <w:rsid w:val="00376031"/>
    <w:rsid w:val="00377EBC"/>
    <w:rsid w:val="003841A1"/>
    <w:rsid w:val="00391566"/>
    <w:rsid w:val="003F2588"/>
    <w:rsid w:val="003F4A58"/>
    <w:rsid w:val="004021D9"/>
    <w:rsid w:val="0040267B"/>
    <w:rsid w:val="00404052"/>
    <w:rsid w:val="00410325"/>
    <w:rsid w:val="00411A28"/>
    <w:rsid w:val="00413565"/>
    <w:rsid w:val="00417AD4"/>
    <w:rsid w:val="0043541D"/>
    <w:rsid w:val="00437616"/>
    <w:rsid w:val="00444413"/>
    <w:rsid w:val="0044661C"/>
    <w:rsid w:val="00481E1D"/>
    <w:rsid w:val="00483C14"/>
    <w:rsid w:val="004A4438"/>
    <w:rsid w:val="004A5A60"/>
    <w:rsid w:val="004A7A92"/>
    <w:rsid w:val="004B21D2"/>
    <w:rsid w:val="004C3CF5"/>
    <w:rsid w:val="004C4419"/>
    <w:rsid w:val="004F6FF4"/>
    <w:rsid w:val="00506C51"/>
    <w:rsid w:val="00515327"/>
    <w:rsid w:val="0051621B"/>
    <w:rsid w:val="005332E3"/>
    <w:rsid w:val="00540A6E"/>
    <w:rsid w:val="00560720"/>
    <w:rsid w:val="00574CFB"/>
    <w:rsid w:val="005B7F69"/>
    <w:rsid w:val="005D45AD"/>
    <w:rsid w:val="005E77C2"/>
    <w:rsid w:val="00607472"/>
    <w:rsid w:val="00607A95"/>
    <w:rsid w:val="00613DC5"/>
    <w:rsid w:val="00621B54"/>
    <w:rsid w:val="0062365C"/>
    <w:rsid w:val="00627D1D"/>
    <w:rsid w:val="00633B67"/>
    <w:rsid w:val="00644F04"/>
    <w:rsid w:val="00650C82"/>
    <w:rsid w:val="00662EC3"/>
    <w:rsid w:val="006A6BDB"/>
    <w:rsid w:val="006C62D5"/>
    <w:rsid w:val="006C791C"/>
    <w:rsid w:val="006E3599"/>
    <w:rsid w:val="006E4BF4"/>
    <w:rsid w:val="006E61F5"/>
    <w:rsid w:val="006E78E4"/>
    <w:rsid w:val="006F4962"/>
    <w:rsid w:val="006F558A"/>
    <w:rsid w:val="007006AE"/>
    <w:rsid w:val="00701E51"/>
    <w:rsid w:val="00705F3D"/>
    <w:rsid w:val="0072758A"/>
    <w:rsid w:val="0073667E"/>
    <w:rsid w:val="007623B2"/>
    <w:rsid w:val="00765E3D"/>
    <w:rsid w:val="007722F1"/>
    <w:rsid w:val="00781A16"/>
    <w:rsid w:val="007830B3"/>
    <w:rsid w:val="00791683"/>
    <w:rsid w:val="007A2FCE"/>
    <w:rsid w:val="007B40EE"/>
    <w:rsid w:val="007C2773"/>
    <w:rsid w:val="007C27A2"/>
    <w:rsid w:val="007E7A86"/>
    <w:rsid w:val="00800AC4"/>
    <w:rsid w:val="00814835"/>
    <w:rsid w:val="008179D8"/>
    <w:rsid w:val="00822129"/>
    <w:rsid w:val="00835930"/>
    <w:rsid w:val="00836A61"/>
    <w:rsid w:val="00892B4A"/>
    <w:rsid w:val="008947B6"/>
    <w:rsid w:val="00896A51"/>
    <w:rsid w:val="008B6D5C"/>
    <w:rsid w:val="008C0BF5"/>
    <w:rsid w:val="008C259C"/>
    <w:rsid w:val="008C6989"/>
    <w:rsid w:val="008E72E3"/>
    <w:rsid w:val="008F44DA"/>
    <w:rsid w:val="00907FB1"/>
    <w:rsid w:val="009162A7"/>
    <w:rsid w:val="00947592"/>
    <w:rsid w:val="00953165"/>
    <w:rsid w:val="009536C0"/>
    <w:rsid w:val="00957251"/>
    <w:rsid w:val="00973021"/>
    <w:rsid w:val="00975ABE"/>
    <w:rsid w:val="0097635B"/>
    <w:rsid w:val="009856DF"/>
    <w:rsid w:val="009959A5"/>
    <w:rsid w:val="00996024"/>
    <w:rsid w:val="00996DF8"/>
    <w:rsid w:val="009A43E6"/>
    <w:rsid w:val="009B1314"/>
    <w:rsid w:val="009B171E"/>
    <w:rsid w:val="009B4FEE"/>
    <w:rsid w:val="009B7C03"/>
    <w:rsid w:val="009C127D"/>
    <w:rsid w:val="009D1897"/>
    <w:rsid w:val="009D43C2"/>
    <w:rsid w:val="009E38A5"/>
    <w:rsid w:val="009E4ADF"/>
    <w:rsid w:val="00A036E8"/>
    <w:rsid w:val="00A06B27"/>
    <w:rsid w:val="00A16041"/>
    <w:rsid w:val="00A30009"/>
    <w:rsid w:val="00A30ED7"/>
    <w:rsid w:val="00A36A15"/>
    <w:rsid w:val="00A371D6"/>
    <w:rsid w:val="00A373BE"/>
    <w:rsid w:val="00A4474B"/>
    <w:rsid w:val="00A519CE"/>
    <w:rsid w:val="00A52B71"/>
    <w:rsid w:val="00A61669"/>
    <w:rsid w:val="00A61CBB"/>
    <w:rsid w:val="00A63575"/>
    <w:rsid w:val="00A64D80"/>
    <w:rsid w:val="00A65E05"/>
    <w:rsid w:val="00A70A50"/>
    <w:rsid w:val="00A75402"/>
    <w:rsid w:val="00A759CC"/>
    <w:rsid w:val="00A85C17"/>
    <w:rsid w:val="00AA33B2"/>
    <w:rsid w:val="00AA4BA0"/>
    <w:rsid w:val="00AC3B3C"/>
    <w:rsid w:val="00AC5616"/>
    <w:rsid w:val="00AD6A7F"/>
    <w:rsid w:val="00B10108"/>
    <w:rsid w:val="00B3033E"/>
    <w:rsid w:val="00B4031D"/>
    <w:rsid w:val="00B527F3"/>
    <w:rsid w:val="00BA455A"/>
    <w:rsid w:val="00BB5E1B"/>
    <w:rsid w:val="00BD6E05"/>
    <w:rsid w:val="00C05438"/>
    <w:rsid w:val="00C11A95"/>
    <w:rsid w:val="00C41B53"/>
    <w:rsid w:val="00C42D3F"/>
    <w:rsid w:val="00C47258"/>
    <w:rsid w:val="00C815BB"/>
    <w:rsid w:val="00C830D8"/>
    <w:rsid w:val="00C904C7"/>
    <w:rsid w:val="00CA592A"/>
    <w:rsid w:val="00CB0753"/>
    <w:rsid w:val="00CB161D"/>
    <w:rsid w:val="00CC2BB9"/>
    <w:rsid w:val="00CD47D3"/>
    <w:rsid w:val="00D146CB"/>
    <w:rsid w:val="00D151CA"/>
    <w:rsid w:val="00D20CD7"/>
    <w:rsid w:val="00D403FA"/>
    <w:rsid w:val="00D54F5E"/>
    <w:rsid w:val="00D555DD"/>
    <w:rsid w:val="00D570C9"/>
    <w:rsid w:val="00D6729A"/>
    <w:rsid w:val="00D74188"/>
    <w:rsid w:val="00D87927"/>
    <w:rsid w:val="00DD0786"/>
    <w:rsid w:val="00DF6914"/>
    <w:rsid w:val="00E04E80"/>
    <w:rsid w:val="00E2101A"/>
    <w:rsid w:val="00E67E78"/>
    <w:rsid w:val="00E72400"/>
    <w:rsid w:val="00E810B7"/>
    <w:rsid w:val="00EB16E1"/>
    <w:rsid w:val="00EC3C4D"/>
    <w:rsid w:val="00EC7D93"/>
    <w:rsid w:val="00ED44A6"/>
    <w:rsid w:val="00EE1123"/>
    <w:rsid w:val="00EE4642"/>
    <w:rsid w:val="00EE6912"/>
    <w:rsid w:val="00EF719E"/>
    <w:rsid w:val="00F05AB0"/>
    <w:rsid w:val="00F0718C"/>
    <w:rsid w:val="00F14642"/>
    <w:rsid w:val="00F20107"/>
    <w:rsid w:val="00F22E46"/>
    <w:rsid w:val="00F24E3E"/>
    <w:rsid w:val="00F31F99"/>
    <w:rsid w:val="00F34619"/>
    <w:rsid w:val="00F350CA"/>
    <w:rsid w:val="00F5208A"/>
    <w:rsid w:val="00F61014"/>
    <w:rsid w:val="00F638E4"/>
    <w:rsid w:val="00F66EC0"/>
    <w:rsid w:val="00F976F3"/>
    <w:rsid w:val="00FA0CAD"/>
    <w:rsid w:val="00FA71FC"/>
    <w:rsid w:val="00FB476D"/>
    <w:rsid w:val="00FC075D"/>
    <w:rsid w:val="00FC7F97"/>
    <w:rsid w:val="00FD1BE1"/>
    <w:rsid w:val="00FE03C5"/>
    <w:rsid w:val="00FE2A81"/>
    <w:rsid w:val="00FE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AE4558C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30E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qFormat/>
    <w:rsid w:val="00FE03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391566"/>
    <w:rPr>
      <w:rFonts w:ascii="Times" w:hAnsi="Times"/>
      <w:sz w:val="24"/>
    </w:rPr>
  </w:style>
  <w:style w:type="character" w:styleId="FollowedHyperlink">
    <w:name w:val="FollowedHyperlink"/>
    <w:rsid w:val="00391566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274A78"/>
    <w:rPr>
      <w:color w:val="808080"/>
    </w:rPr>
  </w:style>
  <w:style w:type="character" w:customStyle="1" w:styleId="FooterChar">
    <w:name w:val="Footer Char"/>
    <w:basedOn w:val="DefaultParagraphFont"/>
    <w:link w:val="Footer"/>
    <w:rsid w:val="00185EA7"/>
    <w:rPr>
      <w:rFonts w:ascii="CG Times" w:hAnsi="CG Times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rsid w:val="00A30ED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7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S_REC_10.1.1B.xlsx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SS_REC_10.1.1A.docx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../Section%209%20-%20performance%20evaluation/MSS_DOC_9.2.docx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D75C5A45D444876ABF9969F69177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06110-3B79-46B1-B97B-C29036E030BE}"/>
      </w:docPartPr>
      <w:docPartBody>
        <w:p w:rsidR="00FF4282" w:rsidRDefault="00661A4E" w:rsidP="00661A4E">
          <w:pPr>
            <w:pStyle w:val="BD75C5A45D444876ABF9969F69177174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4C0F5D6AF0D042FFAE06385D8C508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853AC-E50D-45D0-B4BF-3C000D2B98F0}"/>
      </w:docPartPr>
      <w:docPartBody>
        <w:p w:rsidR="00FF4282" w:rsidRDefault="00661A4E" w:rsidP="00661A4E">
          <w:pPr>
            <w:pStyle w:val="4C0F5D6AF0D042FFAE06385D8C508284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10316-B760-49DB-ADF1-987D55D4C24C}"/>
      </w:docPartPr>
      <w:docPartBody>
        <w:p w:rsidR="00FF4282" w:rsidRDefault="00661A4E"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01BE276722ED4A45B21C285746468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743D9-EFD0-4F59-802E-02D5255FB476}"/>
      </w:docPartPr>
      <w:docPartBody>
        <w:p w:rsidR="00FF4282" w:rsidRDefault="00661A4E" w:rsidP="00661A4E">
          <w:pPr>
            <w:pStyle w:val="01BE276722ED4A45B21C2857464681CF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733928DF81AC439EBF7312802F914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F1421-CC22-4632-8688-0FCB975C5939}"/>
      </w:docPartPr>
      <w:docPartBody>
        <w:p w:rsidR="00FF4282" w:rsidRDefault="00661A4E" w:rsidP="00661A4E">
          <w:pPr>
            <w:pStyle w:val="733928DF81AC439EBF7312802F914C36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AF6AA6C7FF6B442884205EFCF4319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88AF3-E689-466D-82E7-21710FB0D6AE}"/>
      </w:docPartPr>
      <w:docPartBody>
        <w:p w:rsidR="00FF4282" w:rsidRDefault="00661A4E" w:rsidP="00661A4E">
          <w:pPr>
            <w:pStyle w:val="AF6AA6C7FF6B442884205EFCF43197EC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66BBC1C76AE74F55A03086EBD9F16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C2DB7-4207-4FC9-B642-EF975F0F101F}"/>
      </w:docPartPr>
      <w:docPartBody>
        <w:p w:rsidR="00FF4282" w:rsidRDefault="00661A4E" w:rsidP="00661A4E">
          <w:pPr>
            <w:pStyle w:val="66BBC1C76AE74F55A03086EBD9F161E6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363BC4AC9C7545D9884D7E342CD72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7308-E5FF-41B4-A167-31D5E526A28E}"/>
      </w:docPartPr>
      <w:docPartBody>
        <w:p w:rsidR="00FF4282" w:rsidRDefault="00661A4E" w:rsidP="00661A4E">
          <w:pPr>
            <w:pStyle w:val="363BC4AC9C7545D9884D7E342CD729BE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2D83D5600F7542078B96A88A3755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BBE8D-2172-4D16-8371-6BB69A9B0889}"/>
      </w:docPartPr>
      <w:docPartBody>
        <w:p w:rsidR="00FF4282" w:rsidRDefault="00661A4E" w:rsidP="00661A4E">
          <w:pPr>
            <w:pStyle w:val="2D83D5600F7542078B96A88A37553D94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53E1EF8F0D0A4E6F9ABEE3A5D4AF0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44E06-B8EA-4846-A528-8AA50FAEA296}"/>
      </w:docPartPr>
      <w:docPartBody>
        <w:p w:rsidR="00FF4282" w:rsidRDefault="00661A4E" w:rsidP="00661A4E">
          <w:pPr>
            <w:pStyle w:val="53E1EF8F0D0A4E6F9ABEE3A5D4AF03E0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B1300C83D5B7497886E85F568E0F7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95A6B-43D4-4895-BBBB-D2784014D502}"/>
      </w:docPartPr>
      <w:docPartBody>
        <w:p w:rsidR="00FF4282" w:rsidRDefault="00661A4E" w:rsidP="00661A4E">
          <w:pPr>
            <w:pStyle w:val="B1300C83D5B7497886E85F568E0F740F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FBC89603D9D84BF7A963C7B6CC44C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325F0-9853-4513-B332-0081FF0C36FD}"/>
      </w:docPartPr>
      <w:docPartBody>
        <w:p w:rsidR="00FF4282" w:rsidRDefault="00661A4E" w:rsidP="00661A4E">
          <w:pPr>
            <w:pStyle w:val="FBC89603D9D84BF7A963C7B6CC44C7CA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A687EED3AF754F90BFECAA460A6DE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39D07-7171-4E2D-AF1A-D6B069BEBA27}"/>
      </w:docPartPr>
      <w:docPartBody>
        <w:p w:rsidR="00FF4282" w:rsidRDefault="00661A4E" w:rsidP="00661A4E">
          <w:pPr>
            <w:pStyle w:val="A687EED3AF754F90BFECAA460A6DE850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CE2C8DDB286441F892E9D44A3FE72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3339A-B87F-4815-8705-157461817A70}"/>
      </w:docPartPr>
      <w:docPartBody>
        <w:p w:rsidR="00FF4282" w:rsidRDefault="00661A4E" w:rsidP="00661A4E">
          <w:pPr>
            <w:pStyle w:val="CE2C8DDB286441F892E9D44A3FE72E9C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D47C3F62BD0B48348C3C02811EDE77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FE01C-3134-4957-9781-005AB7EC31A6}"/>
      </w:docPartPr>
      <w:docPartBody>
        <w:p w:rsidR="00FF4282" w:rsidRDefault="00661A4E" w:rsidP="00661A4E">
          <w:pPr>
            <w:pStyle w:val="D47C3F62BD0B48348C3C02811EDE7749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0F9317269F3949658764A0AA35718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76D80-51BD-4ADB-BE8C-CCE18541F3BC}"/>
      </w:docPartPr>
      <w:docPartBody>
        <w:p w:rsidR="004715A4" w:rsidRDefault="004823CE" w:rsidP="004823CE">
          <w:pPr>
            <w:pStyle w:val="0F9317269F3949658764A0AA35718547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EBB5C54383A742DD966C4ABDEC37D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A7C88-CC8B-4007-B7E3-5E803A49FADA}"/>
      </w:docPartPr>
      <w:docPartBody>
        <w:p w:rsidR="004715A4" w:rsidRDefault="004823CE" w:rsidP="004823CE">
          <w:pPr>
            <w:pStyle w:val="EBB5C54383A742DD966C4ABDEC37D311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B10BF838578B49EF949CE8FF9DE41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FF2AF-78ED-466A-98DE-FE6C1FFA88D5}"/>
      </w:docPartPr>
      <w:docPartBody>
        <w:p w:rsidR="00B549B9" w:rsidRDefault="004F305D" w:rsidP="004F305D">
          <w:pPr>
            <w:pStyle w:val="B10BF838578B49EF949CE8FF9DE41A04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9C585C86578C4D8C9BE4953C8EAF4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DB064-1E8B-493E-A775-C5097FA35461}"/>
      </w:docPartPr>
      <w:docPartBody>
        <w:p w:rsidR="00B549B9" w:rsidRDefault="004F305D" w:rsidP="004F305D">
          <w:pPr>
            <w:pStyle w:val="9C585C86578C4D8C9BE4953C8EAF4400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3852B5D42F1D450FBFE4EA1D3E069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6B098-F764-4B15-BFDF-E9FB22C8E761}"/>
      </w:docPartPr>
      <w:docPartBody>
        <w:p w:rsidR="00B549B9" w:rsidRDefault="004F305D" w:rsidP="004F305D">
          <w:pPr>
            <w:pStyle w:val="3852B5D42F1D450FBFE4EA1D3E06920D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A4E"/>
    <w:rsid w:val="00027954"/>
    <w:rsid w:val="00040ACB"/>
    <w:rsid w:val="00056117"/>
    <w:rsid w:val="00095F39"/>
    <w:rsid w:val="000F6C10"/>
    <w:rsid w:val="001C3F40"/>
    <w:rsid w:val="002017AA"/>
    <w:rsid w:val="00391F89"/>
    <w:rsid w:val="00413B89"/>
    <w:rsid w:val="00461348"/>
    <w:rsid w:val="004715A4"/>
    <w:rsid w:val="004823CE"/>
    <w:rsid w:val="004D67D2"/>
    <w:rsid w:val="004E50E5"/>
    <w:rsid w:val="004F305D"/>
    <w:rsid w:val="00510A76"/>
    <w:rsid w:val="00527767"/>
    <w:rsid w:val="00661A4E"/>
    <w:rsid w:val="006F11DA"/>
    <w:rsid w:val="007143C3"/>
    <w:rsid w:val="007438D7"/>
    <w:rsid w:val="007B7733"/>
    <w:rsid w:val="008A032C"/>
    <w:rsid w:val="00A33E7C"/>
    <w:rsid w:val="00A526F2"/>
    <w:rsid w:val="00B549B9"/>
    <w:rsid w:val="00B8247E"/>
    <w:rsid w:val="00BE5D96"/>
    <w:rsid w:val="00C330BB"/>
    <w:rsid w:val="00C5625C"/>
    <w:rsid w:val="00D37A1C"/>
    <w:rsid w:val="00D534C5"/>
    <w:rsid w:val="00F34789"/>
    <w:rsid w:val="00FE409B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305D"/>
    <w:rPr>
      <w:color w:val="808080"/>
    </w:rPr>
  </w:style>
  <w:style w:type="paragraph" w:customStyle="1" w:styleId="BD75C5A45D444876ABF9969F69177174">
    <w:name w:val="BD75C5A45D444876ABF9969F69177174"/>
    <w:rsid w:val="00661A4E"/>
  </w:style>
  <w:style w:type="paragraph" w:customStyle="1" w:styleId="4C0F5D6AF0D042FFAE06385D8C508284">
    <w:name w:val="4C0F5D6AF0D042FFAE06385D8C508284"/>
    <w:rsid w:val="00661A4E"/>
  </w:style>
  <w:style w:type="paragraph" w:customStyle="1" w:styleId="01BE276722ED4A45B21C2857464681CF">
    <w:name w:val="01BE276722ED4A45B21C2857464681CF"/>
    <w:rsid w:val="00661A4E"/>
  </w:style>
  <w:style w:type="paragraph" w:customStyle="1" w:styleId="733928DF81AC439EBF7312802F914C36">
    <w:name w:val="733928DF81AC439EBF7312802F914C36"/>
    <w:rsid w:val="00661A4E"/>
  </w:style>
  <w:style w:type="paragraph" w:customStyle="1" w:styleId="AF6AA6C7FF6B442884205EFCF43197EC">
    <w:name w:val="AF6AA6C7FF6B442884205EFCF43197EC"/>
    <w:rsid w:val="00661A4E"/>
  </w:style>
  <w:style w:type="paragraph" w:customStyle="1" w:styleId="66BBC1C76AE74F55A03086EBD9F161E6">
    <w:name w:val="66BBC1C76AE74F55A03086EBD9F161E6"/>
    <w:rsid w:val="00661A4E"/>
  </w:style>
  <w:style w:type="paragraph" w:customStyle="1" w:styleId="363BC4AC9C7545D9884D7E342CD729BE">
    <w:name w:val="363BC4AC9C7545D9884D7E342CD729BE"/>
    <w:rsid w:val="00661A4E"/>
  </w:style>
  <w:style w:type="paragraph" w:customStyle="1" w:styleId="2D83D5600F7542078B96A88A37553D94">
    <w:name w:val="2D83D5600F7542078B96A88A37553D94"/>
    <w:rsid w:val="00661A4E"/>
  </w:style>
  <w:style w:type="paragraph" w:customStyle="1" w:styleId="53E1EF8F0D0A4E6F9ABEE3A5D4AF03E0">
    <w:name w:val="53E1EF8F0D0A4E6F9ABEE3A5D4AF03E0"/>
    <w:rsid w:val="00661A4E"/>
  </w:style>
  <w:style w:type="paragraph" w:customStyle="1" w:styleId="B1300C83D5B7497886E85F568E0F740F">
    <w:name w:val="B1300C83D5B7497886E85F568E0F740F"/>
    <w:rsid w:val="00661A4E"/>
  </w:style>
  <w:style w:type="paragraph" w:customStyle="1" w:styleId="FBC89603D9D84BF7A963C7B6CC44C7CA">
    <w:name w:val="FBC89603D9D84BF7A963C7B6CC44C7CA"/>
    <w:rsid w:val="00661A4E"/>
  </w:style>
  <w:style w:type="paragraph" w:customStyle="1" w:styleId="A687EED3AF754F90BFECAA460A6DE850">
    <w:name w:val="A687EED3AF754F90BFECAA460A6DE850"/>
    <w:rsid w:val="00661A4E"/>
  </w:style>
  <w:style w:type="paragraph" w:customStyle="1" w:styleId="CE2C8DDB286441F892E9D44A3FE72E9C">
    <w:name w:val="CE2C8DDB286441F892E9D44A3FE72E9C"/>
    <w:rsid w:val="00661A4E"/>
  </w:style>
  <w:style w:type="paragraph" w:customStyle="1" w:styleId="D47C3F62BD0B48348C3C02811EDE7749">
    <w:name w:val="D47C3F62BD0B48348C3C02811EDE7749"/>
    <w:rsid w:val="00661A4E"/>
  </w:style>
  <w:style w:type="paragraph" w:customStyle="1" w:styleId="0F9317269F3949658764A0AA35718547">
    <w:name w:val="0F9317269F3949658764A0AA35718547"/>
    <w:rsid w:val="004823CE"/>
    <w:pPr>
      <w:spacing w:after="200" w:line="276" w:lineRule="auto"/>
    </w:pPr>
  </w:style>
  <w:style w:type="paragraph" w:customStyle="1" w:styleId="EBB5C54383A742DD966C4ABDEC37D311">
    <w:name w:val="EBB5C54383A742DD966C4ABDEC37D311"/>
    <w:rsid w:val="004823CE"/>
    <w:pPr>
      <w:spacing w:after="200" w:line="276" w:lineRule="auto"/>
    </w:pPr>
  </w:style>
  <w:style w:type="paragraph" w:customStyle="1" w:styleId="B10BF838578B49EF949CE8FF9DE41A04">
    <w:name w:val="B10BF838578B49EF949CE8FF9DE41A04"/>
    <w:rsid w:val="004F305D"/>
  </w:style>
  <w:style w:type="paragraph" w:customStyle="1" w:styleId="9C585C86578C4D8C9BE4953C8EAF4400">
    <w:name w:val="9C585C86578C4D8C9BE4953C8EAF4400"/>
    <w:rsid w:val="004F305D"/>
  </w:style>
  <w:style w:type="paragraph" w:customStyle="1" w:styleId="3852B5D42F1D450FBFE4EA1D3E06920D">
    <w:name w:val="3852B5D42F1D450FBFE4EA1D3E06920D"/>
    <w:rsid w:val="004F30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833</Words>
  <Characters>4580</Characters>
  <Application>Microsoft Office Word</Application>
  <DocSecurity>0</DocSecurity>
  <Lines>126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5383</CharactersWithSpaces>
  <SharedDoc>false</SharedDoc>
  <HLinks>
    <vt:vector size="30" baseType="variant">
      <vt:variant>
        <vt:i4>393293</vt:i4>
      </vt:variant>
      <vt:variant>
        <vt:i4>6</vt:i4>
      </vt:variant>
      <vt:variant>
        <vt:i4>0</vt:i4>
      </vt:variant>
      <vt:variant>
        <vt:i4>5</vt:i4>
      </vt:variant>
      <vt:variant>
        <vt:lpwstr>ISMS_DOC_MS-1.doc</vt:lpwstr>
      </vt:variant>
      <vt:variant>
        <vt:lpwstr/>
      </vt:variant>
      <vt:variant>
        <vt:i4>3866724</vt:i4>
      </vt:variant>
      <vt:variant>
        <vt:i4>3</vt:i4>
      </vt:variant>
      <vt:variant>
        <vt:i4>0</vt:i4>
      </vt:variant>
      <vt:variant>
        <vt:i4>5</vt:i4>
      </vt:variant>
      <vt:variant>
        <vt:lpwstr>ISMS_REC_MS-4A.xls</vt:lpwstr>
      </vt:variant>
      <vt:variant>
        <vt:lpwstr/>
      </vt:variant>
      <vt:variant>
        <vt:i4>3604576</vt:i4>
      </vt:variant>
      <vt:variant>
        <vt:i4>0</vt:i4>
      </vt:variant>
      <vt:variant>
        <vt:i4>0</vt:i4>
      </vt:variant>
      <vt:variant>
        <vt:i4>5</vt:i4>
      </vt:variant>
      <vt:variant>
        <vt:lpwstr>ISMS_REC_MS-3A.doc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17</cp:revision>
  <dcterms:created xsi:type="dcterms:W3CDTF">2019-08-24T08:31:00Z</dcterms:created>
  <dcterms:modified xsi:type="dcterms:W3CDTF">2020-11-14T10:33:00Z</dcterms:modified>
  <cp:category/>
</cp:coreProperties>
</file>