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40328" w14:textId="77777777" w:rsidR="00D80AFB" w:rsidRDefault="00AB41A4" w:rsidP="00D80AFB">
      <w:pPr>
        <w:numPr>
          <w:ilvl w:val="0"/>
          <w:numId w:val="6"/>
        </w:numPr>
        <w:ind w:left="567" w:hanging="567"/>
        <w:rPr>
          <w:rFonts w:ascii="Verdana" w:hAnsi="Verdana"/>
          <w:sz w:val="20"/>
        </w:rPr>
      </w:pPr>
      <w:r w:rsidRPr="00AB41A4">
        <w:rPr>
          <w:rFonts w:ascii="Verdana" w:hAnsi="Verdana"/>
          <w:b/>
          <w:sz w:val="20"/>
        </w:rPr>
        <w:t>Purpose</w:t>
      </w:r>
      <w:r w:rsidRPr="00AB41A4">
        <w:rPr>
          <w:rFonts w:ascii="Verdana" w:hAnsi="Verdana"/>
          <w:b/>
          <w:sz w:val="20"/>
        </w:rPr>
        <w:br/>
      </w:r>
    </w:p>
    <w:p w14:paraId="0D540329" w14:textId="60AC1EA8" w:rsidR="00EF719E" w:rsidRPr="00AB41A4" w:rsidRDefault="00AB41A4" w:rsidP="00D80AFB">
      <w:pPr>
        <w:ind w:left="567"/>
        <w:rPr>
          <w:rFonts w:ascii="Verdana" w:hAnsi="Verdana"/>
          <w:sz w:val="20"/>
        </w:rPr>
      </w:pPr>
      <w:r w:rsidRPr="00AB41A4">
        <w:rPr>
          <w:rFonts w:ascii="Verdana" w:hAnsi="Verdana"/>
          <w:sz w:val="20"/>
        </w:rPr>
        <w:t xml:space="preserve">The purpose of this document is to provide a record of the scope of the </w:t>
      </w:r>
      <w:r w:rsidR="00421300">
        <w:rPr>
          <w:rFonts w:ascii="Verdana" w:hAnsi="Verdana"/>
          <w:sz w:val="20"/>
        </w:rPr>
        <w:t>I</w:t>
      </w:r>
      <w:r w:rsidR="00902D6D" w:rsidRPr="00BA21FC">
        <w:rPr>
          <w:rFonts w:ascii="Verdana" w:hAnsi="Verdana"/>
          <w:sz w:val="20"/>
        </w:rPr>
        <w:t xml:space="preserve">nformation </w:t>
      </w:r>
      <w:r w:rsidR="00421300">
        <w:rPr>
          <w:rFonts w:ascii="Verdana" w:hAnsi="Verdana"/>
          <w:sz w:val="20"/>
        </w:rPr>
        <w:t>S</w:t>
      </w:r>
      <w:r w:rsidR="00902D6D" w:rsidRPr="00BA21FC">
        <w:rPr>
          <w:rFonts w:ascii="Verdana" w:hAnsi="Verdana"/>
          <w:sz w:val="20"/>
        </w:rPr>
        <w:t xml:space="preserve">ecurity </w:t>
      </w:r>
      <w:r w:rsidR="00421300">
        <w:rPr>
          <w:rFonts w:ascii="Verdana" w:hAnsi="Verdana"/>
          <w:sz w:val="20"/>
        </w:rPr>
        <w:t>M</w:t>
      </w:r>
      <w:r w:rsidR="00902D6D" w:rsidRPr="00BA21FC">
        <w:rPr>
          <w:rFonts w:ascii="Verdana" w:hAnsi="Verdana"/>
          <w:sz w:val="20"/>
        </w:rPr>
        <w:t xml:space="preserve">anagement </w:t>
      </w:r>
      <w:r w:rsidR="00421300">
        <w:rPr>
          <w:rFonts w:ascii="Verdana" w:hAnsi="Verdana"/>
          <w:sz w:val="20"/>
        </w:rPr>
        <w:t>S</w:t>
      </w:r>
      <w:r w:rsidR="00902D6D" w:rsidRPr="00BA21FC">
        <w:rPr>
          <w:rFonts w:ascii="Verdana" w:hAnsi="Verdana"/>
          <w:sz w:val="20"/>
        </w:rPr>
        <w:t>ystem</w:t>
      </w:r>
      <w:r w:rsidR="00421300">
        <w:rPr>
          <w:rFonts w:ascii="Verdana" w:hAnsi="Verdana"/>
          <w:sz w:val="20"/>
        </w:rPr>
        <w:t xml:space="preserve"> (ISMS)</w:t>
      </w:r>
      <w:r w:rsidRPr="00AB41A4">
        <w:rPr>
          <w:rFonts w:ascii="Verdana" w:hAnsi="Verdana"/>
          <w:sz w:val="20"/>
        </w:rPr>
        <w:t xml:space="preserve">. Content within this document is derived from </w:t>
      </w:r>
      <w:hyperlink r:id="rId7" w:history="1">
        <w:r w:rsidR="00566A0C" w:rsidRPr="00566A0C">
          <w:rPr>
            <w:rStyle w:val="Hyperlink"/>
            <w:rFonts w:ascii="Verdana" w:hAnsi="Verdana"/>
            <w:sz w:val="20"/>
          </w:rPr>
          <w:t>MSS</w:t>
        </w:r>
        <w:r w:rsidR="005C381E" w:rsidRPr="00566A0C">
          <w:rPr>
            <w:rStyle w:val="Hyperlink"/>
            <w:rFonts w:ascii="Verdana" w:hAnsi="Verdana"/>
            <w:sz w:val="20"/>
          </w:rPr>
          <w:t xml:space="preserve"> </w:t>
        </w:r>
        <w:r w:rsidRPr="00566A0C">
          <w:rPr>
            <w:rStyle w:val="Hyperlink"/>
            <w:rFonts w:ascii="Verdana" w:hAnsi="Verdana"/>
            <w:sz w:val="20"/>
          </w:rPr>
          <w:t>DOC 4.1</w:t>
        </w:r>
      </w:hyperlink>
      <w:r w:rsidR="000961A4">
        <w:rPr>
          <w:rFonts w:ascii="Verdana" w:hAnsi="Verdana"/>
          <w:sz w:val="20"/>
        </w:rPr>
        <w:t xml:space="preserve"> and </w:t>
      </w:r>
      <w:hyperlink r:id="rId8" w:history="1">
        <w:r w:rsidR="00566A0C" w:rsidRPr="00566A0C">
          <w:rPr>
            <w:rStyle w:val="Hyperlink"/>
            <w:rFonts w:ascii="Verdana" w:hAnsi="Verdana"/>
            <w:sz w:val="20"/>
          </w:rPr>
          <w:t xml:space="preserve">MSS </w:t>
        </w:r>
        <w:r w:rsidR="000961A4" w:rsidRPr="00566A0C">
          <w:rPr>
            <w:rStyle w:val="Hyperlink"/>
            <w:rFonts w:ascii="Verdana" w:hAnsi="Verdana"/>
            <w:sz w:val="20"/>
          </w:rPr>
          <w:t>DOC 4.2</w:t>
        </w:r>
      </w:hyperlink>
      <w:r w:rsidR="000961A4">
        <w:rPr>
          <w:rFonts w:ascii="Verdana" w:hAnsi="Verdana"/>
          <w:sz w:val="20"/>
        </w:rPr>
        <w:t>,</w:t>
      </w:r>
      <w:r w:rsidRPr="00AB41A4">
        <w:rPr>
          <w:rFonts w:ascii="Verdana" w:hAnsi="Verdana"/>
          <w:sz w:val="20"/>
        </w:rPr>
        <w:t xml:space="preserve"> and feeds into </w:t>
      </w:r>
      <w:hyperlink r:id="rId9" w:history="1">
        <w:r w:rsidR="00566A0C" w:rsidRPr="00566A0C">
          <w:rPr>
            <w:rStyle w:val="Hyperlink"/>
            <w:rFonts w:ascii="Verdana" w:hAnsi="Verdana"/>
            <w:sz w:val="20"/>
          </w:rPr>
          <w:t>MSS</w:t>
        </w:r>
        <w:r w:rsidR="005C381E" w:rsidRPr="00566A0C">
          <w:rPr>
            <w:rStyle w:val="Hyperlink"/>
            <w:rFonts w:ascii="Verdana" w:hAnsi="Verdana"/>
            <w:sz w:val="20"/>
          </w:rPr>
          <w:t xml:space="preserve"> </w:t>
        </w:r>
        <w:r w:rsidRPr="00566A0C">
          <w:rPr>
            <w:rStyle w:val="Hyperlink"/>
            <w:rFonts w:ascii="Verdana" w:hAnsi="Verdana"/>
            <w:sz w:val="20"/>
          </w:rPr>
          <w:t>DOC 5.2</w:t>
        </w:r>
      </w:hyperlink>
      <w:r w:rsidRPr="00AB41A4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br/>
        <w:t xml:space="preserve">This document is reviewed </w:t>
      </w:r>
      <w:r w:rsidR="001919BA" w:rsidRPr="001919BA">
        <w:rPr>
          <w:rFonts w:ascii="Verdana" w:hAnsi="Verdana"/>
          <w:sz w:val="20"/>
        </w:rPr>
        <w:t>semi-annually</w:t>
      </w:r>
      <w:r>
        <w:rPr>
          <w:rFonts w:ascii="Verdana" w:hAnsi="Verdana"/>
          <w:sz w:val="20"/>
        </w:rPr>
        <w:t xml:space="preserve"> as part of a management review.</w:t>
      </w:r>
    </w:p>
    <w:p w14:paraId="0D54032A" w14:textId="77777777" w:rsidR="002944F5" w:rsidRDefault="00E810B7" w:rsidP="00D80AFB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0D54032B" w14:textId="77777777" w:rsidR="002944F5" w:rsidRDefault="002944F5" w:rsidP="00D80AFB">
      <w:pPr>
        <w:ind w:left="567"/>
        <w:rPr>
          <w:rFonts w:ascii="Verdana" w:hAnsi="Verdana"/>
          <w:sz w:val="20"/>
        </w:rPr>
      </w:pPr>
    </w:p>
    <w:p w14:paraId="0D54032C" w14:textId="77777777" w:rsidR="00D80AFB" w:rsidRDefault="009B1314" w:rsidP="00D80AFB">
      <w:pPr>
        <w:numPr>
          <w:ilvl w:val="0"/>
          <w:numId w:val="6"/>
        </w:numPr>
        <w:ind w:left="567" w:hanging="567"/>
        <w:rPr>
          <w:rFonts w:ascii="Verdana" w:hAnsi="Verdana"/>
          <w:sz w:val="20"/>
        </w:rPr>
      </w:pPr>
      <w:r w:rsidRPr="00AB41A4">
        <w:rPr>
          <w:rFonts w:ascii="Verdana" w:hAnsi="Verdana"/>
          <w:b/>
          <w:sz w:val="20"/>
        </w:rPr>
        <w:t>Responsibilities</w:t>
      </w:r>
      <w:r w:rsidR="00AB41A4" w:rsidRPr="00AB41A4">
        <w:rPr>
          <w:rFonts w:ascii="Verdana" w:hAnsi="Verdana"/>
          <w:b/>
          <w:sz w:val="20"/>
        </w:rPr>
        <w:br/>
      </w:r>
    </w:p>
    <w:p w14:paraId="0D54032D" w14:textId="58C20E88" w:rsidR="00E810B7" w:rsidRPr="00AB41A4" w:rsidRDefault="00AB41A4" w:rsidP="00D80AFB">
      <w:pPr>
        <w:ind w:left="567"/>
        <w:rPr>
          <w:rFonts w:ascii="Verdana" w:hAnsi="Verdana"/>
          <w:sz w:val="20"/>
        </w:rPr>
      </w:pPr>
      <w:r w:rsidRPr="00AB41A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2104326811"/>
          <w:placeholder>
            <w:docPart w:val="53A15F5899BF4ECA92A8B3196B74D1D4"/>
          </w:placeholder>
          <w:text/>
        </w:sdtPr>
        <w:sdtEndPr/>
        <w:sdtContent>
          <w:r w:rsidR="004D5272">
            <w:rPr>
              <w:rFonts w:ascii="Verdana" w:hAnsi="Verdana"/>
              <w:sz w:val="20"/>
            </w:rPr>
            <w:t>Director (CISO)</w:t>
          </w:r>
        </w:sdtContent>
      </w:sdt>
      <w:r w:rsidRPr="00AB41A4">
        <w:rPr>
          <w:rFonts w:ascii="Verdana" w:hAnsi="Verdana"/>
          <w:sz w:val="20"/>
        </w:rPr>
        <w:t xml:space="preserve"> is responsible for defining the scope of the </w:t>
      </w:r>
      <w:r w:rsidR="00421300">
        <w:rPr>
          <w:rFonts w:ascii="Verdana" w:hAnsi="Verdana"/>
          <w:sz w:val="20"/>
        </w:rPr>
        <w:t>ISMS</w:t>
      </w:r>
      <w:r w:rsidR="001919BA">
        <w:rPr>
          <w:rFonts w:ascii="Verdana" w:hAnsi="Verdana"/>
          <w:sz w:val="20"/>
        </w:rPr>
        <w:t xml:space="preserve"> and QEMS</w:t>
      </w:r>
      <w:r w:rsidRPr="00AB41A4">
        <w:rPr>
          <w:rFonts w:ascii="Verdana" w:hAnsi="Verdana"/>
          <w:sz w:val="20"/>
        </w:rPr>
        <w:t xml:space="preserve"> and for ensuring that it takes into account all relevant internal and external issues, as described in </w:t>
      </w:r>
      <w:r w:rsidR="00566A0C">
        <w:rPr>
          <w:rFonts w:ascii="Verdana" w:hAnsi="Verdana"/>
          <w:sz w:val="20"/>
        </w:rPr>
        <w:t>MSS</w:t>
      </w:r>
      <w:r w:rsidR="00EE7257">
        <w:rPr>
          <w:rFonts w:ascii="Verdana" w:hAnsi="Verdana"/>
          <w:sz w:val="20"/>
        </w:rPr>
        <w:t xml:space="preserve"> </w:t>
      </w:r>
      <w:r w:rsidRPr="00AB41A4">
        <w:rPr>
          <w:rFonts w:ascii="Verdana" w:hAnsi="Verdana"/>
          <w:sz w:val="20"/>
        </w:rPr>
        <w:t>DOC 4.1</w:t>
      </w:r>
      <w:r w:rsidR="000961A4">
        <w:rPr>
          <w:rFonts w:ascii="Verdana" w:hAnsi="Verdana"/>
          <w:sz w:val="20"/>
        </w:rPr>
        <w:t xml:space="preserve">, and the needs and requirements of interested parties, as described in </w:t>
      </w:r>
      <w:r w:rsidR="00566A0C">
        <w:rPr>
          <w:rFonts w:ascii="Verdana" w:hAnsi="Verdana"/>
          <w:sz w:val="20"/>
        </w:rPr>
        <w:t>MSS</w:t>
      </w:r>
      <w:r w:rsidR="000961A4">
        <w:rPr>
          <w:rFonts w:ascii="Verdana" w:hAnsi="Verdana"/>
          <w:sz w:val="20"/>
        </w:rPr>
        <w:t xml:space="preserve"> DOC 4.2</w:t>
      </w:r>
      <w:r w:rsidRPr="00AB41A4">
        <w:rPr>
          <w:rFonts w:ascii="Verdana" w:hAnsi="Verdana"/>
          <w:sz w:val="20"/>
        </w:rPr>
        <w:t>.</w:t>
      </w:r>
      <w:r w:rsidRPr="00AB41A4">
        <w:rPr>
          <w:rFonts w:ascii="Verdana" w:hAnsi="Verdana"/>
          <w:sz w:val="20"/>
        </w:rPr>
        <w:br/>
      </w:r>
      <w:r w:rsidRPr="00AB41A4">
        <w:rPr>
          <w:rFonts w:ascii="Verdana" w:hAnsi="Verdana"/>
          <w:sz w:val="20"/>
        </w:rPr>
        <w:br/>
      </w:r>
      <w:r w:rsidR="006F4962" w:rsidRPr="00AB41A4">
        <w:rPr>
          <w:rFonts w:ascii="Verdana" w:hAnsi="Verdana"/>
          <w:sz w:val="20"/>
        </w:rPr>
        <w:tab/>
      </w:r>
    </w:p>
    <w:p w14:paraId="0D54032E" w14:textId="77777777" w:rsidR="00B121AE" w:rsidRPr="001919BA" w:rsidRDefault="00B121AE" w:rsidP="00D80AFB">
      <w:pPr>
        <w:numPr>
          <w:ilvl w:val="0"/>
          <w:numId w:val="6"/>
        </w:numPr>
        <w:ind w:left="567" w:hanging="567"/>
        <w:rPr>
          <w:rFonts w:ascii="Verdana" w:hAnsi="Verdana"/>
          <w:b/>
          <w:sz w:val="20"/>
        </w:rPr>
      </w:pPr>
      <w:r w:rsidRPr="001919BA">
        <w:rPr>
          <w:rFonts w:ascii="Verdana" w:hAnsi="Verdana"/>
          <w:b/>
          <w:sz w:val="20"/>
        </w:rPr>
        <w:t xml:space="preserve">Scope of the </w:t>
      </w:r>
      <w:r w:rsidR="00902D6D" w:rsidRPr="001919BA">
        <w:rPr>
          <w:rFonts w:ascii="Verdana" w:hAnsi="Verdana"/>
          <w:b/>
          <w:sz w:val="20"/>
        </w:rPr>
        <w:t>information security management system</w:t>
      </w:r>
    </w:p>
    <w:p w14:paraId="0D54032F" w14:textId="77777777" w:rsidR="00D80AFB" w:rsidRPr="001919BA" w:rsidRDefault="00D80AFB" w:rsidP="001919BA">
      <w:pPr>
        <w:ind w:left="567"/>
        <w:rPr>
          <w:rFonts w:ascii="Verdana" w:hAnsi="Verdana"/>
          <w:b/>
          <w:sz w:val="20"/>
        </w:rPr>
      </w:pPr>
    </w:p>
    <w:p w14:paraId="7413C313" w14:textId="77777777" w:rsidR="001919BA" w:rsidRPr="001919BA" w:rsidRDefault="001919BA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1919BA">
        <w:rPr>
          <w:rFonts w:ascii="Verdana" w:hAnsi="Verdana"/>
          <w:sz w:val="20"/>
        </w:rPr>
        <w:t>The scope of the management systems incorporates the Information Security Management System (ISMS) and the Quality and Environmental Management System.</w:t>
      </w:r>
    </w:p>
    <w:p w14:paraId="55340A72" w14:textId="2C316AD5" w:rsidR="00C16AFA" w:rsidRDefault="00B121AE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1919BA">
        <w:rPr>
          <w:rFonts w:ascii="Verdana" w:hAnsi="Verdana"/>
          <w:sz w:val="20"/>
        </w:rPr>
        <w:br/>
      </w:r>
      <w:r w:rsidR="001919BA" w:rsidRPr="001919BA">
        <w:rPr>
          <w:rFonts w:ascii="Verdana" w:hAnsi="Verdana"/>
          <w:sz w:val="20"/>
        </w:rPr>
        <w:t>This covers</w:t>
      </w:r>
      <w:r w:rsidR="00C16AFA">
        <w:rPr>
          <w:rFonts w:ascii="Verdana" w:hAnsi="Verdana"/>
          <w:sz w:val="20"/>
        </w:rPr>
        <w:t>:</w:t>
      </w:r>
    </w:p>
    <w:p w14:paraId="7EDC2D4A" w14:textId="77777777" w:rsidR="00C16AFA" w:rsidRDefault="00C16AFA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723707F2" w14:textId="36BF006F" w:rsidR="00C16AFA" w:rsidRPr="00C16AFA" w:rsidRDefault="00C16AFA" w:rsidP="00C16AFA">
      <w:pPr>
        <w:pStyle w:val="ListParagraph"/>
        <w:numPr>
          <w:ilvl w:val="0"/>
          <w:numId w:val="7"/>
        </w:numPr>
        <w:tabs>
          <w:tab w:val="left" w:pos="567"/>
        </w:tabs>
        <w:rPr>
          <w:rFonts w:ascii="Verdana" w:hAnsi="Verdana"/>
          <w:sz w:val="20"/>
        </w:rPr>
      </w:pPr>
      <w:r w:rsidRPr="00C16AFA">
        <w:rPr>
          <w:rFonts w:ascii="Verdana" w:hAnsi="Verdana"/>
          <w:sz w:val="20"/>
        </w:rPr>
        <w:t>A</w:t>
      </w:r>
      <w:r w:rsidR="001919BA" w:rsidRPr="00C16AFA">
        <w:rPr>
          <w:rFonts w:ascii="Verdana" w:hAnsi="Verdana"/>
          <w:sz w:val="20"/>
        </w:rPr>
        <w:t xml:space="preserve">ll </w:t>
      </w:r>
      <w:r w:rsidR="001E2CEB">
        <w:rPr>
          <w:rFonts w:ascii="Verdana" w:hAnsi="Verdana"/>
          <w:sz w:val="20"/>
        </w:rPr>
        <w:t>Retirement Capital</w:t>
      </w:r>
      <w:r w:rsidR="001919BA" w:rsidRPr="00C16AFA">
        <w:rPr>
          <w:rFonts w:ascii="Verdana" w:hAnsi="Verdana"/>
          <w:sz w:val="20"/>
        </w:rPr>
        <w:t xml:space="preserve"> sites and homeworker locations, where relevant.</w:t>
      </w:r>
    </w:p>
    <w:p w14:paraId="2C720A83" w14:textId="51CC8416" w:rsidR="00C16AFA" w:rsidRPr="00C16AFA" w:rsidRDefault="00C16AFA" w:rsidP="00C16AFA">
      <w:pPr>
        <w:pStyle w:val="ListParagraph"/>
        <w:numPr>
          <w:ilvl w:val="0"/>
          <w:numId w:val="7"/>
        </w:numPr>
        <w:tabs>
          <w:tab w:val="left" w:pos="567"/>
        </w:tabs>
        <w:rPr>
          <w:rFonts w:ascii="Verdana" w:hAnsi="Verdana"/>
          <w:sz w:val="20"/>
        </w:rPr>
      </w:pPr>
      <w:r w:rsidRPr="00C16AFA">
        <w:rPr>
          <w:rFonts w:ascii="Verdana" w:hAnsi="Verdana"/>
          <w:sz w:val="20"/>
        </w:rPr>
        <w:t xml:space="preserve">All </w:t>
      </w:r>
      <w:r w:rsidR="001E2CEB">
        <w:rPr>
          <w:rFonts w:ascii="Verdana" w:hAnsi="Verdana"/>
          <w:sz w:val="20"/>
        </w:rPr>
        <w:t>Retirement Capital</w:t>
      </w:r>
      <w:r w:rsidRPr="00C16AFA">
        <w:rPr>
          <w:rFonts w:ascii="Verdana" w:hAnsi="Verdana"/>
          <w:sz w:val="20"/>
        </w:rPr>
        <w:t xml:space="preserve"> functions</w:t>
      </w:r>
    </w:p>
    <w:p w14:paraId="0D540330" w14:textId="0BB4ADD8" w:rsidR="00AE2C6D" w:rsidRPr="001919BA" w:rsidRDefault="00393EA7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1919BA">
        <w:rPr>
          <w:rFonts w:ascii="Verdana" w:hAnsi="Verdana"/>
          <w:sz w:val="20"/>
        </w:rPr>
        <w:br/>
      </w:r>
      <w:r w:rsidRPr="001919BA">
        <w:rPr>
          <w:rFonts w:ascii="Verdana" w:hAnsi="Verdana"/>
          <w:sz w:val="20"/>
        </w:rPr>
        <w:br/>
      </w:r>
      <w:r w:rsidR="001919BA" w:rsidRPr="001919BA">
        <w:rPr>
          <w:rFonts w:ascii="Verdana" w:hAnsi="Verdana"/>
          <w:sz w:val="20"/>
        </w:rPr>
        <w:t xml:space="preserve">All aspects of </w:t>
      </w:r>
      <w:r w:rsidR="001E2CEB">
        <w:rPr>
          <w:rFonts w:ascii="Verdana" w:hAnsi="Verdana"/>
          <w:sz w:val="20"/>
        </w:rPr>
        <w:t>Retirement Capital</w:t>
      </w:r>
      <w:r w:rsidR="001919BA" w:rsidRPr="001919BA">
        <w:rPr>
          <w:rFonts w:ascii="Verdana" w:hAnsi="Verdana"/>
          <w:sz w:val="20"/>
        </w:rPr>
        <w:t xml:space="preserve"> are covered by the ISMS and QEMS.</w:t>
      </w:r>
    </w:p>
    <w:p w14:paraId="0D540331" w14:textId="77777777" w:rsidR="00AE2C6D" w:rsidRDefault="00AE2C6D" w:rsidP="00D80AFB">
      <w:pPr>
        <w:tabs>
          <w:tab w:val="left" w:pos="567"/>
        </w:tabs>
        <w:ind w:left="567"/>
        <w:jc w:val="both"/>
        <w:rPr>
          <w:rFonts w:ascii="Verdana" w:hAnsi="Verdana"/>
          <w:b/>
          <w:i/>
          <w:sz w:val="20"/>
        </w:rPr>
      </w:pPr>
    </w:p>
    <w:p w14:paraId="0D540332" w14:textId="77777777" w:rsidR="00AE2C6D" w:rsidRDefault="00AE2C6D" w:rsidP="00D80AFB">
      <w:pPr>
        <w:tabs>
          <w:tab w:val="left" w:pos="567"/>
        </w:tabs>
        <w:ind w:left="567"/>
        <w:jc w:val="both"/>
        <w:rPr>
          <w:rFonts w:ascii="Verdana" w:hAnsi="Verdana"/>
          <w:b/>
          <w:i/>
          <w:sz w:val="20"/>
        </w:rPr>
      </w:pPr>
    </w:p>
    <w:p w14:paraId="42551DC7" w14:textId="77777777" w:rsidR="001919BA" w:rsidRDefault="001919BA" w:rsidP="00D80AFB">
      <w:pPr>
        <w:tabs>
          <w:tab w:val="left" w:pos="567"/>
        </w:tabs>
        <w:ind w:left="567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/>
      </w:r>
    </w:p>
    <w:p w14:paraId="5F34558E" w14:textId="77777777" w:rsidR="001919BA" w:rsidRDefault="001919BA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0D540333" w14:textId="56644192" w:rsidR="00AE2C6D" w:rsidRPr="006F7359" w:rsidRDefault="00AE2C6D" w:rsidP="00D80AFB">
      <w:pPr>
        <w:tabs>
          <w:tab w:val="left" w:pos="567"/>
        </w:tabs>
        <w:ind w:left="567"/>
        <w:jc w:val="both"/>
        <w:rPr>
          <w:rFonts w:ascii="Verdana" w:hAnsi="Verdana"/>
          <w:b/>
          <w:i/>
          <w:sz w:val="20"/>
        </w:rPr>
      </w:pPr>
      <w:r w:rsidRPr="006F7359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0D540334" w14:textId="77777777" w:rsidR="00AE2C6D" w:rsidRPr="001919BA" w:rsidRDefault="00AE2C6D" w:rsidP="00D80AFB">
      <w:pPr>
        <w:tabs>
          <w:tab w:val="left" w:pos="567"/>
        </w:tabs>
        <w:ind w:left="567"/>
        <w:jc w:val="both"/>
        <w:rPr>
          <w:rFonts w:ascii="Verdana" w:hAnsi="Verdana"/>
          <w:sz w:val="20"/>
        </w:rPr>
      </w:pPr>
    </w:p>
    <w:p w14:paraId="0D540335" w14:textId="4B8BA487" w:rsidR="00AE2C6D" w:rsidRPr="00EF719E" w:rsidRDefault="00AE2C6D" w:rsidP="001919BA">
      <w:pPr>
        <w:tabs>
          <w:tab w:val="left" w:pos="567"/>
        </w:tabs>
        <w:ind w:left="567"/>
        <w:jc w:val="both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-435445510"/>
          <w:placeholder>
            <w:docPart w:val="2D9689FD07CA4D209511C965F969C409"/>
          </w:placeholder>
          <w:text/>
        </w:sdtPr>
        <w:sdtEndPr/>
        <w:sdtContent>
          <w:r w:rsidR="004D5272">
            <w:rPr>
              <w:rFonts w:ascii="Verdana" w:hAnsi="Verdana"/>
              <w:sz w:val="20"/>
            </w:rPr>
            <w:t>Director (CISO)</w:t>
          </w:r>
        </w:sdtContent>
      </w:sdt>
      <w:r w:rsidRPr="00EF719E">
        <w:rPr>
          <w:rFonts w:ascii="Verdana" w:hAnsi="Verdana"/>
          <w:sz w:val="20"/>
        </w:rPr>
        <w:t xml:space="preserve"> is the owner of this document and is responsible for en</w:t>
      </w:r>
      <w:r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in line with the review requirements</w:t>
      </w:r>
      <w:r>
        <w:rPr>
          <w:rFonts w:ascii="Verdana" w:hAnsi="Verdana"/>
          <w:sz w:val="20"/>
        </w:rPr>
        <w:t xml:space="preserve"> of the </w:t>
      </w:r>
      <w:r w:rsidR="00902D6D">
        <w:rPr>
          <w:rFonts w:ascii="Verdana" w:hAnsi="Verdana"/>
          <w:sz w:val="20"/>
        </w:rPr>
        <w:t>ISMS</w:t>
      </w:r>
      <w:r w:rsidRPr="00EF719E">
        <w:rPr>
          <w:rFonts w:ascii="Verdana" w:hAnsi="Verdana"/>
          <w:sz w:val="20"/>
        </w:rPr>
        <w:t xml:space="preserve">. </w:t>
      </w:r>
    </w:p>
    <w:p w14:paraId="0D540336" w14:textId="77777777" w:rsidR="00AE2C6D" w:rsidRPr="00EF719E" w:rsidRDefault="00AE2C6D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0D540337" w14:textId="3908E3C6" w:rsidR="00AE2C6D" w:rsidRPr="00EF719E" w:rsidRDefault="00AE2C6D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>
        <w:rPr>
          <w:rFonts w:ascii="Verdana" w:hAnsi="Verdana"/>
          <w:sz w:val="20"/>
        </w:rPr>
        <w:t xml:space="preserve"> to </w:t>
      </w:r>
      <w:r w:rsidRPr="001919BA">
        <w:rPr>
          <w:rFonts w:ascii="Verdana" w:hAnsi="Verdana"/>
          <w:sz w:val="20"/>
        </w:rPr>
        <w:t>all</w:t>
      </w:r>
      <w:r w:rsidR="001919BA" w:rsidRPr="001919BA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members of staff on the </w:t>
      </w:r>
      <w:r w:rsidRPr="001919BA">
        <w:rPr>
          <w:rFonts w:ascii="Verdana" w:hAnsi="Verdana"/>
          <w:sz w:val="20"/>
        </w:rPr>
        <w:t>corporate intranet.</w:t>
      </w:r>
    </w:p>
    <w:p w14:paraId="0D540338" w14:textId="5ABC5AE9" w:rsidR="00AE2C6D" w:rsidRPr="00EF719E" w:rsidRDefault="00AE2C6D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0D540339" w14:textId="4628A2B8" w:rsidR="00AE2C6D" w:rsidRPr="00EF719E" w:rsidRDefault="00AE2C6D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>
        <w:rPr>
          <w:rFonts w:ascii="Verdana" w:hAnsi="Verdana"/>
          <w:sz w:val="20"/>
        </w:rPr>
        <w:t xml:space="preserve">procedure was approved by the </w:t>
      </w:r>
      <w:sdt>
        <w:sdtPr>
          <w:rPr>
            <w:rFonts w:ascii="Verdana" w:hAnsi="Verdana"/>
            <w:sz w:val="20"/>
          </w:rPr>
          <w:alias w:val="BoardDirectors"/>
          <w:tag w:val="BoardDirectors"/>
          <w:id w:val="1186707734"/>
          <w:placeholder>
            <w:docPart w:val="2997E4C2F39C481F9D1600F282A3D3DE"/>
          </w:placeholder>
        </w:sdtPr>
        <w:sdtEndPr/>
        <w:sdtContent>
          <w:r w:rsidR="004801B2" w:rsidRPr="001919BA">
            <w:rPr>
              <w:rFonts w:ascii="Verdana" w:hAnsi="Verdana"/>
              <w:sz w:val="20"/>
            </w:rPr>
            <w:t>Board of Directors</w:t>
          </w:r>
        </w:sdtContent>
      </w:sdt>
      <w:r w:rsidRPr="00EF719E">
        <w:rPr>
          <w:rFonts w:ascii="Verdana" w:hAnsi="Verdana"/>
          <w:sz w:val="20"/>
        </w:rPr>
        <w:t xml:space="preserve"> on</w:t>
      </w:r>
      <w:r w:rsidR="001919BA">
        <w:rPr>
          <w:rFonts w:ascii="Verdana" w:hAnsi="Verdana"/>
          <w:sz w:val="20"/>
        </w:rPr>
        <w:t xml:space="preserve"> </w:t>
      </w:r>
      <w:r w:rsidR="001E2CEB">
        <w:rPr>
          <w:rFonts w:ascii="Verdana" w:hAnsi="Verdana"/>
          <w:sz w:val="20"/>
        </w:rPr>
        <w:t>14th November 2020</w:t>
      </w:r>
      <w:r w:rsidRPr="00EF719E">
        <w:rPr>
          <w:rFonts w:ascii="Verdana" w:hAnsi="Verdana"/>
          <w:sz w:val="20"/>
        </w:rPr>
        <w:t xml:space="preserve"> and is issued on a version</w:t>
      </w:r>
      <w:r w:rsidR="001919BA">
        <w:rPr>
          <w:rFonts w:ascii="Verdana" w:hAnsi="Verdana"/>
          <w:sz w:val="20"/>
        </w:rPr>
        <w:t>-</w:t>
      </w:r>
      <w:r w:rsidRPr="00EF719E">
        <w:rPr>
          <w:rFonts w:ascii="Verdana" w:hAnsi="Verdana"/>
          <w:sz w:val="20"/>
        </w:rPr>
        <w:t>controlled basis</w:t>
      </w:r>
      <w:r>
        <w:rPr>
          <w:rFonts w:ascii="Verdana" w:hAnsi="Verdana"/>
          <w:sz w:val="20"/>
        </w:rPr>
        <w:t xml:space="preserve"> under his/her signature.</w:t>
      </w:r>
    </w:p>
    <w:p w14:paraId="0D54033A" w14:textId="1F29DEB0" w:rsidR="00AE2C6D" w:rsidRPr="00EF719E" w:rsidRDefault="00AE2C6D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0D54033B" w14:textId="7EEF78FF" w:rsidR="00AE2C6D" w:rsidRDefault="00AE2C6D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1919BA">
        <w:rPr>
          <w:rFonts w:ascii="Verdana" w:hAnsi="Verdana"/>
          <w:sz w:val="20"/>
        </w:rPr>
        <w:t xml:space="preserve"> </w:t>
      </w:r>
      <w:r w:rsidR="001E2CEB">
        <w:rPr>
          <w:rFonts w:ascii="Verdana" w:hAnsi="Verdana"/>
          <w:sz w:val="20"/>
        </w:rPr>
        <w:t>14/11/2020</w:t>
      </w:r>
    </w:p>
    <w:p w14:paraId="0D54033C" w14:textId="021464F8" w:rsidR="00AE2C6D" w:rsidRDefault="00AE2C6D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283A62C5" w14:textId="72BEACE4" w:rsidR="00A75FF9" w:rsidRDefault="00A75FF9" w:rsidP="00D80AFB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06A37880" w14:textId="77777777" w:rsidR="00A75FF9" w:rsidRDefault="00A75FF9" w:rsidP="00D80AFB">
      <w:pPr>
        <w:tabs>
          <w:tab w:val="left" w:pos="567"/>
        </w:tabs>
        <w:ind w:left="567"/>
        <w:rPr>
          <w:rFonts w:ascii="Verdana" w:hAnsi="Verdana"/>
          <w:b/>
          <w:sz w:val="20"/>
        </w:rPr>
      </w:pPr>
    </w:p>
    <w:p w14:paraId="0D54033D" w14:textId="1D3147FD" w:rsidR="00AE2C6D" w:rsidRDefault="00AE2C6D" w:rsidP="00D80AFB">
      <w:pPr>
        <w:tabs>
          <w:tab w:val="left" w:pos="567"/>
        </w:tabs>
        <w:ind w:left="567"/>
        <w:rPr>
          <w:rFonts w:ascii="Verdana" w:hAnsi="Verdana"/>
          <w:b/>
          <w:sz w:val="20"/>
        </w:rPr>
      </w:pPr>
      <w:r w:rsidRPr="006F7359">
        <w:rPr>
          <w:rFonts w:ascii="Verdana" w:hAnsi="Verdana"/>
          <w:b/>
          <w:sz w:val="20"/>
        </w:rPr>
        <w:t>Change History Record</w:t>
      </w:r>
    </w:p>
    <w:p w14:paraId="0D54033E" w14:textId="77777777" w:rsidR="00AE2C6D" w:rsidRDefault="00AE2C6D" w:rsidP="00AE2C6D">
      <w:pPr>
        <w:rPr>
          <w:rFonts w:ascii="Verdana" w:hAnsi="Verdana"/>
          <w:b/>
          <w:sz w:val="20"/>
        </w:rPr>
      </w:pPr>
    </w:p>
    <w:tbl>
      <w:tblPr>
        <w:tblW w:w="825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573"/>
        <w:gridCol w:w="1974"/>
        <w:gridCol w:w="1574"/>
      </w:tblGrid>
      <w:tr w:rsidR="00AE2C6D" w14:paraId="0D540343" w14:textId="77777777" w:rsidTr="001919B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3F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0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1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2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AE2C6D" w14:paraId="0D540348" w14:textId="77777777" w:rsidTr="001919B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4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5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6" w14:textId="5226DD89" w:rsidR="00AE2C6D" w:rsidRDefault="001E2CEB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7" w14:textId="1394296D" w:rsidR="00AE2C6D" w:rsidRDefault="001E2CEB" w:rsidP="005634E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AE2C6D" w14:paraId="0D54034D" w14:textId="77777777" w:rsidTr="001919B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9" w14:textId="0408449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A" w14:textId="6DEEFA61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B" w14:textId="478FAD0F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C" w14:textId="2450B72B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</w:tr>
      <w:tr w:rsidR="00AE2C6D" w14:paraId="0D540352" w14:textId="77777777" w:rsidTr="001919B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E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4F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50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351" w14:textId="77777777" w:rsidR="00AE2C6D" w:rsidRDefault="00AE2C6D" w:rsidP="005634E4">
            <w:pPr>
              <w:rPr>
                <w:rFonts w:ascii="Verdana" w:hAnsi="Verdana"/>
                <w:sz w:val="20"/>
              </w:rPr>
            </w:pPr>
          </w:p>
        </w:tc>
      </w:tr>
    </w:tbl>
    <w:p w14:paraId="0D540353" w14:textId="493262C6" w:rsidR="00251455" w:rsidRDefault="00251455" w:rsidP="00EF719E">
      <w:pPr>
        <w:rPr>
          <w:rFonts w:ascii="Verdana" w:hAnsi="Verdana"/>
          <w:sz w:val="20"/>
        </w:rPr>
      </w:pPr>
    </w:p>
    <w:p w14:paraId="2D041175" w14:textId="101E92F1" w:rsidR="001919BA" w:rsidRPr="001919BA" w:rsidRDefault="001919BA" w:rsidP="001919BA">
      <w:pPr>
        <w:rPr>
          <w:rFonts w:ascii="Verdana" w:hAnsi="Verdana"/>
          <w:sz w:val="20"/>
        </w:rPr>
      </w:pPr>
    </w:p>
    <w:p w14:paraId="7FF7EE6E" w14:textId="6582EBB8" w:rsidR="001919BA" w:rsidRPr="001919BA" w:rsidRDefault="001919BA" w:rsidP="001919BA">
      <w:pPr>
        <w:rPr>
          <w:rFonts w:ascii="Verdana" w:hAnsi="Verdana"/>
          <w:sz w:val="20"/>
        </w:rPr>
      </w:pPr>
    </w:p>
    <w:p w14:paraId="05A2F769" w14:textId="57FA3436" w:rsidR="001919BA" w:rsidRPr="001919BA" w:rsidRDefault="001919BA" w:rsidP="001919BA">
      <w:pPr>
        <w:rPr>
          <w:rFonts w:ascii="Verdana" w:hAnsi="Verdana"/>
          <w:sz w:val="20"/>
        </w:rPr>
      </w:pPr>
    </w:p>
    <w:p w14:paraId="34B1D6E2" w14:textId="258D58B8" w:rsidR="001919BA" w:rsidRPr="001919BA" w:rsidRDefault="001919BA" w:rsidP="001919BA">
      <w:pPr>
        <w:rPr>
          <w:rFonts w:ascii="Verdana" w:hAnsi="Verdana"/>
          <w:sz w:val="20"/>
        </w:rPr>
      </w:pPr>
    </w:p>
    <w:p w14:paraId="3A9162A9" w14:textId="7682C2BC" w:rsidR="001919BA" w:rsidRPr="001919BA" w:rsidRDefault="001919BA" w:rsidP="001919BA">
      <w:pPr>
        <w:rPr>
          <w:rFonts w:ascii="Verdana" w:hAnsi="Verdana"/>
          <w:sz w:val="20"/>
        </w:rPr>
      </w:pPr>
    </w:p>
    <w:p w14:paraId="1175A23B" w14:textId="68DD75B1" w:rsidR="001919BA" w:rsidRPr="001919BA" w:rsidRDefault="001919BA" w:rsidP="001919BA">
      <w:pPr>
        <w:rPr>
          <w:rFonts w:ascii="Verdana" w:hAnsi="Verdana"/>
          <w:sz w:val="20"/>
        </w:rPr>
      </w:pPr>
    </w:p>
    <w:p w14:paraId="12F8F35A" w14:textId="739C7452" w:rsidR="001919BA" w:rsidRPr="001919BA" w:rsidRDefault="001919BA" w:rsidP="001919BA">
      <w:pPr>
        <w:rPr>
          <w:rFonts w:ascii="Verdana" w:hAnsi="Verdana"/>
          <w:sz w:val="20"/>
        </w:rPr>
      </w:pPr>
    </w:p>
    <w:p w14:paraId="54276992" w14:textId="316FB9A7" w:rsidR="001919BA" w:rsidRDefault="001919BA" w:rsidP="001919BA">
      <w:pPr>
        <w:rPr>
          <w:rFonts w:ascii="Verdana" w:hAnsi="Verdana"/>
          <w:sz w:val="20"/>
        </w:rPr>
      </w:pPr>
    </w:p>
    <w:p w14:paraId="2631FEA8" w14:textId="77777777" w:rsidR="001919BA" w:rsidRPr="001919BA" w:rsidRDefault="001919BA" w:rsidP="001919BA">
      <w:pPr>
        <w:rPr>
          <w:rFonts w:ascii="Verdana" w:hAnsi="Verdana"/>
          <w:sz w:val="20"/>
        </w:rPr>
      </w:pPr>
    </w:p>
    <w:p w14:paraId="018A4B19" w14:textId="77777777" w:rsidR="001919BA" w:rsidRPr="001919BA" w:rsidRDefault="001919BA" w:rsidP="001919BA">
      <w:pPr>
        <w:rPr>
          <w:rFonts w:ascii="Verdana" w:hAnsi="Verdana"/>
          <w:sz w:val="20"/>
        </w:rPr>
      </w:pPr>
    </w:p>
    <w:p w14:paraId="1C38DCF1" w14:textId="77777777" w:rsidR="001919BA" w:rsidRPr="001919BA" w:rsidRDefault="001919BA" w:rsidP="001919BA">
      <w:pPr>
        <w:rPr>
          <w:rFonts w:ascii="Verdana" w:hAnsi="Verdana"/>
          <w:sz w:val="20"/>
        </w:rPr>
      </w:pPr>
    </w:p>
    <w:p w14:paraId="3974AA4C" w14:textId="77777777" w:rsidR="001919BA" w:rsidRPr="001919BA" w:rsidRDefault="001919BA" w:rsidP="001919BA">
      <w:pPr>
        <w:rPr>
          <w:rFonts w:ascii="Verdana" w:hAnsi="Verdana"/>
          <w:sz w:val="20"/>
        </w:rPr>
      </w:pPr>
    </w:p>
    <w:p w14:paraId="214607C2" w14:textId="77777777" w:rsidR="001919BA" w:rsidRPr="001919BA" w:rsidRDefault="001919BA" w:rsidP="001919BA">
      <w:pPr>
        <w:rPr>
          <w:rFonts w:ascii="Verdana" w:hAnsi="Verdana"/>
          <w:sz w:val="20"/>
        </w:rPr>
      </w:pPr>
    </w:p>
    <w:sectPr w:rsidR="001919BA" w:rsidRPr="001919BA" w:rsidSect="00D80A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F613C" w14:textId="77777777" w:rsidR="003B2F5C" w:rsidRDefault="003B2F5C">
      <w:r>
        <w:separator/>
      </w:r>
    </w:p>
  </w:endnote>
  <w:endnote w:type="continuationSeparator" w:id="0">
    <w:p w14:paraId="5C904ACA" w14:textId="77777777" w:rsidR="003B2F5C" w:rsidRDefault="003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47E6B" w14:textId="77777777" w:rsidR="007C1CCE" w:rsidRDefault="007C1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6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5103"/>
      <w:gridCol w:w="1847"/>
    </w:tblGrid>
    <w:tr w:rsidR="005A09B9" w:rsidRPr="0018711E" w14:paraId="0D54036B" w14:textId="77777777" w:rsidTr="005A09B9">
      <w:tc>
        <w:tcPr>
          <w:tcW w:w="2156" w:type="dxa"/>
        </w:tcPr>
        <w:sdt>
          <w:sdtPr>
            <w:rPr>
              <w:rFonts w:ascii="Times" w:hAnsi="Times"/>
              <w:i/>
              <w:noProof/>
              <w:sz w:val="20"/>
              <w:lang w:val="en-GB"/>
            </w:rPr>
            <w:alias w:val="FooterLogo"/>
            <w:tag w:val="FooterLogo"/>
            <w:id w:val="-82848381"/>
            <w:showingPlcHdr/>
            <w:picture/>
          </w:sdtPr>
          <w:sdtEndPr/>
          <w:sdtContent>
            <w:p w14:paraId="0D540364" w14:textId="77777777" w:rsidR="005A09B9" w:rsidRPr="0018711E" w:rsidRDefault="001E2CEB" w:rsidP="005A09B9">
              <w:pPr>
                <w:pStyle w:val="Footer"/>
                <w:rPr>
                  <w:rFonts w:ascii="Verdana" w:hAnsi="Verdana"/>
                  <w:sz w:val="20"/>
                </w:rPr>
              </w:pPr>
            </w:p>
          </w:sdtContent>
        </w:sdt>
        <w:p w14:paraId="0D540365" w14:textId="403006A4" w:rsidR="005A09B9" w:rsidRPr="0018711E" w:rsidRDefault="005A09B9" w:rsidP="005A09B9">
          <w:pPr>
            <w:pStyle w:val="Footer"/>
            <w:rPr>
              <w:rFonts w:ascii="Verdana" w:hAnsi="Verdana"/>
              <w:sz w:val="20"/>
            </w:rPr>
          </w:pPr>
        </w:p>
      </w:tc>
      <w:tc>
        <w:tcPr>
          <w:tcW w:w="5103" w:type="dxa"/>
          <w:vAlign w:val="bottom"/>
        </w:tcPr>
        <w:p w14:paraId="0D540366" w14:textId="31C59932" w:rsidR="005A09B9" w:rsidRPr="0018711E" w:rsidRDefault="001919BA" w:rsidP="005A09B9">
          <w:pPr>
            <w:pStyle w:val="Footer"/>
            <w:jc w:val="center"/>
            <w:rPr>
              <w:rFonts w:ascii="Verdana" w:hAnsi="Verdana"/>
              <w:sz w:val="16"/>
            </w:rPr>
          </w:pPr>
          <w:r>
            <w:rPr>
              <w:rFonts w:ascii="Verdana" w:hAnsi="Verdana"/>
              <w:sz w:val="16"/>
            </w:rPr>
            <w:t>MMS-REC-4.3</w:t>
          </w:r>
          <w:r w:rsidR="000122E9">
            <w:rPr>
              <w:rFonts w:ascii="Verdana" w:hAnsi="Verdana"/>
              <w:sz w:val="16"/>
            </w:rPr>
            <w:t xml:space="preserve"> v1</w:t>
          </w:r>
        </w:p>
        <w:p w14:paraId="0D540367" w14:textId="1F458E4C" w:rsidR="005A09B9" w:rsidRPr="0018711E" w:rsidRDefault="001919BA" w:rsidP="00F239FE">
          <w:pPr>
            <w:pStyle w:val="Footer"/>
            <w:jc w:val="center"/>
            <w:rPr>
              <w:rFonts w:ascii="Verdana" w:hAnsi="Verdana"/>
              <w:i/>
              <w:sz w:val="20"/>
            </w:rPr>
          </w:pPr>
          <w:r>
            <w:rPr>
              <w:rFonts w:ascii="Verdana" w:hAnsi="Verdana"/>
              <w:sz w:val="16"/>
            </w:rPr>
            <w:t>Controlled document unless printed</w:t>
          </w:r>
          <w:r w:rsidR="00F239FE">
            <w:rPr>
              <w:rFonts w:ascii="Verdana" w:hAnsi="Verdana"/>
              <w:sz w:val="16"/>
            </w:rPr>
            <w:t xml:space="preserve"> </w:t>
          </w:r>
        </w:p>
      </w:tc>
      <w:tc>
        <w:tcPr>
          <w:tcW w:w="1847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56F8EFBACBFC4133BC13D798189A26FC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0D540368" w14:textId="5D23AFCC" w:rsidR="005A09B9" w:rsidRPr="0018711E" w:rsidRDefault="001919BA" w:rsidP="005A09B9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D540369" w14:textId="77777777" w:rsidR="005A09B9" w:rsidRPr="0018711E" w:rsidRDefault="005A09B9" w:rsidP="005A09B9">
          <w:pPr>
            <w:pStyle w:val="Footer"/>
            <w:jc w:val="right"/>
            <w:rPr>
              <w:rFonts w:ascii="Verdana" w:hAnsi="Verdana"/>
              <w:i/>
              <w:sz w:val="20"/>
            </w:rPr>
          </w:pPr>
        </w:p>
        <w:p w14:paraId="0D54036A" w14:textId="77777777" w:rsidR="005A09B9" w:rsidRPr="0018711E" w:rsidRDefault="005A09B9" w:rsidP="005A09B9">
          <w:pPr>
            <w:pStyle w:val="Footer"/>
            <w:jc w:val="right"/>
            <w:rPr>
              <w:rFonts w:ascii="Verdana" w:hAnsi="Verdana"/>
              <w:sz w:val="20"/>
            </w:rPr>
          </w:pPr>
        </w:p>
      </w:tc>
    </w:tr>
  </w:tbl>
  <w:p w14:paraId="0D54036C" w14:textId="77777777" w:rsidR="005A09B9" w:rsidRPr="00CE4ACF" w:rsidRDefault="005A09B9" w:rsidP="005A09B9">
    <w:pPr>
      <w:pStyle w:val="Footer"/>
      <w:rPr>
        <w:color w:val="0000FF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ED6C4" w14:textId="77777777" w:rsidR="007C1CCE" w:rsidRDefault="007C1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A7C3C" w14:textId="77777777" w:rsidR="003B2F5C" w:rsidRDefault="003B2F5C">
      <w:r>
        <w:separator/>
      </w:r>
    </w:p>
  </w:footnote>
  <w:footnote w:type="continuationSeparator" w:id="0">
    <w:p w14:paraId="7DB70BD0" w14:textId="77777777" w:rsidR="003B2F5C" w:rsidRDefault="003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B81DA" w14:textId="77777777" w:rsidR="007C1CCE" w:rsidRDefault="007C1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9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555"/>
      <w:gridCol w:w="2835"/>
    </w:tblGrid>
    <w:tr w:rsidR="009E4ADF" w14:paraId="0D540361" w14:textId="77777777" w:rsidTr="006A0992">
      <w:tc>
        <w:tcPr>
          <w:tcW w:w="6555" w:type="dxa"/>
          <w:tcBorders>
            <w:right w:val="nil"/>
          </w:tcBorders>
        </w:tcPr>
        <w:p w14:paraId="0D540359" w14:textId="77777777" w:rsidR="009E4ADF" w:rsidRPr="00F976F3" w:rsidRDefault="00BF39C2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D54036F" wp14:editId="0D540370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D540373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D54036F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0D540373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D54035A" w14:textId="77777777" w:rsidR="009E4ADF" w:rsidRPr="00F976F3" w:rsidRDefault="00AB41A4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SCOPE STATEMENT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E22E8C"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0D54035B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0D54035C" w14:textId="77777777" w:rsidR="009E4ADF" w:rsidRPr="00D80AFB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D80AFB">
            <w:rPr>
              <w:rFonts w:ascii="Verdana" w:hAnsi="Verdana"/>
              <w:b/>
              <w:sz w:val="20"/>
            </w:rPr>
            <w:t>Document Control</w:t>
          </w:r>
        </w:p>
        <w:p w14:paraId="0D54035D" w14:textId="77777777" w:rsidR="009E4ADF" w:rsidRPr="00D80AF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80AFB">
            <w:rPr>
              <w:rFonts w:ascii="Verdana" w:hAnsi="Verdana"/>
              <w:sz w:val="20"/>
            </w:rPr>
            <w:t>Reference:</w:t>
          </w:r>
          <w:r w:rsidR="00EE7257">
            <w:rPr>
              <w:rFonts w:ascii="Verdana" w:hAnsi="Verdana"/>
              <w:sz w:val="20"/>
            </w:rPr>
            <w:t xml:space="preserve"> </w:t>
          </w:r>
          <w:r w:rsidR="00A257A9">
            <w:rPr>
              <w:rFonts w:ascii="Verdana" w:hAnsi="Verdana"/>
              <w:sz w:val="20"/>
            </w:rPr>
            <w:t>MSS</w:t>
          </w:r>
          <w:r w:rsidRPr="00D80AFB">
            <w:rPr>
              <w:rFonts w:ascii="Verdana" w:hAnsi="Verdana"/>
              <w:sz w:val="20"/>
            </w:rPr>
            <w:t xml:space="preserve"> </w:t>
          </w:r>
          <w:r w:rsidR="00E22E8C">
            <w:rPr>
              <w:rFonts w:ascii="Verdana" w:hAnsi="Verdana"/>
              <w:sz w:val="20"/>
            </w:rPr>
            <w:t>RE</w:t>
          </w:r>
          <w:r w:rsidR="00F05AB0" w:rsidRPr="00D80AFB">
            <w:rPr>
              <w:rFonts w:ascii="Verdana" w:hAnsi="Verdana"/>
              <w:sz w:val="20"/>
            </w:rPr>
            <w:t>C</w:t>
          </w:r>
          <w:r w:rsidR="00417AD4" w:rsidRPr="00D80AFB">
            <w:rPr>
              <w:rFonts w:ascii="Verdana" w:hAnsi="Verdana"/>
              <w:sz w:val="20"/>
            </w:rPr>
            <w:t xml:space="preserve"> </w:t>
          </w:r>
          <w:r w:rsidR="00AB41A4" w:rsidRPr="00D80AFB">
            <w:rPr>
              <w:rFonts w:ascii="Verdana" w:hAnsi="Verdana"/>
              <w:sz w:val="20"/>
            </w:rPr>
            <w:t>4.</w:t>
          </w:r>
          <w:r w:rsidR="007764AB">
            <w:rPr>
              <w:rFonts w:ascii="Verdana" w:hAnsi="Verdana"/>
              <w:sz w:val="20"/>
            </w:rPr>
            <w:t>3</w:t>
          </w:r>
        </w:p>
        <w:p w14:paraId="0D54035E" w14:textId="77777777" w:rsidR="009E4ADF" w:rsidRPr="00D80AF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80AFB">
            <w:rPr>
              <w:rFonts w:ascii="Verdana" w:hAnsi="Verdana"/>
              <w:sz w:val="20"/>
            </w:rPr>
            <w:t xml:space="preserve">Issue No: </w:t>
          </w:r>
          <w:r w:rsidR="000C5D66">
            <w:rPr>
              <w:rFonts w:ascii="Verdana" w:hAnsi="Verdana"/>
              <w:sz w:val="20"/>
            </w:rPr>
            <w:t>1</w:t>
          </w:r>
        </w:p>
        <w:p w14:paraId="0D54035F" w14:textId="1D3A78B0" w:rsidR="009E4ADF" w:rsidRPr="00D80AF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80AFB">
            <w:rPr>
              <w:rFonts w:ascii="Verdana" w:hAnsi="Verdana"/>
              <w:sz w:val="20"/>
            </w:rPr>
            <w:t>Issue Date:</w:t>
          </w:r>
          <w:r w:rsidR="000C5D66">
            <w:rPr>
              <w:rFonts w:ascii="Verdana" w:hAnsi="Verdana"/>
              <w:sz w:val="20"/>
            </w:rPr>
            <w:t xml:space="preserve"> </w:t>
          </w:r>
          <w:r w:rsidR="001E2CEB">
            <w:rPr>
              <w:rFonts w:ascii="Verdana" w:hAnsi="Verdana"/>
              <w:sz w:val="20"/>
            </w:rPr>
            <w:t>14/11/2020</w:t>
          </w:r>
        </w:p>
        <w:p w14:paraId="0D540360" w14:textId="77777777" w:rsidR="009E4ADF" w:rsidRPr="00D80AF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80AFB">
            <w:rPr>
              <w:rFonts w:ascii="Verdana" w:hAnsi="Verdana"/>
              <w:sz w:val="20"/>
            </w:rPr>
            <w:t>Page:</w:t>
          </w:r>
          <w:r w:rsidR="00ED44A6" w:rsidRPr="00D80AFB">
            <w:rPr>
              <w:rFonts w:ascii="Verdana" w:hAnsi="Verdana"/>
              <w:sz w:val="20"/>
            </w:rPr>
            <w:t xml:space="preserve"> </w:t>
          </w:r>
          <w:r w:rsidR="00ED44A6" w:rsidRPr="00D80AFB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D80AF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D80AFB">
            <w:rPr>
              <w:rStyle w:val="PageNumber"/>
              <w:rFonts w:ascii="Verdana" w:hAnsi="Verdana"/>
              <w:sz w:val="20"/>
            </w:rPr>
            <w:fldChar w:fldCharType="separate"/>
          </w:r>
          <w:r w:rsidR="0033179E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D80AFB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D80AFB">
            <w:rPr>
              <w:rStyle w:val="PageNumber"/>
              <w:rFonts w:ascii="Verdana" w:hAnsi="Verdana"/>
              <w:sz w:val="20"/>
            </w:rPr>
            <w:t xml:space="preserve"> of</w:t>
          </w:r>
          <w:r w:rsidRPr="00D80AFB">
            <w:rPr>
              <w:rFonts w:ascii="Verdana" w:hAnsi="Verdana"/>
              <w:sz w:val="20"/>
            </w:rPr>
            <w:t xml:space="preserve"> </w:t>
          </w:r>
          <w:r w:rsidRPr="00D80AFB">
            <w:rPr>
              <w:rStyle w:val="PageNumber"/>
              <w:rFonts w:ascii="Verdana" w:hAnsi="Verdana"/>
              <w:sz w:val="20"/>
            </w:rPr>
            <w:fldChar w:fldCharType="begin"/>
          </w:r>
          <w:r w:rsidRPr="00D80AF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D80AFB">
            <w:rPr>
              <w:rStyle w:val="PageNumber"/>
              <w:rFonts w:ascii="Verdana" w:hAnsi="Verdana"/>
              <w:sz w:val="20"/>
            </w:rPr>
            <w:fldChar w:fldCharType="separate"/>
          </w:r>
          <w:r w:rsidR="0033179E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D80AF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0D540362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C75D5" w14:textId="77777777" w:rsidR="007C1CCE" w:rsidRDefault="007C1C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10B5B"/>
    <w:multiLevelType w:val="hybridMultilevel"/>
    <w:tmpl w:val="8E34DF2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5CE21E4"/>
    <w:multiLevelType w:val="multilevel"/>
    <w:tmpl w:val="A7563A8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2" w15:restartNumberingAfterBreak="0">
    <w:nsid w:val="4D8356E1"/>
    <w:multiLevelType w:val="hybridMultilevel"/>
    <w:tmpl w:val="C93A5A16"/>
    <w:lvl w:ilvl="0" w:tplc="C674C7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059AF"/>
    <w:multiLevelType w:val="hybridMultilevel"/>
    <w:tmpl w:val="81227F9C"/>
    <w:lvl w:ilvl="0" w:tplc="01F206B0">
      <w:start w:val="2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5FC140F9"/>
    <w:multiLevelType w:val="hybridMultilevel"/>
    <w:tmpl w:val="8C4240D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7C830F6"/>
    <w:multiLevelType w:val="hybridMultilevel"/>
    <w:tmpl w:val="4BF421D0"/>
    <w:lvl w:ilvl="0" w:tplc="01F206B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B85791D"/>
    <w:multiLevelType w:val="hybridMultilevel"/>
    <w:tmpl w:val="296A1216"/>
    <w:lvl w:ilvl="0" w:tplc="B568E7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22E9"/>
    <w:rsid w:val="00062C4B"/>
    <w:rsid w:val="000721DA"/>
    <w:rsid w:val="00074772"/>
    <w:rsid w:val="00075550"/>
    <w:rsid w:val="00085278"/>
    <w:rsid w:val="00092E80"/>
    <w:rsid w:val="000953F1"/>
    <w:rsid w:val="000961A4"/>
    <w:rsid w:val="000A20BC"/>
    <w:rsid w:val="000C228A"/>
    <w:rsid w:val="000C5D66"/>
    <w:rsid w:val="000D520A"/>
    <w:rsid w:val="000D5903"/>
    <w:rsid w:val="00107520"/>
    <w:rsid w:val="001278D5"/>
    <w:rsid w:val="001519AA"/>
    <w:rsid w:val="00156788"/>
    <w:rsid w:val="0019166F"/>
    <w:rsid w:val="001919BA"/>
    <w:rsid w:val="001D0EE9"/>
    <w:rsid w:val="001D64E6"/>
    <w:rsid w:val="001E2CEB"/>
    <w:rsid w:val="00251455"/>
    <w:rsid w:val="00255BEA"/>
    <w:rsid w:val="002603FB"/>
    <w:rsid w:val="00275A46"/>
    <w:rsid w:val="00292BFA"/>
    <w:rsid w:val="002944F5"/>
    <w:rsid w:val="0033179E"/>
    <w:rsid w:val="00354A46"/>
    <w:rsid w:val="003808F3"/>
    <w:rsid w:val="00382384"/>
    <w:rsid w:val="00382EEE"/>
    <w:rsid w:val="003841A1"/>
    <w:rsid w:val="00393EA7"/>
    <w:rsid w:val="003B2F5C"/>
    <w:rsid w:val="003D033E"/>
    <w:rsid w:val="0040267B"/>
    <w:rsid w:val="00404052"/>
    <w:rsid w:val="00417AD4"/>
    <w:rsid w:val="00421300"/>
    <w:rsid w:val="00424FB4"/>
    <w:rsid w:val="00426B1D"/>
    <w:rsid w:val="00430D95"/>
    <w:rsid w:val="0045151F"/>
    <w:rsid w:val="004801B2"/>
    <w:rsid w:val="00481E1D"/>
    <w:rsid w:val="004A4438"/>
    <w:rsid w:val="004A7A92"/>
    <w:rsid w:val="004D5272"/>
    <w:rsid w:val="004F6FF4"/>
    <w:rsid w:val="005136BE"/>
    <w:rsid w:val="00513E46"/>
    <w:rsid w:val="005634E4"/>
    <w:rsid w:val="00566A0C"/>
    <w:rsid w:val="00574CFB"/>
    <w:rsid w:val="00575190"/>
    <w:rsid w:val="005928FE"/>
    <w:rsid w:val="005A09B9"/>
    <w:rsid w:val="005A10CF"/>
    <w:rsid w:val="005C381E"/>
    <w:rsid w:val="0060600E"/>
    <w:rsid w:val="00607472"/>
    <w:rsid w:val="00607A95"/>
    <w:rsid w:val="00627D1D"/>
    <w:rsid w:val="00633B67"/>
    <w:rsid w:val="00641E5F"/>
    <w:rsid w:val="00644F04"/>
    <w:rsid w:val="0067573E"/>
    <w:rsid w:val="00693711"/>
    <w:rsid w:val="00695329"/>
    <w:rsid w:val="006A0992"/>
    <w:rsid w:val="006C791C"/>
    <w:rsid w:val="006D6F24"/>
    <w:rsid w:val="006E78E4"/>
    <w:rsid w:val="006F4962"/>
    <w:rsid w:val="00701E51"/>
    <w:rsid w:val="007230C8"/>
    <w:rsid w:val="0073667E"/>
    <w:rsid w:val="00765E3D"/>
    <w:rsid w:val="007764AB"/>
    <w:rsid w:val="00781A16"/>
    <w:rsid w:val="007B40EE"/>
    <w:rsid w:val="007C1CCE"/>
    <w:rsid w:val="007E7A86"/>
    <w:rsid w:val="00814028"/>
    <w:rsid w:val="00814835"/>
    <w:rsid w:val="00821E84"/>
    <w:rsid w:val="00835E9C"/>
    <w:rsid w:val="00836A61"/>
    <w:rsid w:val="008628CF"/>
    <w:rsid w:val="00896A51"/>
    <w:rsid w:val="008B707E"/>
    <w:rsid w:val="008C0FCC"/>
    <w:rsid w:val="008C259C"/>
    <w:rsid w:val="008C6989"/>
    <w:rsid w:val="008F1A4A"/>
    <w:rsid w:val="00902D6D"/>
    <w:rsid w:val="009132D8"/>
    <w:rsid w:val="009317B0"/>
    <w:rsid w:val="00957251"/>
    <w:rsid w:val="00960B48"/>
    <w:rsid w:val="00973021"/>
    <w:rsid w:val="0098571E"/>
    <w:rsid w:val="009A43E6"/>
    <w:rsid w:val="009B1314"/>
    <w:rsid w:val="009B4FEE"/>
    <w:rsid w:val="009C39FD"/>
    <w:rsid w:val="009D1897"/>
    <w:rsid w:val="009E4ADF"/>
    <w:rsid w:val="00A06B27"/>
    <w:rsid w:val="00A257A9"/>
    <w:rsid w:val="00A31530"/>
    <w:rsid w:val="00A4474B"/>
    <w:rsid w:val="00A519CE"/>
    <w:rsid w:val="00A60C4A"/>
    <w:rsid w:val="00A65E05"/>
    <w:rsid w:val="00A719CA"/>
    <w:rsid w:val="00A75FF9"/>
    <w:rsid w:val="00AA4BA0"/>
    <w:rsid w:val="00AA70C7"/>
    <w:rsid w:val="00AB28DC"/>
    <w:rsid w:val="00AB3E10"/>
    <w:rsid w:val="00AB41A4"/>
    <w:rsid w:val="00AB7ABB"/>
    <w:rsid w:val="00AC5616"/>
    <w:rsid w:val="00AD6A7F"/>
    <w:rsid w:val="00AE2C6D"/>
    <w:rsid w:val="00AE4667"/>
    <w:rsid w:val="00B10108"/>
    <w:rsid w:val="00B121AE"/>
    <w:rsid w:val="00B30558"/>
    <w:rsid w:val="00B4031D"/>
    <w:rsid w:val="00B415E8"/>
    <w:rsid w:val="00B91DA6"/>
    <w:rsid w:val="00BA455A"/>
    <w:rsid w:val="00BF39C2"/>
    <w:rsid w:val="00BF3B36"/>
    <w:rsid w:val="00C05438"/>
    <w:rsid w:val="00C10400"/>
    <w:rsid w:val="00C16AFA"/>
    <w:rsid w:val="00C46608"/>
    <w:rsid w:val="00C47258"/>
    <w:rsid w:val="00C479EE"/>
    <w:rsid w:val="00C507EB"/>
    <w:rsid w:val="00C546C2"/>
    <w:rsid w:val="00C84D99"/>
    <w:rsid w:val="00C904C7"/>
    <w:rsid w:val="00CB5FE2"/>
    <w:rsid w:val="00CC1B03"/>
    <w:rsid w:val="00D03722"/>
    <w:rsid w:val="00D151CA"/>
    <w:rsid w:val="00D403FA"/>
    <w:rsid w:val="00D43DC8"/>
    <w:rsid w:val="00D555DD"/>
    <w:rsid w:val="00D6062C"/>
    <w:rsid w:val="00D6729A"/>
    <w:rsid w:val="00D74188"/>
    <w:rsid w:val="00D80AFB"/>
    <w:rsid w:val="00D943B6"/>
    <w:rsid w:val="00DB7B68"/>
    <w:rsid w:val="00DD0786"/>
    <w:rsid w:val="00DF0471"/>
    <w:rsid w:val="00DF05C9"/>
    <w:rsid w:val="00E04E80"/>
    <w:rsid w:val="00E22E8C"/>
    <w:rsid w:val="00E810B7"/>
    <w:rsid w:val="00EB16E1"/>
    <w:rsid w:val="00EC70D8"/>
    <w:rsid w:val="00ED44A6"/>
    <w:rsid w:val="00EE4642"/>
    <w:rsid w:val="00EE7257"/>
    <w:rsid w:val="00EF719E"/>
    <w:rsid w:val="00F044E2"/>
    <w:rsid w:val="00F05AB0"/>
    <w:rsid w:val="00F239FE"/>
    <w:rsid w:val="00F24E3E"/>
    <w:rsid w:val="00F5208A"/>
    <w:rsid w:val="00F71A81"/>
    <w:rsid w:val="00F976F3"/>
    <w:rsid w:val="00FA3CAF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D540328"/>
  <w15:chartTrackingRefBased/>
  <w15:docId w15:val="{E2172BD1-9B61-43CE-A821-94D13E34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D80AFB"/>
    <w:rPr>
      <w:rFonts w:ascii="CG Times" w:hAnsi="CG Times"/>
      <w:sz w:val="24"/>
      <w:lang w:eastAsia="en-GB"/>
    </w:rPr>
  </w:style>
  <w:style w:type="character" w:customStyle="1" w:styleId="Normal1">
    <w:name w:val="Normal1"/>
    <w:rsid w:val="00D80AFB"/>
    <w:rPr>
      <w:rFonts w:ascii="Times" w:hAnsi="Times"/>
      <w:sz w:val="24"/>
    </w:rPr>
  </w:style>
  <w:style w:type="paragraph" w:styleId="ListParagraph">
    <w:name w:val="List Paragraph"/>
    <w:basedOn w:val="Normal"/>
    <w:uiPriority w:val="34"/>
    <w:qFormat/>
    <w:rsid w:val="00C16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S_DOC_4.2.docx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SS_DOC_4.1.docx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../Section%205%20-%20leadership/MSS_DOC_5%202.docx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997E4C2F39C481F9D1600F282A3D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DE893-379F-4CE4-A462-F5B9F550A549}"/>
      </w:docPartPr>
      <w:docPartBody>
        <w:p w:rsidR="003676C9" w:rsidRDefault="00DC7FC2" w:rsidP="00DC7FC2">
          <w:pPr>
            <w:pStyle w:val="2997E4C2F39C481F9D1600F282A3D3DE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56F8EFBACBFC4133BC13D798189A2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1EA4D-F7A7-4F92-97BF-3EFAC14E9B15}"/>
      </w:docPartPr>
      <w:docPartBody>
        <w:p w:rsidR="00A14C7E" w:rsidRDefault="003676C9" w:rsidP="003676C9">
          <w:pPr>
            <w:pStyle w:val="56F8EFBACBFC4133BC13D798189A26FC"/>
          </w:pPr>
          <w:r w:rsidRPr="00E949FB">
            <w:rPr>
              <w:rStyle w:val="PlaceholderText"/>
            </w:rPr>
            <w:t>Choose an item.</w:t>
          </w:r>
        </w:p>
      </w:docPartBody>
    </w:docPart>
    <w:docPart>
      <w:docPartPr>
        <w:name w:val="53A15F5899BF4ECA92A8B3196B74D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2079A-2AB8-46E7-B3FF-EDC4DD623BAF}"/>
      </w:docPartPr>
      <w:docPartBody>
        <w:p w:rsidR="00221758" w:rsidRDefault="00D04245" w:rsidP="00D04245">
          <w:pPr>
            <w:pStyle w:val="53A15F5899BF4ECA92A8B3196B74D1D4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2D9689FD07CA4D209511C965F969C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ED2EF-6755-40AA-AB6F-75DF3526550F}"/>
      </w:docPartPr>
      <w:docPartBody>
        <w:p w:rsidR="00221758" w:rsidRDefault="00D04245" w:rsidP="00D04245">
          <w:pPr>
            <w:pStyle w:val="2D9689FD07CA4D209511C965F969C409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FC2"/>
    <w:rsid w:val="000A1550"/>
    <w:rsid w:val="00221758"/>
    <w:rsid w:val="00254B37"/>
    <w:rsid w:val="002C6763"/>
    <w:rsid w:val="003676C9"/>
    <w:rsid w:val="005E0491"/>
    <w:rsid w:val="00616775"/>
    <w:rsid w:val="0066751C"/>
    <w:rsid w:val="00744B19"/>
    <w:rsid w:val="007E1FB3"/>
    <w:rsid w:val="00873CBE"/>
    <w:rsid w:val="008D26A1"/>
    <w:rsid w:val="008F2D6F"/>
    <w:rsid w:val="009F38E9"/>
    <w:rsid w:val="00A14C7E"/>
    <w:rsid w:val="00AA30F4"/>
    <w:rsid w:val="00B32071"/>
    <w:rsid w:val="00D04245"/>
    <w:rsid w:val="00D37C92"/>
    <w:rsid w:val="00D75E77"/>
    <w:rsid w:val="00DC7FC2"/>
    <w:rsid w:val="00EA337A"/>
    <w:rsid w:val="00F7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4245"/>
    <w:rPr>
      <w:color w:val="808080"/>
    </w:rPr>
  </w:style>
  <w:style w:type="paragraph" w:customStyle="1" w:styleId="2997E4C2F39C481F9D1600F282A3D3DE">
    <w:name w:val="2997E4C2F39C481F9D1600F282A3D3DE"/>
    <w:rsid w:val="00DC7FC2"/>
  </w:style>
  <w:style w:type="paragraph" w:customStyle="1" w:styleId="56F8EFBACBFC4133BC13D798189A26FC">
    <w:name w:val="56F8EFBACBFC4133BC13D798189A26FC"/>
    <w:rsid w:val="003676C9"/>
  </w:style>
  <w:style w:type="paragraph" w:customStyle="1" w:styleId="53A15F5899BF4ECA92A8B3196B74D1D4">
    <w:name w:val="53A15F5899BF4ECA92A8B3196B74D1D4"/>
    <w:rsid w:val="00D04245"/>
  </w:style>
  <w:style w:type="paragraph" w:customStyle="1" w:styleId="2D9689FD07CA4D209511C965F969C409">
    <w:name w:val="2D9689FD07CA4D209511C965F969C409"/>
    <w:rsid w:val="00D042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1326</Characters>
  <Application>Microsoft Office Word</Application>
  <DocSecurity>0</DocSecurity>
  <Lines>81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1573</CharactersWithSpaces>
  <SharedDoc>false</SharedDoc>
  <HLinks>
    <vt:vector size="6" baseType="variant"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16</cp:revision>
  <cp:lastPrinted>2019-06-19T12:43:00Z</cp:lastPrinted>
  <dcterms:created xsi:type="dcterms:W3CDTF">2019-08-24T08:32:00Z</dcterms:created>
  <dcterms:modified xsi:type="dcterms:W3CDTF">2020-11-14T10:43:00Z</dcterms:modified>
  <cp:category/>
</cp:coreProperties>
</file>