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08B9851" w14:textId="77777777" w:rsidR="009A43E6" w:rsidRPr="00DE0691" w:rsidRDefault="00701E51" w:rsidP="005019F9">
      <w:pPr>
        <w:numPr>
          <w:ilvl w:val="0"/>
          <w:numId w:val="3"/>
        </w:numPr>
        <w:ind w:left="567" w:hanging="567"/>
        <w:rPr>
          <w:rFonts w:ascii="Verdana" w:hAnsi="Verdana"/>
          <w:sz w:val="20"/>
        </w:rPr>
      </w:pPr>
      <w:r w:rsidRPr="00DE0691">
        <w:rPr>
          <w:rFonts w:ascii="Verdana" w:hAnsi="Verdana"/>
          <w:b/>
          <w:sz w:val="20"/>
        </w:rPr>
        <w:t>Scope</w:t>
      </w:r>
      <w:r w:rsidR="005C38C7" w:rsidRPr="00DE0691">
        <w:rPr>
          <w:rFonts w:ascii="Verdana" w:hAnsi="Verdana"/>
          <w:b/>
          <w:sz w:val="20"/>
        </w:rPr>
        <w:t xml:space="preserve"> </w:t>
      </w:r>
      <w:r w:rsidR="005C38C7" w:rsidRPr="00DE0691">
        <w:rPr>
          <w:rFonts w:ascii="Verdana" w:hAnsi="Verdana"/>
          <w:sz w:val="20"/>
        </w:rPr>
        <w:t>[ISO</w:t>
      </w:r>
      <w:r w:rsidR="0068497D" w:rsidRPr="00DE0691">
        <w:rPr>
          <w:rFonts w:ascii="Verdana" w:hAnsi="Verdana"/>
          <w:sz w:val="20"/>
        </w:rPr>
        <w:t xml:space="preserve">27002 </w:t>
      </w:r>
      <w:r w:rsidR="009E4F92" w:rsidRPr="00DE0691">
        <w:rPr>
          <w:rFonts w:ascii="Verdana" w:hAnsi="Verdana"/>
          <w:sz w:val="20"/>
        </w:rPr>
        <w:t>C</w:t>
      </w:r>
      <w:r w:rsidR="005C38C7" w:rsidRPr="00DE0691">
        <w:rPr>
          <w:rFonts w:ascii="Verdana" w:hAnsi="Verdana"/>
          <w:sz w:val="20"/>
        </w:rPr>
        <w:t>lause 1</w:t>
      </w:r>
      <w:r w:rsidR="007050A1" w:rsidRPr="00DE0691">
        <w:rPr>
          <w:rFonts w:ascii="Verdana" w:hAnsi="Verdana"/>
          <w:sz w:val="20"/>
        </w:rPr>
        <w:t>8</w:t>
      </w:r>
      <w:r w:rsidR="005C38C7" w:rsidRPr="00DE0691">
        <w:rPr>
          <w:rFonts w:ascii="Verdana" w:hAnsi="Verdana"/>
          <w:sz w:val="20"/>
        </w:rPr>
        <w:t>.1.2]</w:t>
      </w:r>
    </w:p>
    <w:p w14:paraId="308B9852" w14:textId="77777777" w:rsidR="00EF719E" w:rsidRPr="00DE0691" w:rsidRDefault="00EF719E" w:rsidP="005019F9">
      <w:pPr>
        <w:ind w:left="567"/>
        <w:rPr>
          <w:rFonts w:ascii="Verdana" w:hAnsi="Verdana"/>
          <w:sz w:val="20"/>
        </w:rPr>
      </w:pPr>
    </w:p>
    <w:p w14:paraId="308B9853" w14:textId="6F0FE06B" w:rsidR="002944F5" w:rsidRPr="00DE0691" w:rsidRDefault="00E12C46" w:rsidP="005019F9">
      <w:pPr>
        <w:ind w:left="567"/>
        <w:rPr>
          <w:rFonts w:ascii="Verdana" w:hAnsi="Verdana"/>
          <w:sz w:val="20"/>
        </w:rPr>
      </w:pPr>
      <w:sdt>
        <w:sdtPr>
          <w:rPr>
            <w:rFonts w:ascii="Verdana" w:hAnsi="Verdana"/>
            <w:sz w:val="20"/>
          </w:rPr>
          <w:alias w:val="CompanyName"/>
          <w:tag w:val="CompanyName"/>
          <w:id w:val="91355006"/>
          <w:placeholder>
            <w:docPart w:val="63DC866F0F244A4391170A7F83C276FD"/>
          </w:placeholder>
          <w:text/>
        </w:sdtPr>
        <w:sdtEndPr/>
        <w:sdtContent>
          <w:r>
            <w:rPr>
              <w:rFonts w:ascii="Verdana" w:hAnsi="Verdana"/>
              <w:sz w:val="20"/>
            </w:rPr>
            <w:t>Retirement Capital</w:t>
          </w:r>
        </w:sdtContent>
      </w:sdt>
      <w:r w:rsidR="00EE0792" w:rsidRPr="00DE0691">
        <w:rPr>
          <w:rFonts w:ascii="Verdana" w:hAnsi="Verdana"/>
          <w:sz w:val="20"/>
        </w:rPr>
        <w:t xml:space="preserve">’s information assets (as listed in accordance with </w:t>
      </w:r>
      <w:r w:rsidR="00982B16">
        <w:rPr>
          <w:rFonts w:ascii="Verdana" w:hAnsi="Verdana"/>
          <w:sz w:val="20"/>
        </w:rPr>
        <w:t xml:space="preserve">control section </w:t>
      </w:r>
      <w:r w:rsidR="007050A1" w:rsidRPr="00DE0691">
        <w:rPr>
          <w:rFonts w:ascii="Verdana" w:hAnsi="Verdana"/>
          <w:sz w:val="20"/>
        </w:rPr>
        <w:t>8</w:t>
      </w:r>
      <w:r w:rsidR="00EE0792" w:rsidRPr="00DE0691">
        <w:rPr>
          <w:rFonts w:ascii="Verdana" w:hAnsi="Verdana"/>
          <w:sz w:val="20"/>
        </w:rPr>
        <w:t xml:space="preserve">.1.1 of the </w:t>
      </w:r>
      <w:hyperlink r:id="rId10" w:history="1">
        <w:r w:rsidR="00EE0792" w:rsidRPr="00BD2C0D">
          <w:rPr>
            <w:rStyle w:val="Hyperlink"/>
            <w:rFonts w:ascii="Verdana" w:hAnsi="Verdana"/>
            <w:sz w:val="20"/>
          </w:rPr>
          <w:t>Manual</w:t>
        </w:r>
      </w:hyperlink>
      <w:r w:rsidR="00EE0792" w:rsidRPr="00DE0691">
        <w:rPr>
          <w:rFonts w:ascii="Verdana" w:hAnsi="Verdana"/>
          <w:sz w:val="20"/>
        </w:rPr>
        <w:t xml:space="preserve">) and any information assets owned by a third party that </w:t>
      </w:r>
      <w:sdt>
        <w:sdtPr>
          <w:rPr>
            <w:rFonts w:ascii="Verdana" w:hAnsi="Verdana"/>
            <w:sz w:val="20"/>
          </w:rPr>
          <w:alias w:val="CompanyName"/>
          <w:tag w:val="CompanyName"/>
          <w:id w:val="-1250430634"/>
          <w:placeholder>
            <w:docPart w:val="F3A9CCA96D9D42559ABDBD14D3F8B313"/>
          </w:placeholder>
          <w:text/>
        </w:sdtPr>
        <w:sdtEndPr/>
        <w:sdtContent>
          <w:r>
            <w:rPr>
              <w:rFonts w:ascii="Verdana" w:hAnsi="Verdana"/>
              <w:sz w:val="20"/>
            </w:rPr>
            <w:t>Retirement Capital</w:t>
          </w:r>
        </w:sdtContent>
      </w:sdt>
      <w:r w:rsidR="00DE0691" w:rsidRPr="003553DD">
        <w:rPr>
          <w:rFonts w:ascii="Verdana" w:hAnsi="Verdana"/>
          <w:sz w:val="20"/>
        </w:rPr>
        <w:t xml:space="preserve"> </w:t>
      </w:r>
      <w:r w:rsidR="00EE0792" w:rsidRPr="00DE0691">
        <w:rPr>
          <w:rFonts w:ascii="Verdana" w:hAnsi="Verdana"/>
          <w:sz w:val="20"/>
        </w:rPr>
        <w:t>encounters.</w:t>
      </w:r>
    </w:p>
    <w:p w14:paraId="308B9854" w14:textId="77777777" w:rsidR="002944F5" w:rsidRPr="00DE0691" w:rsidRDefault="002944F5" w:rsidP="005019F9">
      <w:pPr>
        <w:ind w:left="567"/>
        <w:rPr>
          <w:rFonts w:ascii="Verdana" w:hAnsi="Verdana"/>
          <w:sz w:val="20"/>
        </w:rPr>
      </w:pPr>
    </w:p>
    <w:p w14:paraId="308B9855" w14:textId="77777777" w:rsidR="00625529" w:rsidRPr="00DE0691" w:rsidRDefault="00625529" w:rsidP="005019F9">
      <w:pPr>
        <w:ind w:left="567"/>
        <w:rPr>
          <w:rFonts w:ascii="Verdana" w:hAnsi="Verdana"/>
          <w:sz w:val="20"/>
        </w:rPr>
      </w:pPr>
    </w:p>
    <w:p w14:paraId="308B9856" w14:textId="77777777" w:rsidR="009B1314" w:rsidRPr="00DE0691" w:rsidRDefault="009B1314" w:rsidP="005019F9">
      <w:pPr>
        <w:numPr>
          <w:ilvl w:val="0"/>
          <w:numId w:val="3"/>
        </w:numPr>
        <w:ind w:left="567" w:hanging="567"/>
        <w:rPr>
          <w:rFonts w:ascii="Verdana" w:hAnsi="Verdana"/>
          <w:b/>
          <w:sz w:val="20"/>
        </w:rPr>
      </w:pPr>
      <w:r w:rsidRPr="00DE0691">
        <w:rPr>
          <w:rFonts w:ascii="Verdana" w:hAnsi="Verdana"/>
          <w:b/>
          <w:sz w:val="20"/>
        </w:rPr>
        <w:t>Responsibilities</w:t>
      </w:r>
    </w:p>
    <w:p w14:paraId="308B9857" w14:textId="77777777" w:rsidR="00EF719E" w:rsidRPr="00DE0691" w:rsidRDefault="00EF719E" w:rsidP="005019F9">
      <w:pPr>
        <w:ind w:left="567"/>
        <w:rPr>
          <w:rFonts w:ascii="Verdana" w:hAnsi="Verdana"/>
          <w:sz w:val="20"/>
        </w:rPr>
      </w:pPr>
    </w:p>
    <w:p w14:paraId="308B9858" w14:textId="6BF49CB4" w:rsidR="00E810B7" w:rsidRPr="00DE0691" w:rsidRDefault="00EE0792" w:rsidP="003553DD">
      <w:pPr>
        <w:spacing w:after="120"/>
        <w:ind w:left="567"/>
        <w:rPr>
          <w:rFonts w:ascii="Verdana" w:hAnsi="Verdana"/>
          <w:sz w:val="20"/>
        </w:rPr>
      </w:pPr>
      <w:r w:rsidRPr="003553DD">
        <w:rPr>
          <w:rFonts w:ascii="Verdana" w:hAnsi="Verdana"/>
          <w:sz w:val="20"/>
        </w:rPr>
        <w:t>Owners</w:t>
      </w:r>
      <w:r w:rsidR="009E4F92" w:rsidRPr="00DE0691">
        <w:rPr>
          <w:rFonts w:ascii="Verdana" w:hAnsi="Verdana"/>
          <w:sz w:val="20"/>
        </w:rPr>
        <w:t xml:space="preserve"> have responsibility</w:t>
      </w:r>
      <w:r w:rsidRPr="00DE0691">
        <w:rPr>
          <w:rFonts w:ascii="Verdana" w:hAnsi="Verdana"/>
          <w:sz w:val="20"/>
        </w:rPr>
        <w:t xml:space="preserve"> for </w:t>
      </w:r>
      <w:r w:rsidR="006F4C38" w:rsidRPr="00DE0691">
        <w:rPr>
          <w:rFonts w:ascii="Verdana" w:hAnsi="Verdana"/>
          <w:sz w:val="20"/>
        </w:rPr>
        <w:t>o</w:t>
      </w:r>
      <w:r w:rsidRPr="00DE0691">
        <w:rPr>
          <w:rFonts w:ascii="Verdana" w:hAnsi="Verdana"/>
          <w:sz w:val="20"/>
        </w:rPr>
        <w:t>rgani</w:t>
      </w:r>
      <w:r w:rsidR="006F4C38" w:rsidRPr="00DE0691">
        <w:rPr>
          <w:rFonts w:ascii="Verdana" w:hAnsi="Verdana"/>
          <w:sz w:val="20"/>
        </w:rPr>
        <w:t>s</w:t>
      </w:r>
      <w:r w:rsidRPr="00DE0691">
        <w:rPr>
          <w:rFonts w:ascii="Verdana" w:hAnsi="Verdana"/>
          <w:sz w:val="20"/>
        </w:rPr>
        <w:t>ational assets</w:t>
      </w:r>
      <w:r w:rsidR="009E4F92" w:rsidRPr="00DE0691">
        <w:rPr>
          <w:rFonts w:ascii="Verdana" w:hAnsi="Verdana"/>
          <w:sz w:val="20"/>
        </w:rPr>
        <w:t>.</w:t>
      </w:r>
    </w:p>
    <w:p w14:paraId="308B9859" w14:textId="77777777" w:rsidR="00EE0792" w:rsidRPr="00DE0691" w:rsidRDefault="00EE0792" w:rsidP="003553DD">
      <w:pPr>
        <w:spacing w:after="120"/>
        <w:ind w:left="567"/>
        <w:rPr>
          <w:rFonts w:ascii="Verdana" w:hAnsi="Verdana"/>
          <w:sz w:val="20"/>
        </w:rPr>
      </w:pPr>
      <w:r w:rsidRPr="003553DD">
        <w:rPr>
          <w:rFonts w:ascii="Verdana" w:hAnsi="Verdana"/>
          <w:sz w:val="20"/>
        </w:rPr>
        <w:t>Users</w:t>
      </w:r>
      <w:r w:rsidR="009E4F92" w:rsidRPr="00DE0691">
        <w:rPr>
          <w:rFonts w:ascii="Verdana" w:hAnsi="Verdana"/>
          <w:sz w:val="20"/>
        </w:rPr>
        <w:t xml:space="preserve"> have responsibility</w:t>
      </w:r>
      <w:r w:rsidRPr="00DE0691">
        <w:rPr>
          <w:rFonts w:ascii="Verdana" w:hAnsi="Verdana"/>
          <w:sz w:val="20"/>
        </w:rPr>
        <w:t xml:space="preserve"> for any third party assets</w:t>
      </w:r>
      <w:r w:rsidR="009E4F92" w:rsidRPr="00DE0691">
        <w:rPr>
          <w:rFonts w:ascii="Verdana" w:hAnsi="Verdana"/>
          <w:sz w:val="20"/>
        </w:rPr>
        <w:t>.</w:t>
      </w:r>
    </w:p>
    <w:p w14:paraId="308B985A" w14:textId="4FDD21EA" w:rsidR="00EE0792" w:rsidRPr="003553DD" w:rsidRDefault="003553DD" w:rsidP="003553DD">
      <w:pPr>
        <w:spacing w:after="120"/>
        <w:ind w:left="567"/>
        <w:rPr>
          <w:rFonts w:ascii="Verdana" w:hAnsi="Verdana"/>
          <w:sz w:val="20"/>
        </w:rPr>
      </w:pPr>
      <w:r w:rsidRPr="003553DD">
        <w:rPr>
          <w:rFonts w:ascii="Verdana" w:hAnsi="Verdana"/>
          <w:sz w:val="20"/>
        </w:rPr>
        <w:t>The IT Manager has responsibility for all third-party software used in the company.</w:t>
      </w:r>
    </w:p>
    <w:p w14:paraId="716AE3A6" w14:textId="7B29E54B" w:rsidR="003553DD" w:rsidRPr="00DE0691" w:rsidRDefault="003553DD" w:rsidP="003553DD">
      <w:pPr>
        <w:spacing w:after="120"/>
        <w:ind w:left="567"/>
        <w:rPr>
          <w:rFonts w:ascii="Verdana" w:hAnsi="Verdana"/>
          <w:sz w:val="20"/>
        </w:rPr>
      </w:pPr>
      <w:r w:rsidRPr="003553DD">
        <w:rPr>
          <w:rFonts w:ascii="Verdana" w:hAnsi="Verdana"/>
          <w:sz w:val="20"/>
        </w:rPr>
        <w:t xml:space="preserve">The </w:t>
      </w:r>
      <w:r w:rsidR="00216C99">
        <w:rPr>
          <w:rFonts w:ascii="Verdana" w:hAnsi="Verdana"/>
          <w:sz w:val="20"/>
        </w:rPr>
        <w:t>Director (CISO)</w:t>
      </w:r>
      <w:r w:rsidRPr="003553DD">
        <w:rPr>
          <w:rFonts w:ascii="Verdana" w:hAnsi="Verdana"/>
          <w:sz w:val="20"/>
        </w:rPr>
        <w:t xml:space="preserve"> has responsibility for all software and applications developed by the company.</w:t>
      </w:r>
    </w:p>
    <w:p w14:paraId="308B985B" w14:textId="77777777" w:rsidR="006F4962" w:rsidRPr="00DE0691" w:rsidRDefault="006F4962" w:rsidP="005019F9">
      <w:pPr>
        <w:ind w:left="567"/>
        <w:rPr>
          <w:rFonts w:ascii="Verdana" w:hAnsi="Verdana"/>
          <w:sz w:val="20"/>
        </w:rPr>
      </w:pPr>
    </w:p>
    <w:p w14:paraId="308B985C" w14:textId="77777777" w:rsidR="00625529" w:rsidRPr="00DE0691" w:rsidRDefault="00625529" w:rsidP="005019F9">
      <w:pPr>
        <w:ind w:left="567"/>
        <w:rPr>
          <w:rFonts w:ascii="Verdana" w:hAnsi="Verdana"/>
          <w:sz w:val="20"/>
        </w:rPr>
      </w:pPr>
    </w:p>
    <w:p w14:paraId="308B985D" w14:textId="77777777" w:rsidR="00E810B7" w:rsidRPr="00DE0691" w:rsidRDefault="009B1314" w:rsidP="005019F9">
      <w:pPr>
        <w:numPr>
          <w:ilvl w:val="0"/>
          <w:numId w:val="3"/>
        </w:numPr>
        <w:ind w:left="567" w:hanging="567"/>
        <w:rPr>
          <w:rFonts w:ascii="Verdana" w:hAnsi="Verdana"/>
          <w:b/>
          <w:sz w:val="20"/>
        </w:rPr>
      </w:pPr>
      <w:r w:rsidRPr="00DE0691">
        <w:rPr>
          <w:rFonts w:ascii="Verdana" w:hAnsi="Verdana"/>
          <w:b/>
          <w:sz w:val="20"/>
        </w:rPr>
        <w:t>Procedure</w:t>
      </w:r>
      <w:r w:rsidR="00FD1BE1" w:rsidRPr="00DE0691">
        <w:rPr>
          <w:rFonts w:ascii="Verdana" w:hAnsi="Verdana"/>
          <w:b/>
          <w:sz w:val="20"/>
        </w:rPr>
        <w:t xml:space="preserve"> </w:t>
      </w:r>
    </w:p>
    <w:p w14:paraId="308B985E" w14:textId="77777777" w:rsidR="006F4962" w:rsidRPr="00DE0691" w:rsidRDefault="006F4962" w:rsidP="005019F9">
      <w:pPr>
        <w:ind w:left="567"/>
        <w:rPr>
          <w:rFonts w:ascii="Verdana" w:hAnsi="Verdana"/>
          <w:b/>
          <w:sz w:val="20"/>
        </w:rPr>
      </w:pPr>
    </w:p>
    <w:p w14:paraId="308B9860" w14:textId="0AEED5C7" w:rsidR="006F4962" w:rsidRPr="003553DD" w:rsidRDefault="003553DD" w:rsidP="003553DD">
      <w:pPr>
        <w:ind w:left="567"/>
        <w:rPr>
          <w:rFonts w:ascii="Verdana" w:hAnsi="Verdana"/>
          <w:bCs/>
          <w:i/>
          <w:iCs/>
          <w:sz w:val="20"/>
        </w:rPr>
      </w:pPr>
      <w:r w:rsidRPr="003553DD">
        <w:rPr>
          <w:rFonts w:ascii="Verdana" w:hAnsi="Verdana"/>
          <w:bCs/>
          <w:i/>
          <w:iCs/>
          <w:sz w:val="20"/>
        </w:rPr>
        <w:t>Company Logos</w:t>
      </w:r>
      <w:r>
        <w:rPr>
          <w:rFonts w:ascii="Verdana" w:hAnsi="Verdana"/>
          <w:bCs/>
          <w:i/>
          <w:iCs/>
          <w:sz w:val="20"/>
        </w:rPr>
        <w:t xml:space="preserve"> and images</w:t>
      </w:r>
    </w:p>
    <w:p w14:paraId="308B9861" w14:textId="3276494C" w:rsidR="00625529" w:rsidRDefault="003553DD" w:rsidP="005019F9">
      <w:pPr>
        <w:ind w:left="567"/>
        <w:rPr>
          <w:rFonts w:ascii="Verdana" w:hAnsi="Verdana"/>
          <w:sz w:val="20"/>
        </w:rPr>
      </w:pPr>
      <w:r w:rsidRPr="003553DD">
        <w:rPr>
          <w:rFonts w:ascii="Verdana" w:hAnsi="Verdana"/>
          <w:sz w:val="20"/>
        </w:rPr>
        <w:t>The use of any log</w:t>
      </w:r>
      <w:r>
        <w:rPr>
          <w:rFonts w:ascii="Verdana" w:hAnsi="Verdana"/>
          <w:sz w:val="20"/>
        </w:rPr>
        <w:t xml:space="preserve">o, image or other iconography </w:t>
      </w:r>
      <w:r w:rsidRPr="003553DD">
        <w:rPr>
          <w:rFonts w:ascii="Verdana" w:hAnsi="Verdana"/>
          <w:sz w:val="20"/>
        </w:rPr>
        <w:t>owne</w:t>
      </w:r>
      <w:r>
        <w:rPr>
          <w:rFonts w:ascii="Verdana" w:hAnsi="Verdana"/>
          <w:sz w:val="20"/>
        </w:rPr>
        <w:t>d</w:t>
      </w:r>
      <w:r w:rsidRPr="003553DD">
        <w:rPr>
          <w:rFonts w:ascii="Verdana" w:hAnsi="Verdana"/>
          <w:sz w:val="20"/>
        </w:rPr>
        <w:t xml:space="preserve"> by the company, the group of companies to which is belongs or any sister company is restricted to:</w:t>
      </w:r>
    </w:p>
    <w:p w14:paraId="23FEBC55" w14:textId="7E8BCA36" w:rsidR="003553DD" w:rsidRDefault="003553DD" w:rsidP="005019F9">
      <w:pPr>
        <w:ind w:left="567"/>
        <w:rPr>
          <w:rFonts w:ascii="Verdana" w:hAnsi="Verdana"/>
          <w:sz w:val="20"/>
        </w:rPr>
      </w:pPr>
    </w:p>
    <w:p w14:paraId="53D988CE" w14:textId="0420247D" w:rsidR="003553DD" w:rsidRDefault="003553DD" w:rsidP="003553DD">
      <w:pPr>
        <w:pStyle w:val="ListParagraph"/>
        <w:numPr>
          <w:ilvl w:val="0"/>
          <w:numId w:val="4"/>
        </w:numPr>
        <w:spacing w:after="120"/>
        <w:ind w:left="924" w:hanging="357"/>
        <w:contextualSpacing w:val="0"/>
        <w:rPr>
          <w:rFonts w:ascii="Verdana" w:hAnsi="Verdana"/>
          <w:sz w:val="20"/>
        </w:rPr>
      </w:pPr>
      <w:r>
        <w:rPr>
          <w:rFonts w:ascii="Verdana" w:hAnsi="Verdana"/>
          <w:sz w:val="20"/>
        </w:rPr>
        <w:t>The logos must not be altered in any way, except for resizing and must not be associated with words or imagery that bring the company into disrepute by association. If in doubt contact the Information Security Manager for advice on logo use.</w:t>
      </w:r>
    </w:p>
    <w:p w14:paraId="60248E33" w14:textId="13373325" w:rsidR="003553DD" w:rsidRDefault="003553DD" w:rsidP="003553DD">
      <w:pPr>
        <w:pStyle w:val="ListParagraph"/>
        <w:numPr>
          <w:ilvl w:val="0"/>
          <w:numId w:val="4"/>
        </w:numPr>
        <w:spacing w:after="120"/>
        <w:ind w:left="924" w:hanging="357"/>
        <w:contextualSpacing w:val="0"/>
        <w:rPr>
          <w:rFonts w:ascii="Verdana" w:hAnsi="Verdana"/>
          <w:sz w:val="20"/>
        </w:rPr>
      </w:pPr>
      <w:r>
        <w:rPr>
          <w:rFonts w:ascii="Verdana" w:hAnsi="Verdana"/>
          <w:sz w:val="20"/>
        </w:rPr>
        <w:t>The logos must be not be passed to third parties to be used in marketing, sales, product releases or for any other use without the email permission of the Information Security Manager, who will record such permission and the nature of third</w:t>
      </w:r>
      <w:r w:rsidR="004B6B31">
        <w:rPr>
          <w:rFonts w:ascii="Verdana" w:hAnsi="Verdana"/>
          <w:sz w:val="20"/>
        </w:rPr>
        <w:t>-</w:t>
      </w:r>
      <w:r>
        <w:rPr>
          <w:rFonts w:ascii="Verdana" w:hAnsi="Verdana"/>
          <w:sz w:val="20"/>
        </w:rPr>
        <w:t xml:space="preserve">party use. </w:t>
      </w:r>
    </w:p>
    <w:p w14:paraId="43F92730" w14:textId="7C6D93F1" w:rsidR="003553DD" w:rsidRPr="003553DD" w:rsidRDefault="003553DD" w:rsidP="003553DD">
      <w:pPr>
        <w:ind w:left="567"/>
        <w:rPr>
          <w:rFonts w:ascii="Verdana" w:hAnsi="Verdana"/>
          <w:bCs/>
          <w:i/>
          <w:iCs/>
          <w:sz w:val="20"/>
        </w:rPr>
      </w:pPr>
      <w:r w:rsidRPr="003553DD">
        <w:rPr>
          <w:rFonts w:ascii="Verdana" w:hAnsi="Verdana"/>
          <w:bCs/>
          <w:i/>
          <w:iCs/>
          <w:sz w:val="20"/>
        </w:rPr>
        <w:t>Third Party Logos and images</w:t>
      </w:r>
    </w:p>
    <w:p w14:paraId="5BED527D" w14:textId="27B8BFFF" w:rsidR="003553DD" w:rsidRDefault="003553DD" w:rsidP="005019F9">
      <w:pPr>
        <w:ind w:left="567"/>
        <w:rPr>
          <w:rFonts w:ascii="Verdana" w:hAnsi="Verdana"/>
          <w:sz w:val="20"/>
        </w:rPr>
      </w:pPr>
      <w:r w:rsidRPr="003553DD">
        <w:rPr>
          <w:rFonts w:ascii="Verdana" w:hAnsi="Verdana"/>
          <w:sz w:val="20"/>
        </w:rPr>
        <w:t>The use of any log</w:t>
      </w:r>
      <w:r>
        <w:rPr>
          <w:rFonts w:ascii="Verdana" w:hAnsi="Verdana"/>
          <w:sz w:val="20"/>
        </w:rPr>
        <w:t xml:space="preserve">o, image or other iconography </w:t>
      </w:r>
      <w:r w:rsidRPr="003553DD">
        <w:rPr>
          <w:rFonts w:ascii="Verdana" w:hAnsi="Verdana"/>
          <w:sz w:val="20"/>
        </w:rPr>
        <w:t>owne</w:t>
      </w:r>
      <w:r>
        <w:rPr>
          <w:rFonts w:ascii="Verdana" w:hAnsi="Verdana"/>
          <w:sz w:val="20"/>
        </w:rPr>
        <w:t>d</w:t>
      </w:r>
      <w:r w:rsidRPr="003553DD">
        <w:rPr>
          <w:rFonts w:ascii="Verdana" w:hAnsi="Verdana"/>
          <w:sz w:val="20"/>
        </w:rPr>
        <w:t xml:space="preserve"> by </w:t>
      </w:r>
      <w:r>
        <w:rPr>
          <w:rFonts w:ascii="Verdana" w:hAnsi="Verdana"/>
          <w:sz w:val="20"/>
        </w:rPr>
        <w:t>a third-party may only be used followed receipt of written permission to use that logo, image or iconography. In the case of commercially available logos, images or iconography an appropriate right to use license must be obtained prior to use. A record of permissions to used third party logos, images and iconography is help be the Company Administrator and all users must notify the Company Administrator by email upon receipt of such permission.</w:t>
      </w:r>
    </w:p>
    <w:p w14:paraId="75AA598C" w14:textId="233A4DBE" w:rsidR="003553DD" w:rsidRDefault="003553DD" w:rsidP="005019F9">
      <w:pPr>
        <w:ind w:left="567"/>
        <w:rPr>
          <w:rFonts w:ascii="Verdana" w:hAnsi="Verdana"/>
          <w:sz w:val="20"/>
        </w:rPr>
      </w:pPr>
    </w:p>
    <w:p w14:paraId="0EC52B7F" w14:textId="6D1BD3D3" w:rsidR="003553DD" w:rsidRPr="003553DD" w:rsidRDefault="003553DD" w:rsidP="005019F9">
      <w:pPr>
        <w:ind w:left="567"/>
        <w:rPr>
          <w:rFonts w:ascii="Verdana" w:hAnsi="Verdana"/>
          <w:i/>
          <w:iCs/>
          <w:sz w:val="20"/>
        </w:rPr>
      </w:pPr>
      <w:r w:rsidRPr="003553DD">
        <w:rPr>
          <w:rFonts w:ascii="Verdana" w:hAnsi="Verdana"/>
          <w:i/>
          <w:iCs/>
          <w:sz w:val="20"/>
        </w:rPr>
        <w:t>Internally developed Intellectual Property</w:t>
      </w:r>
    </w:p>
    <w:p w14:paraId="5F9A3226" w14:textId="4AE667D5" w:rsidR="003553DD" w:rsidRDefault="003553DD" w:rsidP="005019F9">
      <w:pPr>
        <w:ind w:left="567"/>
        <w:rPr>
          <w:rFonts w:ascii="Verdana" w:hAnsi="Verdana"/>
          <w:sz w:val="20"/>
        </w:rPr>
      </w:pPr>
      <w:r>
        <w:rPr>
          <w:rFonts w:ascii="Verdana" w:hAnsi="Verdana"/>
          <w:sz w:val="20"/>
        </w:rPr>
        <w:t xml:space="preserve">Any software, application, documentation, research, data, imagery or other materials developed by employees or contractors of the company is considered to be </w:t>
      </w:r>
      <w:r w:rsidR="00E12C46">
        <w:rPr>
          <w:rFonts w:ascii="Verdana" w:hAnsi="Verdana"/>
          <w:sz w:val="20"/>
        </w:rPr>
        <w:t>Retirement Capital</w:t>
      </w:r>
      <w:r w:rsidR="004B6B31">
        <w:rPr>
          <w:rFonts w:ascii="Verdana" w:hAnsi="Verdana"/>
          <w:sz w:val="20"/>
        </w:rPr>
        <w:t>’s</w:t>
      </w:r>
      <w:r>
        <w:rPr>
          <w:rFonts w:ascii="Verdana" w:hAnsi="Verdana"/>
          <w:sz w:val="20"/>
        </w:rPr>
        <w:t xml:space="preserve"> Intellectual Property.</w:t>
      </w:r>
    </w:p>
    <w:p w14:paraId="26D3DEAF" w14:textId="5FE7D8C4" w:rsidR="003553DD" w:rsidRDefault="003553DD" w:rsidP="005019F9">
      <w:pPr>
        <w:ind w:left="567"/>
        <w:rPr>
          <w:rFonts w:ascii="Verdana" w:hAnsi="Verdana"/>
          <w:sz w:val="20"/>
        </w:rPr>
      </w:pPr>
      <w:r>
        <w:rPr>
          <w:rFonts w:ascii="Verdana" w:hAnsi="Verdana"/>
          <w:sz w:val="20"/>
        </w:rPr>
        <w:lastRenderedPageBreak/>
        <w:t xml:space="preserve">Such intellectual property remains the property of </w:t>
      </w:r>
      <w:r w:rsidR="00E12C46">
        <w:rPr>
          <w:rFonts w:ascii="Verdana" w:hAnsi="Verdana"/>
          <w:sz w:val="20"/>
        </w:rPr>
        <w:t>Retirement Capital</w:t>
      </w:r>
      <w:r>
        <w:rPr>
          <w:rFonts w:ascii="Verdana" w:hAnsi="Verdana"/>
          <w:sz w:val="20"/>
        </w:rPr>
        <w:t xml:space="preserve"> indefinitely and will continue following the end of contract of any individual or organisation that was responsible for its development.</w:t>
      </w:r>
    </w:p>
    <w:p w14:paraId="55791219" w14:textId="20B83E7F" w:rsidR="003553DD" w:rsidRDefault="003553DD" w:rsidP="005019F9">
      <w:pPr>
        <w:ind w:left="567"/>
        <w:rPr>
          <w:rFonts w:ascii="Verdana" w:hAnsi="Verdana"/>
          <w:sz w:val="20"/>
        </w:rPr>
      </w:pPr>
    </w:p>
    <w:p w14:paraId="574259D0" w14:textId="46CF7215" w:rsidR="003553DD" w:rsidRPr="00DE0691" w:rsidRDefault="003553DD" w:rsidP="005019F9">
      <w:pPr>
        <w:ind w:left="567"/>
        <w:rPr>
          <w:rFonts w:ascii="Verdana" w:hAnsi="Verdana"/>
          <w:b/>
          <w:sz w:val="20"/>
        </w:rPr>
      </w:pPr>
      <w:r>
        <w:rPr>
          <w:rFonts w:ascii="Verdana" w:hAnsi="Verdana"/>
          <w:sz w:val="20"/>
        </w:rPr>
        <w:t>All such intellectual property is an Information Asset and will be recorded as such by the Company Administrator using ISMS-C-REC-8.1.1b.</w:t>
      </w:r>
    </w:p>
    <w:p w14:paraId="308B9862" w14:textId="77777777" w:rsidR="00625529" w:rsidRPr="00DE0691" w:rsidRDefault="00625529" w:rsidP="005019F9">
      <w:pPr>
        <w:ind w:left="567"/>
        <w:rPr>
          <w:rFonts w:ascii="Verdana" w:hAnsi="Verdana"/>
          <w:b/>
          <w:sz w:val="20"/>
        </w:rPr>
      </w:pPr>
    </w:p>
    <w:p w14:paraId="734F2011" w14:textId="690E3FFE" w:rsidR="003553DD" w:rsidRPr="003553DD" w:rsidRDefault="003553DD" w:rsidP="003553DD">
      <w:pPr>
        <w:ind w:left="567"/>
        <w:rPr>
          <w:rFonts w:ascii="Verdana" w:hAnsi="Verdana"/>
          <w:i/>
          <w:iCs/>
          <w:sz w:val="20"/>
        </w:rPr>
      </w:pPr>
      <w:r>
        <w:rPr>
          <w:rFonts w:ascii="Verdana" w:hAnsi="Verdana"/>
          <w:i/>
          <w:iCs/>
          <w:sz w:val="20"/>
        </w:rPr>
        <w:t>Ex</w:t>
      </w:r>
      <w:r w:rsidRPr="003553DD">
        <w:rPr>
          <w:rFonts w:ascii="Verdana" w:hAnsi="Verdana"/>
          <w:i/>
          <w:iCs/>
          <w:sz w:val="20"/>
        </w:rPr>
        <w:t>ternally developed Intellectual Property</w:t>
      </w:r>
    </w:p>
    <w:p w14:paraId="159D1CDB" w14:textId="77777777" w:rsidR="003553DD" w:rsidRDefault="003553DD" w:rsidP="003553DD">
      <w:pPr>
        <w:ind w:left="567"/>
        <w:rPr>
          <w:rFonts w:ascii="Verdana" w:hAnsi="Verdana"/>
          <w:sz w:val="20"/>
        </w:rPr>
      </w:pPr>
      <w:r>
        <w:rPr>
          <w:rFonts w:ascii="Verdana" w:hAnsi="Verdana"/>
          <w:sz w:val="20"/>
        </w:rPr>
        <w:t>Any software, application, documentation, research, data, imagery or other materials used by the company must be appropriately licenced. An internal audit will be conducted quarterly to verify that no unlicensed software is used on any company owned or company used asset. This audit will be conducted under the control of the Information Security Manager by the IT Department. The Company Administrator will record the date and results from the audit against ISMS-C_REC-8.1.1a.</w:t>
      </w:r>
    </w:p>
    <w:p w14:paraId="1AA6868B" w14:textId="77777777" w:rsidR="003553DD" w:rsidRDefault="003553DD" w:rsidP="003553DD">
      <w:pPr>
        <w:ind w:left="567"/>
        <w:rPr>
          <w:rFonts w:ascii="Verdana" w:hAnsi="Verdana"/>
          <w:sz w:val="20"/>
        </w:rPr>
      </w:pPr>
    </w:p>
    <w:p w14:paraId="374AD342" w14:textId="77777777" w:rsidR="003553DD" w:rsidRPr="003553DD" w:rsidRDefault="003553DD" w:rsidP="003553DD">
      <w:pPr>
        <w:ind w:left="567"/>
        <w:rPr>
          <w:rFonts w:ascii="Verdana" w:hAnsi="Verdana"/>
          <w:i/>
          <w:iCs/>
          <w:sz w:val="20"/>
        </w:rPr>
      </w:pPr>
      <w:r w:rsidRPr="003553DD">
        <w:rPr>
          <w:rFonts w:ascii="Verdana" w:hAnsi="Verdana"/>
          <w:i/>
          <w:iCs/>
          <w:sz w:val="20"/>
        </w:rPr>
        <w:t>Enforcement</w:t>
      </w:r>
    </w:p>
    <w:p w14:paraId="1BFCBC43" w14:textId="609A7F4B" w:rsidR="003553DD" w:rsidRDefault="003553DD" w:rsidP="003553DD">
      <w:pPr>
        <w:ind w:left="567"/>
        <w:rPr>
          <w:rFonts w:ascii="Verdana" w:hAnsi="Verdana"/>
          <w:b/>
          <w:i/>
          <w:sz w:val="20"/>
        </w:rPr>
      </w:pPr>
      <w:r>
        <w:rPr>
          <w:rFonts w:ascii="Verdana" w:hAnsi="Verdana"/>
          <w:sz w:val="20"/>
        </w:rPr>
        <w:t xml:space="preserve">Any member of staff, employee or contractor found to be knowingly infringing the copyright of any third party organisation or failing to safeguard the intellectual property of </w:t>
      </w:r>
      <w:r w:rsidR="00E12C46">
        <w:rPr>
          <w:rFonts w:ascii="Verdana" w:hAnsi="Verdana"/>
          <w:sz w:val="20"/>
        </w:rPr>
        <w:t>Retirement Capital</w:t>
      </w:r>
      <w:r>
        <w:rPr>
          <w:rFonts w:ascii="Verdana" w:hAnsi="Verdana"/>
          <w:sz w:val="20"/>
        </w:rPr>
        <w:t xml:space="preserve"> will be subject to disciplinary action. In severe or repeated cases, this will be treated as Gross Misconduct and may result in termination of employment or contract.</w:t>
      </w:r>
      <w:r>
        <w:rPr>
          <w:rFonts w:ascii="Verdana" w:hAnsi="Verdana"/>
          <w:b/>
          <w:i/>
          <w:sz w:val="20"/>
        </w:rPr>
        <w:br w:type="page"/>
      </w:r>
    </w:p>
    <w:p w14:paraId="308B9863" w14:textId="0803FC8F" w:rsidR="006F4962" w:rsidRPr="00DE0691" w:rsidRDefault="009E4F92" w:rsidP="00CC4CD9">
      <w:pPr>
        <w:ind w:left="567"/>
        <w:rPr>
          <w:rFonts w:ascii="Verdana" w:hAnsi="Verdana"/>
          <w:b/>
          <w:i/>
          <w:sz w:val="20"/>
        </w:rPr>
      </w:pPr>
      <w:r w:rsidRPr="00DE0691">
        <w:rPr>
          <w:rFonts w:ascii="Verdana" w:hAnsi="Verdana"/>
          <w:b/>
          <w:i/>
          <w:sz w:val="20"/>
        </w:rPr>
        <w:lastRenderedPageBreak/>
        <w:t>Document Owner and Approval</w:t>
      </w:r>
    </w:p>
    <w:p w14:paraId="308B9864" w14:textId="77777777" w:rsidR="00EF719E" w:rsidRPr="00DE0691" w:rsidRDefault="00EF719E" w:rsidP="00CC4CD9">
      <w:pPr>
        <w:ind w:left="567"/>
        <w:jc w:val="both"/>
        <w:rPr>
          <w:rFonts w:ascii="Verdana" w:hAnsi="Verdana"/>
          <w:i/>
          <w:sz w:val="20"/>
        </w:rPr>
      </w:pPr>
    </w:p>
    <w:p w14:paraId="308B9865" w14:textId="1AF0DED0" w:rsidR="009E4ADF" w:rsidRPr="00DE0691" w:rsidRDefault="00B07032" w:rsidP="00CC4CD9">
      <w:pPr>
        <w:shd w:val="pct25" w:color="auto" w:fill="auto"/>
        <w:ind w:left="567"/>
        <w:rPr>
          <w:rFonts w:ascii="Verdana" w:hAnsi="Verdana"/>
          <w:sz w:val="20"/>
        </w:rPr>
      </w:pPr>
      <w:r>
        <w:rPr>
          <w:rFonts w:ascii="Verdana" w:hAnsi="Verdana"/>
          <w:sz w:val="20"/>
        </w:rPr>
        <w:t>The Managing Director</w:t>
      </w:r>
      <w:r w:rsidR="009E4ADF" w:rsidRPr="00DE0691">
        <w:rPr>
          <w:rFonts w:ascii="Verdana" w:hAnsi="Verdana"/>
          <w:sz w:val="20"/>
        </w:rPr>
        <w:t xml:space="preserve"> is </w:t>
      </w:r>
      <w:r w:rsidR="00EB16E1" w:rsidRPr="00DE0691">
        <w:rPr>
          <w:rFonts w:ascii="Verdana" w:hAnsi="Verdana"/>
          <w:sz w:val="20"/>
        </w:rPr>
        <w:t xml:space="preserve">the owner of this document and is </w:t>
      </w:r>
      <w:r w:rsidR="009E4ADF" w:rsidRPr="00DE0691">
        <w:rPr>
          <w:rFonts w:ascii="Verdana" w:hAnsi="Verdana"/>
          <w:sz w:val="20"/>
        </w:rPr>
        <w:t>responsible for en</w:t>
      </w:r>
      <w:r w:rsidR="006E78E4" w:rsidRPr="00DE0691">
        <w:rPr>
          <w:rFonts w:ascii="Verdana" w:hAnsi="Verdana"/>
          <w:sz w:val="20"/>
        </w:rPr>
        <w:t>suring that this procedure</w:t>
      </w:r>
      <w:r w:rsidR="009E4ADF" w:rsidRPr="00DE0691">
        <w:rPr>
          <w:rFonts w:ascii="Verdana" w:hAnsi="Verdana"/>
          <w:sz w:val="20"/>
        </w:rPr>
        <w:t xml:space="preserve"> is reviewed </w:t>
      </w:r>
      <w:r w:rsidR="00EB16E1" w:rsidRPr="00DE0691">
        <w:rPr>
          <w:rFonts w:ascii="Verdana" w:hAnsi="Verdana"/>
          <w:sz w:val="20"/>
        </w:rPr>
        <w:t>in line with the review requirements</w:t>
      </w:r>
      <w:r w:rsidR="006E78E4" w:rsidRPr="00DE0691">
        <w:rPr>
          <w:rFonts w:ascii="Verdana" w:hAnsi="Verdana"/>
          <w:sz w:val="20"/>
        </w:rPr>
        <w:t xml:space="preserve"> of the ISMS</w:t>
      </w:r>
      <w:r w:rsidR="00EB16E1" w:rsidRPr="00DE0691">
        <w:rPr>
          <w:rFonts w:ascii="Verdana" w:hAnsi="Verdana"/>
          <w:sz w:val="20"/>
        </w:rPr>
        <w:t>.</w:t>
      </w:r>
      <w:r w:rsidR="009E4ADF" w:rsidRPr="00DE0691">
        <w:rPr>
          <w:rFonts w:ascii="Verdana" w:hAnsi="Verdana"/>
          <w:sz w:val="20"/>
        </w:rPr>
        <w:t xml:space="preserve"> </w:t>
      </w:r>
    </w:p>
    <w:p w14:paraId="308B9866" w14:textId="77777777" w:rsidR="009E4ADF" w:rsidRPr="00DE0691" w:rsidRDefault="009E4ADF" w:rsidP="00CC4CD9">
      <w:pPr>
        <w:ind w:left="567"/>
        <w:rPr>
          <w:rFonts w:ascii="Verdana" w:hAnsi="Verdana"/>
          <w:sz w:val="20"/>
        </w:rPr>
      </w:pPr>
    </w:p>
    <w:p w14:paraId="308B9867" w14:textId="68D2E2E2" w:rsidR="009E4ADF" w:rsidRPr="00DE0691" w:rsidRDefault="009E4ADF" w:rsidP="00CC4CD9">
      <w:pPr>
        <w:ind w:left="567"/>
        <w:rPr>
          <w:rFonts w:ascii="Verdana" w:hAnsi="Verdana"/>
          <w:sz w:val="20"/>
        </w:rPr>
      </w:pPr>
      <w:r w:rsidRPr="00DE0691">
        <w:rPr>
          <w:rFonts w:ascii="Verdana" w:hAnsi="Verdana"/>
          <w:sz w:val="20"/>
        </w:rPr>
        <w:t>A current version of this document is available</w:t>
      </w:r>
      <w:r w:rsidR="00EF719E" w:rsidRPr="00DE0691">
        <w:rPr>
          <w:rFonts w:ascii="Verdana" w:hAnsi="Verdana"/>
          <w:sz w:val="20"/>
        </w:rPr>
        <w:t xml:space="preserve"> to </w:t>
      </w:r>
      <w:r w:rsidR="00EF719E" w:rsidRPr="003553DD">
        <w:rPr>
          <w:rFonts w:ascii="Verdana" w:hAnsi="Verdana"/>
          <w:sz w:val="20"/>
        </w:rPr>
        <w:t>all</w:t>
      </w:r>
      <w:r w:rsidR="00EF719E" w:rsidRPr="00DE0691">
        <w:rPr>
          <w:rFonts w:ascii="Verdana" w:hAnsi="Verdana"/>
          <w:sz w:val="20"/>
        </w:rPr>
        <w:t xml:space="preserve"> members of staff on the </w:t>
      </w:r>
      <w:r w:rsidRPr="003553DD">
        <w:rPr>
          <w:rFonts w:ascii="Verdana" w:hAnsi="Verdana"/>
          <w:sz w:val="20"/>
        </w:rPr>
        <w:t>corporate intranet</w:t>
      </w:r>
      <w:r w:rsidR="003553DD" w:rsidRPr="003553DD">
        <w:rPr>
          <w:rFonts w:ascii="Verdana" w:hAnsi="Verdana"/>
          <w:sz w:val="20"/>
        </w:rPr>
        <w:t>.</w:t>
      </w:r>
    </w:p>
    <w:p w14:paraId="308B9868" w14:textId="77777777" w:rsidR="000D520A" w:rsidRPr="00DE0691" w:rsidRDefault="000D520A" w:rsidP="00CC4CD9">
      <w:pPr>
        <w:ind w:left="567"/>
        <w:rPr>
          <w:rFonts w:ascii="Verdana" w:hAnsi="Verdana"/>
          <w:sz w:val="20"/>
        </w:rPr>
      </w:pPr>
      <w:r w:rsidRPr="00DE0691">
        <w:rPr>
          <w:rFonts w:ascii="Verdana" w:hAnsi="Verdana"/>
          <w:sz w:val="20"/>
        </w:rPr>
        <w:tab/>
      </w:r>
    </w:p>
    <w:p w14:paraId="308B9869" w14:textId="697EEAAE" w:rsidR="000D520A" w:rsidRPr="00DE0691" w:rsidRDefault="00EF719E" w:rsidP="00CC4CD9">
      <w:pPr>
        <w:ind w:left="567"/>
        <w:rPr>
          <w:rFonts w:ascii="Verdana" w:hAnsi="Verdana"/>
          <w:sz w:val="20"/>
        </w:rPr>
      </w:pPr>
      <w:r w:rsidRPr="00DE0691">
        <w:rPr>
          <w:rFonts w:ascii="Verdana" w:hAnsi="Verdana"/>
          <w:sz w:val="20"/>
        </w:rPr>
        <w:t xml:space="preserve">This </w:t>
      </w:r>
      <w:r w:rsidR="00574CFB" w:rsidRPr="00DE0691">
        <w:rPr>
          <w:rFonts w:ascii="Verdana" w:hAnsi="Verdana"/>
          <w:sz w:val="20"/>
        </w:rPr>
        <w:t>p</w:t>
      </w:r>
      <w:r w:rsidR="003841A1" w:rsidRPr="00DE0691">
        <w:rPr>
          <w:rFonts w:ascii="Verdana" w:hAnsi="Verdana"/>
          <w:sz w:val="20"/>
        </w:rPr>
        <w:t>rocedure</w:t>
      </w:r>
      <w:r w:rsidR="006E78E4" w:rsidRPr="00DE0691">
        <w:rPr>
          <w:rFonts w:ascii="Verdana" w:hAnsi="Verdana"/>
          <w:sz w:val="20"/>
        </w:rPr>
        <w:t xml:space="preserve"> was approved by the </w:t>
      </w:r>
      <w:sdt>
        <w:sdtPr>
          <w:rPr>
            <w:rFonts w:ascii="Verdana" w:hAnsi="Verdana"/>
            <w:sz w:val="20"/>
          </w:rPr>
          <w:alias w:val="ChiefInfoSecOfficer"/>
          <w:tag w:val="ChiefInfoSecOfficer"/>
          <w:id w:val="-229924713"/>
          <w:placeholder>
            <w:docPart w:val="7B63EA760132431F8ABE7C6C6CF86178"/>
          </w:placeholder>
          <w:text/>
        </w:sdtPr>
        <w:sdtEndPr/>
        <w:sdtContent>
          <w:r w:rsidR="004D172B" w:rsidRPr="003553DD">
            <w:rPr>
              <w:rFonts w:ascii="Verdana" w:hAnsi="Verdana"/>
              <w:sz w:val="20"/>
            </w:rPr>
            <w:t>Chief Information Security Officer (</w:t>
          </w:r>
          <w:r w:rsidR="0016196A">
            <w:rPr>
              <w:rFonts w:ascii="Verdana" w:hAnsi="Verdana"/>
              <w:sz w:val="20"/>
            </w:rPr>
            <w:t>CISO (DIRECTOR)</w:t>
          </w:r>
          <w:r w:rsidR="004D172B" w:rsidRPr="003553DD">
            <w:rPr>
              <w:rFonts w:ascii="Verdana" w:hAnsi="Verdana"/>
              <w:sz w:val="20"/>
            </w:rPr>
            <w:t>)</w:t>
          </w:r>
        </w:sdtContent>
      </w:sdt>
      <w:r w:rsidR="00574CFB" w:rsidRPr="00DE0691">
        <w:rPr>
          <w:rFonts w:ascii="Verdana" w:hAnsi="Verdana"/>
          <w:sz w:val="20"/>
        </w:rPr>
        <w:t xml:space="preserve"> on </w:t>
      </w:r>
      <w:r w:rsidR="00E12C46">
        <w:rPr>
          <w:rFonts w:ascii="Verdana" w:hAnsi="Verdana"/>
          <w:sz w:val="20"/>
        </w:rPr>
        <w:t>14th November 2020</w:t>
      </w:r>
      <w:r w:rsidR="00574CFB" w:rsidRPr="00DE0691">
        <w:rPr>
          <w:rFonts w:ascii="Verdana" w:hAnsi="Verdana"/>
          <w:sz w:val="20"/>
        </w:rPr>
        <w:t xml:space="preserve"> and is issued on a version</w:t>
      </w:r>
      <w:r w:rsidR="003553DD">
        <w:rPr>
          <w:rFonts w:ascii="Verdana" w:hAnsi="Verdana"/>
          <w:sz w:val="20"/>
        </w:rPr>
        <w:t>-</w:t>
      </w:r>
      <w:r w:rsidR="00574CFB" w:rsidRPr="00DE0691">
        <w:rPr>
          <w:rFonts w:ascii="Verdana" w:hAnsi="Verdana"/>
          <w:sz w:val="20"/>
        </w:rPr>
        <w:t>controlled basis</w:t>
      </w:r>
      <w:r w:rsidR="006E78E4" w:rsidRPr="00DE0691">
        <w:rPr>
          <w:rFonts w:ascii="Verdana" w:hAnsi="Verdana"/>
          <w:sz w:val="20"/>
        </w:rPr>
        <w:t xml:space="preserve"> under his/her signature</w:t>
      </w:r>
      <w:r w:rsidR="006F4C38" w:rsidRPr="00DE0691">
        <w:rPr>
          <w:rFonts w:ascii="Verdana" w:hAnsi="Verdana"/>
          <w:sz w:val="20"/>
        </w:rPr>
        <w:t>.</w:t>
      </w:r>
    </w:p>
    <w:p w14:paraId="308B986A" w14:textId="041E8C38" w:rsidR="00C904C7" w:rsidRPr="00DE0691" w:rsidRDefault="00C904C7" w:rsidP="00CC4CD9">
      <w:pPr>
        <w:ind w:left="567"/>
        <w:rPr>
          <w:rFonts w:ascii="Verdana" w:hAnsi="Verdana"/>
          <w:sz w:val="20"/>
        </w:rPr>
      </w:pPr>
    </w:p>
    <w:p w14:paraId="308B986B" w14:textId="622935EF" w:rsidR="00625529" w:rsidRPr="00DE0691" w:rsidRDefault="00625529" w:rsidP="00CC4CD9">
      <w:pPr>
        <w:ind w:left="567"/>
        <w:rPr>
          <w:rFonts w:ascii="Verdana" w:hAnsi="Verdana"/>
          <w:sz w:val="20"/>
        </w:rPr>
      </w:pPr>
    </w:p>
    <w:p w14:paraId="3FDBFB4D" w14:textId="77777777" w:rsidR="001E171D" w:rsidRDefault="00574CFB" w:rsidP="00CC4CD9">
      <w:pPr>
        <w:ind w:left="567"/>
        <w:rPr>
          <w:rFonts w:ascii="Verdana" w:hAnsi="Verdana"/>
          <w:sz w:val="20"/>
        </w:rPr>
      </w:pPr>
      <w:r w:rsidRPr="00DE0691">
        <w:rPr>
          <w:rFonts w:ascii="Verdana" w:hAnsi="Verdana"/>
          <w:sz w:val="20"/>
        </w:rPr>
        <w:t>Signature:</w:t>
      </w:r>
      <w:r w:rsidRPr="00DE0691">
        <w:rPr>
          <w:rFonts w:ascii="Verdana" w:hAnsi="Verdana"/>
          <w:sz w:val="20"/>
        </w:rPr>
        <w:tab/>
      </w:r>
      <w:r w:rsidRPr="00DE0691">
        <w:rPr>
          <w:rFonts w:ascii="Verdana" w:hAnsi="Verdana"/>
          <w:sz w:val="20"/>
        </w:rPr>
        <w:tab/>
      </w:r>
      <w:r w:rsidRPr="00DE0691">
        <w:rPr>
          <w:rFonts w:ascii="Verdana" w:hAnsi="Verdana"/>
          <w:sz w:val="20"/>
        </w:rPr>
        <w:tab/>
      </w:r>
      <w:r w:rsidRPr="00DE0691">
        <w:rPr>
          <w:rFonts w:ascii="Verdana" w:hAnsi="Verdana"/>
          <w:sz w:val="20"/>
        </w:rPr>
        <w:tab/>
      </w:r>
      <w:r w:rsidRPr="00DE0691">
        <w:rPr>
          <w:rFonts w:ascii="Verdana" w:hAnsi="Verdana"/>
          <w:sz w:val="20"/>
        </w:rPr>
        <w:tab/>
      </w:r>
      <w:r w:rsidRPr="00DE0691">
        <w:rPr>
          <w:rFonts w:ascii="Verdana" w:hAnsi="Verdana"/>
          <w:sz w:val="20"/>
        </w:rPr>
        <w:tab/>
      </w:r>
      <w:r w:rsidRPr="00DE0691">
        <w:rPr>
          <w:rFonts w:ascii="Verdana" w:hAnsi="Verdana"/>
          <w:sz w:val="20"/>
        </w:rPr>
        <w:tab/>
      </w:r>
    </w:p>
    <w:p w14:paraId="5F6B4DA4" w14:textId="77777777" w:rsidR="001E171D" w:rsidRDefault="001E171D" w:rsidP="00CC4CD9">
      <w:pPr>
        <w:ind w:left="567"/>
        <w:rPr>
          <w:rFonts w:ascii="Verdana" w:hAnsi="Verdana"/>
          <w:sz w:val="20"/>
        </w:rPr>
      </w:pPr>
    </w:p>
    <w:p w14:paraId="21206D50" w14:textId="579ADD44" w:rsidR="001E171D" w:rsidRDefault="001E171D" w:rsidP="00CC4CD9">
      <w:pPr>
        <w:ind w:left="567"/>
        <w:rPr>
          <w:rFonts w:ascii="Verdana" w:hAnsi="Verdana"/>
          <w:sz w:val="20"/>
        </w:rPr>
      </w:pPr>
    </w:p>
    <w:p w14:paraId="67B1508E" w14:textId="77777777" w:rsidR="001E171D" w:rsidRDefault="001E171D" w:rsidP="00CC4CD9">
      <w:pPr>
        <w:ind w:left="567"/>
        <w:rPr>
          <w:rFonts w:ascii="Verdana" w:hAnsi="Verdana"/>
          <w:sz w:val="20"/>
        </w:rPr>
      </w:pPr>
    </w:p>
    <w:p w14:paraId="308B986C" w14:textId="46667826" w:rsidR="00574CFB" w:rsidRDefault="00574CFB" w:rsidP="00CC4CD9">
      <w:pPr>
        <w:ind w:left="567"/>
        <w:rPr>
          <w:rFonts w:ascii="Verdana" w:hAnsi="Verdana"/>
          <w:sz w:val="20"/>
        </w:rPr>
      </w:pPr>
      <w:r w:rsidRPr="00DE0691">
        <w:rPr>
          <w:rFonts w:ascii="Verdana" w:hAnsi="Verdana"/>
          <w:sz w:val="20"/>
        </w:rPr>
        <w:t>Date:</w:t>
      </w:r>
      <w:r w:rsidR="003553DD">
        <w:rPr>
          <w:rFonts w:ascii="Verdana" w:hAnsi="Verdana"/>
          <w:sz w:val="20"/>
        </w:rPr>
        <w:t xml:space="preserve"> </w:t>
      </w:r>
      <w:r w:rsidR="00E12C46">
        <w:rPr>
          <w:rFonts w:ascii="Verdana" w:hAnsi="Verdana"/>
          <w:sz w:val="20"/>
        </w:rPr>
        <w:t>14/11/2020</w:t>
      </w:r>
    </w:p>
    <w:p w14:paraId="308B986D" w14:textId="77777777" w:rsidR="00251455" w:rsidRDefault="00251455" w:rsidP="00CC4CD9">
      <w:pPr>
        <w:ind w:left="567"/>
        <w:rPr>
          <w:rFonts w:ascii="Verdana" w:hAnsi="Verdana"/>
          <w:sz w:val="20"/>
        </w:rPr>
      </w:pPr>
    </w:p>
    <w:p w14:paraId="308B986E" w14:textId="77777777" w:rsidR="00625529" w:rsidRDefault="00625529" w:rsidP="00CC4CD9">
      <w:pPr>
        <w:ind w:left="567"/>
        <w:rPr>
          <w:rFonts w:ascii="Verdana" w:hAnsi="Verdana"/>
          <w:sz w:val="20"/>
        </w:rPr>
      </w:pPr>
    </w:p>
    <w:p w14:paraId="308B986F" w14:textId="77777777" w:rsidR="00251455" w:rsidRDefault="00251455" w:rsidP="00CC4CD9">
      <w:pPr>
        <w:ind w:left="567"/>
        <w:rPr>
          <w:rFonts w:ascii="Verdana" w:hAnsi="Verdana"/>
          <w:b/>
          <w:sz w:val="20"/>
        </w:rPr>
      </w:pPr>
      <w:r w:rsidRPr="009E4F92">
        <w:rPr>
          <w:rFonts w:ascii="Verdana" w:hAnsi="Verdana"/>
          <w:b/>
          <w:sz w:val="20"/>
        </w:rPr>
        <w:t xml:space="preserve">Change </w:t>
      </w:r>
      <w:r w:rsidR="009E4F92" w:rsidRPr="009E4F92">
        <w:rPr>
          <w:rFonts w:ascii="Verdana" w:hAnsi="Verdana"/>
          <w:b/>
          <w:sz w:val="20"/>
        </w:rPr>
        <w:t>H</w:t>
      </w:r>
      <w:r w:rsidRPr="009E4F92">
        <w:rPr>
          <w:rFonts w:ascii="Verdana" w:hAnsi="Verdana"/>
          <w:b/>
          <w:sz w:val="20"/>
        </w:rPr>
        <w:t>istory</w:t>
      </w:r>
      <w:r w:rsidR="009E4F92" w:rsidRPr="009E4F92">
        <w:rPr>
          <w:rFonts w:ascii="Verdana" w:hAnsi="Verdana"/>
          <w:b/>
          <w:sz w:val="20"/>
        </w:rPr>
        <w:t xml:space="preserve"> Record</w:t>
      </w:r>
    </w:p>
    <w:p w14:paraId="308B9870" w14:textId="77777777" w:rsidR="009E4F92" w:rsidRPr="009E4F92" w:rsidRDefault="009E4F92" w:rsidP="00CC4CD9">
      <w:pPr>
        <w:ind w:left="567"/>
        <w:rPr>
          <w:rFonts w:ascii="Verdana" w:hAnsi="Verdana"/>
          <w:b/>
          <w:sz w:val="20"/>
        </w:rPr>
      </w:pPr>
    </w:p>
    <w:tbl>
      <w:tblPr>
        <w:tblW w:w="8581" w:type="dxa"/>
        <w:tblInd w:w="6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134"/>
        <w:gridCol w:w="3828"/>
        <w:gridCol w:w="1861"/>
        <w:gridCol w:w="1758"/>
      </w:tblGrid>
      <w:tr w:rsidR="009E4F92" w14:paraId="308B9875" w14:textId="77777777" w:rsidTr="00CC4CD9">
        <w:tc>
          <w:tcPr>
            <w:tcW w:w="1134" w:type="dxa"/>
            <w:tcBorders>
              <w:top w:val="single" w:sz="4" w:space="0" w:color="000000"/>
              <w:left w:val="single" w:sz="4" w:space="0" w:color="000000"/>
              <w:bottom w:val="single" w:sz="4" w:space="0" w:color="000000"/>
              <w:right w:val="single" w:sz="4" w:space="0" w:color="000000"/>
            </w:tcBorders>
          </w:tcPr>
          <w:p w14:paraId="308B9871" w14:textId="77777777" w:rsidR="009E4F92" w:rsidRDefault="009E4F92">
            <w:pPr>
              <w:rPr>
                <w:rFonts w:ascii="Verdana" w:hAnsi="Verdana"/>
                <w:sz w:val="20"/>
              </w:rPr>
            </w:pPr>
            <w:r>
              <w:rPr>
                <w:rFonts w:ascii="Verdana" w:hAnsi="Verdana"/>
                <w:sz w:val="20"/>
              </w:rPr>
              <w:t>Issue</w:t>
            </w:r>
          </w:p>
        </w:tc>
        <w:tc>
          <w:tcPr>
            <w:tcW w:w="3828" w:type="dxa"/>
            <w:tcBorders>
              <w:top w:val="single" w:sz="4" w:space="0" w:color="000000"/>
              <w:left w:val="single" w:sz="4" w:space="0" w:color="000000"/>
              <w:bottom w:val="single" w:sz="4" w:space="0" w:color="000000"/>
              <w:right w:val="single" w:sz="4" w:space="0" w:color="000000"/>
            </w:tcBorders>
          </w:tcPr>
          <w:p w14:paraId="308B9872" w14:textId="77777777" w:rsidR="009E4F92" w:rsidRDefault="009E4F92">
            <w:pPr>
              <w:rPr>
                <w:rFonts w:ascii="Verdana" w:hAnsi="Verdana"/>
                <w:sz w:val="20"/>
              </w:rPr>
            </w:pPr>
            <w:r>
              <w:rPr>
                <w:rFonts w:ascii="Verdana" w:hAnsi="Verdana"/>
                <w:sz w:val="20"/>
              </w:rPr>
              <w:t>Description of Change</w:t>
            </w:r>
          </w:p>
        </w:tc>
        <w:tc>
          <w:tcPr>
            <w:tcW w:w="1861" w:type="dxa"/>
            <w:tcBorders>
              <w:top w:val="single" w:sz="4" w:space="0" w:color="000000"/>
              <w:left w:val="single" w:sz="4" w:space="0" w:color="000000"/>
              <w:bottom w:val="single" w:sz="4" w:space="0" w:color="000000"/>
              <w:right w:val="single" w:sz="4" w:space="0" w:color="000000"/>
            </w:tcBorders>
          </w:tcPr>
          <w:p w14:paraId="308B9873" w14:textId="77777777" w:rsidR="009E4F92" w:rsidRDefault="009E4F92">
            <w:pPr>
              <w:rPr>
                <w:rFonts w:ascii="Verdana" w:hAnsi="Verdana"/>
                <w:sz w:val="20"/>
              </w:rPr>
            </w:pPr>
            <w:r>
              <w:rPr>
                <w:rFonts w:ascii="Verdana" w:hAnsi="Verdana"/>
                <w:sz w:val="20"/>
              </w:rPr>
              <w:t>Approval</w:t>
            </w:r>
          </w:p>
        </w:tc>
        <w:tc>
          <w:tcPr>
            <w:tcW w:w="1758" w:type="dxa"/>
            <w:tcBorders>
              <w:top w:val="single" w:sz="4" w:space="0" w:color="000000"/>
              <w:left w:val="single" w:sz="4" w:space="0" w:color="000000"/>
              <w:bottom w:val="single" w:sz="4" w:space="0" w:color="000000"/>
              <w:right w:val="single" w:sz="4" w:space="0" w:color="000000"/>
            </w:tcBorders>
          </w:tcPr>
          <w:p w14:paraId="308B9874" w14:textId="77777777" w:rsidR="009E4F92" w:rsidRDefault="009E4F92">
            <w:pPr>
              <w:rPr>
                <w:rFonts w:ascii="Verdana" w:hAnsi="Verdana"/>
                <w:sz w:val="20"/>
              </w:rPr>
            </w:pPr>
            <w:r>
              <w:rPr>
                <w:rFonts w:ascii="Verdana" w:hAnsi="Verdana"/>
                <w:sz w:val="20"/>
              </w:rPr>
              <w:t>Date of Issue</w:t>
            </w:r>
          </w:p>
        </w:tc>
      </w:tr>
      <w:tr w:rsidR="009E4F92" w14:paraId="308B987A" w14:textId="77777777" w:rsidTr="00CC4CD9">
        <w:tc>
          <w:tcPr>
            <w:tcW w:w="1134" w:type="dxa"/>
            <w:tcBorders>
              <w:top w:val="single" w:sz="4" w:space="0" w:color="000000"/>
              <w:left w:val="single" w:sz="4" w:space="0" w:color="000000"/>
              <w:bottom w:val="single" w:sz="4" w:space="0" w:color="000000"/>
              <w:right w:val="single" w:sz="4" w:space="0" w:color="000000"/>
            </w:tcBorders>
          </w:tcPr>
          <w:p w14:paraId="308B9876" w14:textId="77777777" w:rsidR="009E4F92" w:rsidRDefault="009E4F92">
            <w:pPr>
              <w:rPr>
                <w:rFonts w:ascii="Verdana" w:hAnsi="Verdana"/>
                <w:sz w:val="20"/>
              </w:rPr>
            </w:pPr>
            <w:r>
              <w:rPr>
                <w:rFonts w:ascii="Verdana" w:hAnsi="Verdana"/>
                <w:sz w:val="20"/>
              </w:rPr>
              <w:t>1</w:t>
            </w:r>
          </w:p>
        </w:tc>
        <w:tc>
          <w:tcPr>
            <w:tcW w:w="3828" w:type="dxa"/>
            <w:tcBorders>
              <w:top w:val="single" w:sz="4" w:space="0" w:color="000000"/>
              <w:left w:val="single" w:sz="4" w:space="0" w:color="000000"/>
              <w:bottom w:val="single" w:sz="4" w:space="0" w:color="000000"/>
              <w:right w:val="single" w:sz="4" w:space="0" w:color="000000"/>
            </w:tcBorders>
          </w:tcPr>
          <w:p w14:paraId="308B9877" w14:textId="77777777" w:rsidR="009E4F92" w:rsidRDefault="009E4F92">
            <w:pPr>
              <w:rPr>
                <w:rFonts w:ascii="Verdana" w:hAnsi="Verdana"/>
                <w:sz w:val="20"/>
              </w:rPr>
            </w:pPr>
            <w:r>
              <w:rPr>
                <w:rFonts w:ascii="Verdana" w:hAnsi="Verdana"/>
                <w:sz w:val="20"/>
              </w:rPr>
              <w:t>Initial issue</w:t>
            </w:r>
          </w:p>
        </w:tc>
        <w:tc>
          <w:tcPr>
            <w:tcW w:w="1861" w:type="dxa"/>
            <w:tcBorders>
              <w:top w:val="single" w:sz="4" w:space="0" w:color="000000"/>
              <w:left w:val="single" w:sz="4" w:space="0" w:color="000000"/>
              <w:bottom w:val="single" w:sz="4" w:space="0" w:color="000000"/>
              <w:right w:val="single" w:sz="4" w:space="0" w:color="000000"/>
            </w:tcBorders>
          </w:tcPr>
          <w:p w14:paraId="308B9878" w14:textId="2FF7D36A" w:rsidR="009E4F92" w:rsidRDefault="00E12C46">
            <w:pPr>
              <w:rPr>
                <w:rFonts w:ascii="Verdana" w:hAnsi="Verdana"/>
                <w:sz w:val="20"/>
              </w:rPr>
            </w:pPr>
            <w:r>
              <w:rPr>
                <w:rFonts w:ascii="Verdana" w:hAnsi="Verdana"/>
                <w:sz w:val="20"/>
              </w:rPr>
              <w:t>Gavin McCloskey</w:t>
            </w:r>
          </w:p>
        </w:tc>
        <w:tc>
          <w:tcPr>
            <w:tcW w:w="1758" w:type="dxa"/>
            <w:tcBorders>
              <w:top w:val="single" w:sz="4" w:space="0" w:color="000000"/>
              <w:left w:val="single" w:sz="4" w:space="0" w:color="000000"/>
              <w:bottom w:val="single" w:sz="4" w:space="0" w:color="000000"/>
              <w:right w:val="single" w:sz="4" w:space="0" w:color="000000"/>
            </w:tcBorders>
          </w:tcPr>
          <w:p w14:paraId="308B9879" w14:textId="28424F16" w:rsidR="009E4F92" w:rsidRDefault="00E12C46">
            <w:pPr>
              <w:rPr>
                <w:rFonts w:ascii="Verdana" w:hAnsi="Verdana"/>
                <w:sz w:val="20"/>
              </w:rPr>
            </w:pPr>
            <w:r>
              <w:rPr>
                <w:rFonts w:ascii="Verdana" w:hAnsi="Verdana"/>
                <w:sz w:val="20"/>
              </w:rPr>
              <w:t>14/11/2020</w:t>
            </w:r>
          </w:p>
        </w:tc>
      </w:tr>
      <w:tr w:rsidR="009E4F92" w14:paraId="308B987F" w14:textId="77777777" w:rsidTr="00CC4CD9">
        <w:tc>
          <w:tcPr>
            <w:tcW w:w="1134" w:type="dxa"/>
            <w:tcBorders>
              <w:top w:val="single" w:sz="4" w:space="0" w:color="000000"/>
              <w:left w:val="single" w:sz="4" w:space="0" w:color="000000"/>
              <w:bottom w:val="single" w:sz="4" w:space="0" w:color="000000"/>
              <w:right w:val="single" w:sz="4" w:space="0" w:color="000000"/>
            </w:tcBorders>
          </w:tcPr>
          <w:p w14:paraId="308B987B" w14:textId="77777777" w:rsidR="009E4F92" w:rsidRDefault="009E4F92">
            <w:pPr>
              <w:rPr>
                <w:rFonts w:ascii="Verdana" w:hAnsi="Verdana"/>
                <w:sz w:val="20"/>
              </w:rPr>
            </w:pPr>
          </w:p>
        </w:tc>
        <w:tc>
          <w:tcPr>
            <w:tcW w:w="3828" w:type="dxa"/>
            <w:tcBorders>
              <w:top w:val="single" w:sz="4" w:space="0" w:color="000000"/>
              <w:left w:val="single" w:sz="4" w:space="0" w:color="000000"/>
              <w:bottom w:val="single" w:sz="4" w:space="0" w:color="000000"/>
              <w:right w:val="single" w:sz="4" w:space="0" w:color="000000"/>
            </w:tcBorders>
          </w:tcPr>
          <w:p w14:paraId="308B987C" w14:textId="77777777" w:rsidR="009E4F92" w:rsidRDefault="009E4F92">
            <w:pPr>
              <w:rPr>
                <w:rFonts w:ascii="Verdana" w:hAnsi="Verdana"/>
                <w:sz w:val="20"/>
              </w:rPr>
            </w:pPr>
          </w:p>
        </w:tc>
        <w:tc>
          <w:tcPr>
            <w:tcW w:w="1861" w:type="dxa"/>
            <w:tcBorders>
              <w:top w:val="single" w:sz="4" w:space="0" w:color="000000"/>
              <w:left w:val="single" w:sz="4" w:space="0" w:color="000000"/>
              <w:bottom w:val="single" w:sz="4" w:space="0" w:color="000000"/>
              <w:right w:val="single" w:sz="4" w:space="0" w:color="000000"/>
            </w:tcBorders>
          </w:tcPr>
          <w:p w14:paraId="308B987D" w14:textId="77777777" w:rsidR="009E4F92" w:rsidRDefault="009E4F92">
            <w:pPr>
              <w:rPr>
                <w:rFonts w:ascii="Verdana" w:hAnsi="Verdana"/>
                <w:sz w:val="20"/>
              </w:rPr>
            </w:pPr>
          </w:p>
        </w:tc>
        <w:tc>
          <w:tcPr>
            <w:tcW w:w="1758" w:type="dxa"/>
            <w:tcBorders>
              <w:top w:val="single" w:sz="4" w:space="0" w:color="000000"/>
              <w:left w:val="single" w:sz="4" w:space="0" w:color="000000"/>
              <w:bottom w:val="single" w:sz="4" w:space="0" w:color="000000"/>
              <w:right w:val="single" w:sz="4" w:space="0" w:color="000000"/>
            </w:tcBorders>
          </w:tcPr>
          <w:p w14:paraId="308B987E" w14:textId="77777777" w:rsidR="009E4F92" w:rsidRDefault="009E4F92">
            <w:pPr>
              <w:rPr>
                <w:rFonts w:ascii="Verdana" w:hAnsi="Verdana"/>
                <w:sz w:val="20"/>
              </w:rPr>
            </w:pPr>
          </w:p>
        </w:tc>
      </w:tr>
      <w:tr w:rsidR="009E4F92" w14:paraId="308B9884" w14:textId="77777777" w:rsidTr="00CC4CD9">
        <w:tc>
          <w:tcPr>
            <w:tcW w:w="1134" w:type="dxa"/>
            <w:tcBorders>
              <w:top w:val="single" w:sz="4" w:space="0" w:color="000000"/>
              <w:left w:val="single" w:sz="4" w:space="0" w:color="000000"/>
              <w:bottom w:val="single" w:sz="4" w:space="0" w:color="000000"/>
              <w:right w:val="single" w:sz="4" w:space="0" w:color="000000"/>
            </w:tcBorders>
          </w:tcPr>
          <w:p w14:paraId="308B9880" w14:textId="77777777" w:rsidR="009E4F92" w:rsidRDefault="009E4F92">
            <w:pPr>
              <w:rPr>
                <w:rFonts w:ascii="Verdana" w:hAnsi="Verdana"/>
                <w:sz w:val="20"/>
              </w:rPr>
            </w:pPr>
          </w:p>
        </w:tc>
        <w:tc>
          <w:tcPr>
            <w:tcW w:w="3828" w:type="dxa"/>
            <w:tcBorders>
              <w:top w:val="single" w:sz="4" w:space="0" w:color="000000"/>
              <w:left w:val="single" w:sz="4" w:space="0" w:color="000000"/>
              <w:bottom w:val="single" w:sz="4" w:space="0" w:color="000000"/>
              <w:right w:val="single" w:sz="4" w:space="0" w:color="000000"/>
            </w:tcBorders>
          </w:tcPr>
          <w:p w14:paraId="308B9881" w14:textId="77777777" w:rsidR="009E4F92" w:rsidRDefault="009E4F92">
            <w:pPr>
              <w:rPr>
                <w:rFonts w:ascii="Verdana" w:hAnsi="Verdana"/>
                <w:sz w:val="20"/>
              </w:rPr>
            </w:pPr>
          </w:p>
        </w:tc>
        <w:tc>
          <w:tcPr>
            <w:tcW w:w="1861" w:type="dxa"/>
            <w:tcBorders>
              <w:top w:val="single" w:sz="4" w:space="0" w:color="000000"/>
              <w:left w:val="single" w:sz="4" w:space="0" w:color="000000"/>
              <w:bottom w:val="single" w:sz="4" w:space="0" w:color="000000"/>
              <w:right w:val="single" w:sz="4" w:space="0" w:color="000000"/>
            </w:tcBorders>
          </w:tcPr>
          <w:p w14:paraId="308B9882" w14:textId="77777777" w:rsidR="009E4F92" w:rsidRDefault="009E4F92">
            <w:pPr>
              <w:rPr>
                <w:rFonts w:ascii="Verdana" w:hAnsi="Verdana"/>
                <w:sz w:val="20"/>
              </w:rPr>
            </w:pPr>
          </w:p>
        </w:tc>
        <w:tc>
          <w:tcPr>
            <w:tcW w:w="1758" w:type="dxa"/>
            <w:tcBorders>
              <w:top w:val="single" w:sz="4" w:space="0" w:color="000000"/>
              <w:left w:val="single" w:sz="4" w:space="0" w:color="000000"/>
              <w:bottom w:val="single" w:sz="4" w:space="0" w:color="000000"/>
              <w:right w:val="single" w:sz="4" w:space="0" w:color="000000"/>
            </w:tcBorders>
          </w:tcPr>
          <w:p w14:paraId="308B9883" w14:textId="77777777" w:rsidR="009E4F92" w:rsidRDefault="009E4F92">
            <w:pPr>
              <w:rPr>
                <w:rFonts w:ascii="Verdana" w:hAnsi="Verdana"/>
                <w:sz w:val="20"/>
              </w:rPr>
            </w:pPr>
          </w:p>
        </w:tc>
      </w:tr>
    </w:tbl>
    <w:p w14:paraId="308B9885" w14:textId="77777777" w:rsidR="00251455" w:rsidRPr="00EF719E" w:rsidRDefault="00251455" w:rsidP="00251455">
      <w:pPr>
        <w:rPr>
          <w:rFonts w:ascii="Verdana" w:hAnsi="Verdana"/>
          <w:sz w:val="20"/>
        </w:rPr>
      </w:pPr>
    </w:p>
    <w:p w14:paraId="308B9886" w14:textId="216AFB22" w:rsidR="00251455" w:rsidRDefault="00251455" w:rsidP="00EF719E">
      <w:pPr>
        <w:rPr>
          <w:rFonts w:ascii="Verdana" w:hAnsi="Verdana"/>
          <w:sz w:val="20"/>
        </w:rPr>
      </w:pPr>
    </w:p>
    <w:p w14:paraId="2030FFED" w14:textId="12D6DFE5" w:rsidR="00D03930" w:rsidRPr="00D03930" w:rsidRDefault="00D03930" w:rsidP="00D03930">
      <w:pPr>
        <w:rPr>
          <w:rFonts w:ascii="Verdana" w:hAnsi="Verdana"/>
          <w:sz w:val="20"/>
        </w:rPr>
      </w:pPr>
    </w:p>
    <w:p w14:paraId="585821E4" w14:textId="48190F87" w:rsidR="00D03930" w:rsidRPr="00D03930" w:rsidRDefault="00D03930" w:rsidP="00D03930">
      <w:pPr>
        <w:rPr>
          <w:rFonts w:ascii="Verdana" w:hAnsi="Verdana"/>
          <w:sz w:val="20"/>
        </w:rPr>
      </w:pPr>
    </w:p>
    <w:p w14:paraId="047596DF" w14:textId="2E29A0E9" w:rsidR="00D03930" w:rsidRPr="00D03930" w:rsidRDefault="00D03930" w:rsidP="00D03930">
      <w:pPr>
        <w:rPr>
          <w:rFonts w:ascii="Verdana" w:hAnsi="Verdana"/>
          <w:sz w:val="20"/>
        </w:rPr>
      </w:pPr>
    </w:p>
    <w:p w14:paraId="0E0ED175" w14:textId="69861B91" w:rsidR="00D03930" w:rsidRPr="00D03930" w:rsidRDefault="00D03930" w:rsidP="00D03930">
      <w:pPr>
        <w:rPr>
          <w:rFonts w:ascii="Verdana" w:hAnsi="Verdana"/>
          <w:sz w:val="20"/>
        </w:rPr>
      </w:pPr>
    </w:p>
    <w:p w14:paraId="58DC6E01" w14:textId="1B74FE86" w:rsidR="00D03930" w:rsidRPr="00D03930" w:rsidRDefault="00D03930" w:rsidP="00D03930">
      <w:pPr>
        <w:rPr>
          <w:rFonts w:ascii="Verdana" w:hAnsi="Verdana"/>
          <w:sz w:val="20"/>
        </w:rPr>
      </w:pPr>
    </w:p>
    <w:p w14:paraId="72550C34" w14:textId="43C22991" w:rsidR="00D03930" w:rsidRPr="00D03930" w:rsidRDefault="00D03930" w:rsidP="00D03930">
      <w:pPr>
        <w:rPr>
          <w:rFonts w:ascii="Verdana" w:hAnsi="Verdana"/>
          <w:sz w:val="20"/>
        </w:rPr>
      </w:pPr>
    </w:p>
    <w:p w14:paraId="0AC17120" w14:textId="3A1D9D1C" w:rsidR="00D03930" w:rsidRPr="00D03930" w:rsidRDefault="00D03930" w:rsidP="00D03930">
      <w:pPr>
        <w:rPr>
          <w:rFonts w:ascii="Verdana" w:hAnsi="Verdana"/>
          <w:sz w:val="20"/>
        </w:rPr>
      </w:pPr>
    </w:p>
    <w:p w14:paraId="1D2115C3" w14:textId="194CA479" w:rsidR="00D03930" w:rsidRPr="00D03930" w:rsidRDefault="00D03930" w:rsidP="00D03930">
      <w:pPr>
        <w:rPr>
          <w:rFonts w:ascii="Verdana" w:hAnsi="Verdana"/>
          <w:sz w:val="20"/>
        </w:rPr>
      </w:pPr>
    </w:p>
    <w:p w14:paraId="2C4E6623" w14:textId="56B11EAF" w:rsidR="00D03930" w:rsidRPr="00D03930" w:rsidRDefault="00D03930" w:rsidP="00D03930">
      <w:pPr>
        <w:rPr>
          <w:rFonts w:ascii="Verdana" w:hAnsi="Verdana"/>
          <w:sz w:val="20"/>
        </w:rPr>
      </w:pPr>
    </w:p>
    <w:p w14:paraId="63F314D6" w14:textId="7F7339D8" w:rsidR="00D03930" w:rsidRPr="00D03930" w:rsidRDefault="00D03930" w:rsidP="00D03930">
      <w:pPr>
        <w:rPr>
          <w:rFonts w:ascii="Verdana" w:hAnsi="Verdana"/>
          <w:sz w:val="20"/>
        </w:rPr>
      </w:pPr>
    </w:p>
    <w:p w14:paraId="027F0716" w14:textId="5E3F94F5" w:rsidR="00D03930" w:rsidRPr="00D03930" w:rsidRDefault="00D03930" w:rsidP="00D03930">
      <w:pPr>
        <w:rPr>
          <w:rFonts w:ascii="Verdana" w:hAnsi="Verdana"/>
          <w:sz w:val="20"/>
        </w:rPr>
      </w:pPr>
    </w:p>
    <w:p w14:paraId="48425D2A" w14:textId="34FCDCCA" w:rsidR="00D03930" w:rsidRPr="00D03930" w:rsidRDefault="00D03930" w:rsidP="00D03930">
      <w:pPr>
        <w:rPr>
          <w:rFonts w:ascii="Verdana" w:hAnsi="Verdana"/>
          <w:sz w:val="20"/>
        </w:rPr>
      </w:pPr>
    </w:p>
    <w:p w14:paraId="63AF04A0" w14:textId="4C5166C2" w:rsidR="00D03930" w:rsidRPr="00D03930" w:rsidRDefault="00D03930" w:rsidP="00D03930">
      <w:pPr>
        <w:rPr>
          <w:rFonts w:ascii="Verdana" w:hAnsi="Verdana"/>
          <w:sz w:val="20"/>
        </w:rPr>
      </w:pPr>
    </w:p>
    <w:p w14:paraId="69E00B3F" w14:textId="531C69DE" w:rsidR="00D03930" w:rsidRDefault="00D03930" w:rsidP="00D03930">
      <w:pPr>
        <w:rPr>
          <w:rFonts w:ascii="Verdana" w:hAnsi="Verdana"/>
          <w:sz w:val="20"/>
        </w:rPr>
      </w:pPr>
    </w:p>
    <w:p w14:paraId="04165EC4" w14:textId="693E3501" w:rsidR="00D03930" w:rsidRPr="00D03930" w:rsidRDefault="00D03930" w:rsidP="00D03930">
      <w:pPr>
        <w:tabs>
          <w:tab w:val="left" w:pos="6330"/>
        </w:tabs>
        <w:rPr>
          <w:rFonts w:ascii="Verdana" w:hAnsi="Verdana"/>
          <w:sz w:val="20"/>
        </w:rPr>
      </w:pPr>
      <w:r>
        <w:rPr>
          <w:rFonts w:ascii="Verdana" w:hAnsi="Verdana"/>
          <w:sz w:val="20"/>
        </w:rPr>
        <w:tab/>
      </w:r>
    </w:p>
    <w:sectPr w:rsidR="00D03930" w:rsidRPr="00D03930" w:rsidSect="00CC4CD9">
      <w:headerReference w:type="even" r:id="rId11"/>
      <w:headerReference w:type="default" r:id="rId12"/>
      <w:footerReference w:type="even" r:id="rId13"/>
      <w:footerReference w:type="default" r:id="rId14"/>
      <w:headerReference w:type="first" r:id="rId15"/>
      <w:footerReference w:type="first" r:id="rId1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975D86E" w14:textId="77777777" w:rsidR="00B23B3E" w:rsidRDefault="00B23B3E">
      <w:r>
        <w:separator/>
      </w:r>
    </w:p>
  </w:endnote>
  <w:endnote w:type="continuationSeparator" w:id="0">
    <w:p w14:paraId="28A05E6B" w14:textId="77777777" w:rsidR="00B23B3E" w:rsidRDefault="00B23B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G Times">
    <w:altName w:val="Times New Roman"/>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altName w:val="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988943" w14:textId="77777777" w:rsidR="00AA665C" w:rsidRDefault="00AA665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8955" w:type="dxa"/>
      <w:tblInd w:w="-34" w:type="dxa"/>
      <w:tblLayout w:type="fixed"/>
      <w:tblLook w:val="04A0" w:firstRow="1" w:lastRow="0" w:firstColumn="1" w:lastColumn="0" w:noHBand="0" w:noVBand="1"/>
    </w:tblPr>
    <w:tblGrid>
      <w:gridCol w:w="2437"/>
      <w:gridCol w:w="4109"/>
      <w:gridCol w:w="2409"/>
    </w:tblGrid>
    <w:tr w:rsidR="005C7543" w14:paraId="308B989F" w14:textId="77777777" w:rsidTr="002D1F08">
      <w:trPr>
        <w:trHeight w:val="1409"/>
      </w:trPr>
      <w:tc>
        <w:tcPr>
          <w:tcW w:w="2439" w:type="dxa"/>
        </w:tcPr>
        <w:p w14:paraId="308B9899" w14:textId="1C48C13B" w:rsidR="005C7543" w:rsidRPr="00862689" w:rsidRDefault="005C7543" w:rsidP="00263D4E">
          <w:pPr>
            <w:pStyle w:val="Footer"/>
            <w:rPr>
              <w:rFonts w:ascii="Verdana" w:hAnsi="Verdana"/>
              <w:i/>
              <w:color w:val="808080"/>
              <w:sz w:val="20"/>
              <w:lang w:val="en-GB"/>
            </w:rPr>
          </w:pPr>
        </w:p>
      </w:tc>
      <w:tc>
        <w:tcPr>
          <w:tcW w:w="4111" w:type="dxa"/>
          <w:vAlign w:val="bottom"/>
          <w:hideMark/>
        </w:tcPr>
        <w:p w14:paraId="308B989A" w14:textId="75187511" w:rsidR="005C7543" w:rsidRDefault="00D03930" w:rsidP="005C7543">
          <w:pPr>
            <w:pStyle w:val="Footer"/>
            <w:jc w:val="center"/>
            <w:rPr>
              <w:rFonts w:ascii="Verdana" w:hAnsi="Verdana"/>
              <w:sz w:val="16"/>
              <w:szCs w:val="16"/>
            </w:rPr>
          </w:pPr>
          <w:r>
            <w:rPr>
              <w:rFonts w:ascii="Verdana" w:hAnsi="Verdana"/>
              <w:sz w:val="16"/>
              <w:szCs w:val="16"/>
            </w:rPr>
            <w:t>ISMS-C-DOC-18.1.2b v1</w:t>
          </w:r>
        </w:p>
        <w:p w14:paraId="308B989B" w14:textId="6ADC530D" w:rsidR="006D1771" w:rsidRDefault="00D03930" w:rsidP="006D1771">
          <w:pPr>
            <w:pStyle w:val="Footer"/>
            <w:jc w:val="center"/>
            <w:rPr>
              <w:i/>
              <w:sz w:val="20"/>
            </w:rPr>
          </w:pPr>
          <w:r>
            <w:rPr>
              <w:rFonts w:ascii="Verdana" w:hAnsi="Verdana"/>
              <w:sz w:val="16"/>
              <w:szCs w:val="16"/>
            </w:rPr>
            <w:t>Controlled document unless printed</w:t>
          </w:r>
        </w:p>
        <w:p w14:paraId="308B989C" w14:textId="77777777" w:rsidR="005C7543" w:rsidRDefault="005C7543" w:rsidP="007841CA">
          <w:pPr>
            <w:pStyle w:val="Footer"/>
            <w:jc w:val="center"/>
            <w:rPr>
              <w:i/>
              <w:sz w:val="20"/>
            </w:rPr>
          </w:pPr>
        </w:p>
      </w:tc>
      <w:tc>
        <w:tcPr>
          <w:tcW w:w="2410" w:type="dxa"/>
        </w:tcPr>
        <w:sdt>
          <w:sdtPr>
            <w:rPr>
              <w:rFonts w:ascii="Verdana" w:hAnsi="Verdana"/>
              <w:i/>
              <w:sz w:val="20"/>
            </w:rPr>
            <w:alias w:val="Classification"/>
            <w:tag w:val="Classification"/>
            <w:id w:val="581100817"/>
            <w:placeholder>
              <w:docPart w:val="3E91DD91F7954A84992853CECF9F49F6"/>
            </w:placeholder>
            <w:dropDownList>
              <w:listItem w:displayText="Confidential" w:value="Confidential"/>
              <w:listItem w:displayText="Restricted" w:value="Restricted"/>
              <w:listItem w:displayText="Private" w:value="Private"/>
              <w:listItem w:displayText="Public" w:value="Public"/>
            </w:dropDownList>
          </w:sdtPr>
          <w:sdtEndPr/>
          <w:sdtContent>
            <w:p w14:paraId="308B989D" w14:textId="74A72B9E" w:rsidR="005C7543" w:rsidRDefault="00D03930" w:rsidP="005C7543">
              <w:pPr>
                <w:pStyle w:val="Footer"/>
                <w:jc w:val="right"/>
                <w:rPr>
                  <w:rFonts w:ascii="Verdana" w:hAnsi="Verdana"/>
                  <w:i/>
                  <w:sz w:val="20"/>
                </w:rPr>
              </w:pPr>
              <w:r>
                <w:rPr>
                  <w:rFonts w:ascii="Verdana" w:hAnsi="Verdana"/>
                  <w:i/>
                  <w:sz w:val="20"/>
                </w:rPr>
                <w:t>Private</w:t>
              </w:r>
            </w:p>
          </w:sdtContent>
        </w:sdt>
        <w:p w14:paraId="308B989E" w14:textId="77777777" w:rsidR="005C7543" w:rsidRDefault="005C7543" w:rsidP="005C7543">
          <w:pPr>
            <w:pStyle w:val="Footer"/>
            <w:jc w:val="right"/>
            <w:rPr>
              <w:rFonts w:ascii="Verdana" w:hAnsi="Verdana"/>
            </w:rPr>
          </w:pPr>
        </w:p>
      </w:tc>
    </w:tr>
  </w:tbl>
  <w:p w14:paraId="308B98A0" w14:textId="77777777" w:rsidR="005C7543" w:rsidRDefault="005C7543" w:rsidP="005C7543">
    <w:pPr>
      <w:pStyle w:val="Footer"/>
      <w:rPr>
        <w:rFonts w:ascii="Verdana" w:hAnsi="Verdana"/>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724757F" w14:textId="77777777" w:rsidR="00AA665C" w:rsidRDefault="00AA665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33A698F" w14:textId="77777777" w:rsidR="00B23B3E" w:rsidRDefault="00B23B3E">
      <w:r>
        <w:separator/>
      </w:r>
    </w:p>
  </w:footnote>
  <w:footnote w:type="continuationSeparator" w:id="0">
    <w:p w14:paraId="094018F4" w14:textId="77777777" w:rsidR="00B23B3E" w:rsidRDefault="00B23B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DDB2DAB" w14:textId="77777777" w:rsidR="00AA665C" w:rsidRDefault="00AA665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9515" w:type="dxa"/>
      <w:tblInd w:w="-176" w:type="dxa"/>
      <w:tblBorders>
        <w:top w:val="single" w:sz="48" w:space="0" w:color="C0C0C0"/>
        <w:bottom w:val="single" w:sz="48" w:space="0" w:color="C0C0C0"/>
      </w:tblBorders>
      <w:tblLayout w:type="fixed"/>
      <w:tblLook w:val="0000" w:firstRow="0" w:lastRow="0" w:firstColumn="0" w:lastColumn="0" w:noHBand="0" w:noVBand="0"/>
    </w:tblPr>
    <w:tblGrid>
      <w:gridCol w:w="6805"/>
      <w:gridCol w:w="2710"/>
    </w:tblGrid>
    <w:tr w:rsidR="009E4ADF" w14:paraId="308B9894" w14:textId="77777777" w:rsidTr="00CC4CD9">
      <w:tc>
        <w:tcPr>
          <w:tcW w:w="6805" w:type="dxa"/>
          <w:tcBorders>
            <w:right w:val="nil"/>
          </w:tcBorders>
        </w:tcPr>
        <w:p w14:paraId="308B988C" w14:textId="77777777" w:rsidR="009E4ADF" w:rsidRPr="00F976F3" w:rsidRDefault="00E07FD9" w:rsidP="00E04E80">
          <w:pPr>
            <w:pStyle w:val="Header"/>
            <w:rPr>
              <w:rFonts w:ascii="Verdana" w:hAnsi="Verdana"/>
            </w:rPr>
          </w:pPr>
          <w:r w:rsidRPr="00F976F3">
            <w:rPr>
              <w:rFonts w:ascii="Verdana" w:hAnsi="Verdana"/>
              <w:noProof/>
              <w:lang w:val="en-GB"/>
            </w:rPr>
            <mc:AlternateContent>
              <mc:Choice Requires="wps">
                <w:drawing>
                  <wp:anchor distT="0" distB="0" distL="114300" distR="114300" simplePos="0" relativeHeight="251657728" behindDoc="1" locked="0" layoutInCell="0" allowOverlap="1" wp14:anchorId="308B98A3" wp14:editId="308B98A4">
                    <wp:simplePos x="0" y="0"/>
                    <wp:positionH relativeFrom="column">
                      <wp:posOffset>3200400</wp:posOffset>
                    </wp:positionH>
                    <wp:positionV relativeFrom="paragraph">
                      <wp:posOffset>373380</wp:posOffset>
                    </wp:positionV>
                    <wp:extent cx="2469515" cy="1097915"/>
                    <wp:effectExtent l="9525" t="11430" r="6985" b="508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69515" cy="1097915"/>
                            </a:xfrm>
                            <a:prstGeom prst="rect">
                              <a:avLst/>
                            </a:prstGeom>
                            <a:noFill/>
                            <a:ln w="9525">
                              <a:solidFill>
                                <a:srgbClr val="FFFFFF"/>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308B98A7" w14:textId="77777777" w:rsidR="009E4ADF" w:rsidRDefault="009E4ADF" w:rsidP="009E4ADF">
                                <w:pPr>
                                  <w:rPr>
                                    <w:vanish/>
                                  </w:rPr>
                                </w:pPr>
                                <w:r>
                                  <w:rPr>
                                    <w:vanish/>
                                    <w:sz w:val="72"/>
                                  </w:rPr>
                                  <w:t>Uncontrolled</w:t>
                                </w:r>
                              </w:p>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08B98A3" id="Rectangle 1" o:spid="_x0000_s1026" style="position:absolute;margin-left:252pt;margin-top:29.4pt;width:194.45pt;height:86.4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" o:allowincell="f" filled="f" strokecolor="white">
                    <v:textbox inset="1pt,1pt,1pt,1pt">
                      <w:txbxContent>
                        <w:p w14:paraId="308B98A7" w14:textId="77777777" w:rsidR="009E4ADF" w:rsidRDefault="009E4ADF" w:rsidP="009E4ADF">
                          <w:pPr>
                            <w:rPr>
                              <w:vanish/>
                            </w:rPr>
                          </w:pPr>
                          <w:r>
                            <w:rPr>
                              <w:vanish/>
                              <w:sz w:val="72"/>
                            </w:rPr>
                            <w:t>Uncontrolled</w:t>
                          </w:r>
                        </w:p>
                      </w:txbxContent>
                    </v:textbox>
                  </v:rect>
                </w:pict>
              </mc:Fallback>
            </mc:AlternateContent>
          </w:r>
        </w:p>
        <w:p w14:paraId="308B988D" w14:textId="77777777" w:rsidR="009E4ADF" w:rsidRPr="00F976F3" w:rsidRDefault="002570AE" w:rsidP="00E04E80">
          <w:pPr>
            <w:pStyle w:val="Header"/>
            <w:rPr>
              <w:rFonts w:ascii="Verdana" w:hAnsi="Verdana"/>
              <w:b/>
              <w:sz w:val="32"/>
            </w:rPr>
          </w:pPr>
          <w:r>
            <w:rPr>
              <w:rFonts w:ascii="Verdana" w:hAnsi="Verdana"/>
              <w:b/>
              <w:sz w:val="32"/>
            </w:rPr>
            <w:t>I</w:t>
          </w:r>
          <w:r w:rsidR="009E4F92">
            <w:rPr>
              <w:rFonts w:ascii="Verdana" w:hAnsi="Verdana"/>
              <w:b/>
              <w:sz w:val="32"/>
            </w:rPr>
            <w:t xml:space="preserve">NTELLECTUAL </w:t>
          </w:r>
          <w:r>
            <w:rPr>
              <w:rFonts w:ascii="Verdana" w:hAnsi="Verdana"/>
              <w:b/>
              <w:sz w:val="32"/>
            </w:rPr>
            <w:t>PR</w:t>
          </w:r>
          <w:r w:rsidR="009E4F92">
            <w:rPr>
              <w:rFonts w:ascii="Verdana" w:hAnsi="Verdana"/>
              <w:b/>
              <w:sz w:val="32"/>
            </w:rPr>
            <w:t>OPERTY RIGHTS</w:t>
          </w:r>
          <w:r>
            <w:rPr>
              <w:rFonts w:ascii="Verdana" w:hAnsi="Verdana"/>
              <w:b/>
              <w:sz w:val="32"/>
            </w:rPr>
            <w:t xml:space="preserve"> COMPLIANCE</w:t>
          </w:r>
          <w:r w:rsidR="004A7A92">
            <w:rPr>
              <w:rFonts w:ascii="Verdana" w:hAnsi="Verdana"/>
              <w:b/>
              <w:sz w:val="32"/>
            </w:rPr>
            <w:t xml:space="preserve"> PROCEDURE</w:t>
          </w:r>
          <w:r w:rsidR="00D6729A">
            <w:rPr>
              <w:rFonts w:ascii="Verdana" w:hAnsi="Verdana"/>
              <w:b/>
              <w:sz w:val="32"/>
            </w:rPr>
            <w:t xml:space="preserve"> (TIER </w:t>
          </w:r>
          <w:r w:rsidR="0073667E">
            <w:rPr>
              <w:rFonts w:ascii="Verdana" w:hAnsi="Verdana"/>
              <w:b/>
              <w:sz w:val="32"/>
            </w:rPr>
            <w:t>2</w:t>
          </w:r>
          <w:r w:rsidR="00D6729A">
            <w:rPr>
              <w:rFonts w:ascii="Verdana" w:hAnsi="Verdana"/>
              <w:b/>
              <w:sz w:val="32"/>
            </w:rPr>
            <w:t>)</w:t>
          </w:r>
        </w:p>
        <w:p w14:paraId="308B988E" w14:textId="77777777" w:rsidR="009E4ADF" w:rsidRPr="00F976F3" w:rsidRDefault="009E4ADF" w:rsidP="00E04E80">
          <w:pPr>
            <w:pStyle w:val="Header"/>
            <w:rPr>
              <w:rFonts w:ascii="Verdana" w:hAnsi="Verdana"/>
            </w:rPr>
          </w:pPr>
        </w:p>
      </w:tc>
      <w:tc>
        <w:tcPr>
          <w:tcW w:w="2710" w:type="dxa"/>
          <w:tcBorders>
            <w:top w:val="single" w:sz="48" w:space="0" w:color="C0C0C0"/>
            <w:left w:val="nil"/>
            <w:bottom w:val="single" w:sz="48" w:space="0" w:color="C0C0C0"/>
          </w:tcBorders>
        </w:tcPr>
        <w:p w14:paraId="308B988F" w14:textId="77777777" w:rsidR="009E4ADF" w:rsidRPr="00CC4CD9" w:rsidRDefault="009E4ADF" w:rsidP="00E04E80">
          <w:pPr>
            <w:pStyle w:val="Header"/>
            <w:rPr>
              <w:rFonts w:ascii="Verdana" w:hAnsi="Verdana"/>
              <w:sz w:val="20"/>
            </w:rPr>
          </w:pPr>
          <w:r w:rsidRPr="00CC4CD9">
            <w:rPr>
              <w:rFonts w:ascii="Verdana" w:hAnsi="Verdana"/>
              <w:b/>
              <w:sz w:val="20"/>
            </w:rPr>
            <w:t>Document Control</w:t>
          </w:r>
        </w:p>
        <w:p w14:paraId="308B9890" w14:textId="77777777" w:rsidR="009E4ADF" w:rsidRPr="00CC4CD9" w:rsidRDefault="009E4ADF" w:rsidP="00E04E80">
          <w:pPr>
            <w:pStyle w:val="Header"/>
            <w:tabs>
              <w:tab w:val="clear" w:pos="4153"/>
              <w:tab w:val="clear" w:pos="8306"/>
              <w:tab w:val="right" w:pos="2444"/>
            </w:tabs>
            <w:rPr>
              <w:rFonts w:ascii="Verdana" w:hAnsi="Verdana"/>
              <w:sz w:val="20"/>
            </w:rPr>
          </w:pPr>
          <w:r w:rsidRPr="00CC4CD9">
            <w:rPr>
              <w:rFonts w:ascii="Verdana" w:hAnsi="Verdana"/>
              <w:sz w:val="20"/>
            </w:rPr>
            <w:t xml:space="preserve">Reference: </w:t>
          </w:r>
          <w:r w:rsidR="009E4F92" w:rsidRPr="00CC4CD9">
            <w:rPr>
              <w:rFonts w:ascii="Verdana" w:hAnsi="Verdana"/>
              <w:sz w:val="20"/>
            </w:rPr>
            <w:t>ISM</w:t>
          </w:r>
          <w:r w:rsidR="00FF2D32" w:rsidRPr="00CC4CD9">
            <w:rPr>
              <w:rFonts w:ascii="Verdana" w:hAnsi="Verdana"/>
              <w:sz w:val="20"/>
            </w:rPr>
            <w:t>S</w:t>
          </w:r>
          <w:r w:rsidR="00BD2C0D">
            <w:rPr>
              <w:rFonts w:ascii="Verdana" w:hAnsi="Verdana"/>
              <w:sz w:val="20"/>
            </w:rPr>
            <w:t>-C</w:t>
          </w:r>
          <w:r w:rsidRPr="00CC4CD9">
            <w:rPr>
              <w:rFonts w:ascii="Verdana" w:hAnsi="Verdana"/>
              <w:sz w:val="20"/>
            </w:rPr>
            <w:t xml:space="preserve"> </w:t>
          </w:r>
          <w:r w:rsidR="00F05AB0" w:rsidRPr="00CC4CD9">
            <w:rPr>
              <w:rFonts w:ascii="Verdana" w:hAnsi="Verdana"/>
              <w:sz w:val="20"/>
            </w:rPr>
            <w:t>DOC</w:t>
          </w:r>
          <w:r w:rsidR="00417AD4" w:rsidRPr="00CC4CD9">
            <w:rPr>
              <w:rFonts w:ascii="Verdana" w:hAnsi="Verdana"/>
              <w:sz w:val="20"/>
            </w:rPr>
            <w:t xml:space="preserve"> </w:t>
          </w:r>
          <w:r w:rsidR="00101C6B" w:rsidRPr="00CC4CD9">
            <w:rPr>
              <w:rFonts w:ascii="Verdana" w:hAnsi="Verdana"/>
              <w:sz w:val="20"/>
            </w:rPr>
            <w:t>1</w:t>
          </w:r>
          <w:r w:rsidR="007050A1">
            <w:rPr>
              <w:rFonts w:ascii="Verdana" w:hAnsi="Verdana"/>
              <w:sz w:val="20"/>
            </w:rPr>
            <w:t>8</w:t>
          </w:r>
          <w:r w:rsidR="00101C6B" w:rsidRPr="00CC4CD9">
            <w:rPr>
              <w:rFonts w:ascii="Verdana" w:hAnsi="Verdana"/>
              <w:sz w:val="20"/>
            </w:rPr>
            <w:t>.</w:t>
          </w:r>
          <w:r w:rsidR="00BD2C0D">
            <w:rPr>
              <w:rFonts w:ascii="Verdana" w:hAnsi="Verdana"/>
              <w:sz w:val="20"/>
            </w:rPr>
            <w:t>1.2B</w:t>
          </w:r>
        </w:p>
        <w:p w14:paraId="308B9891" w14:textId="405AC7D0" w:rsidR="009E4ADF" w:rsidRPr="00CC4CD9" w:rsidRDefault="009E4ADF" w:rsidP="00E04E80">
          <w:pPr>
            <w:pStyle w:val="Header"/>
            <w:tabs>
              <w:tab w:val="clear" w:pos="4153"/>
              <w:tab w:val="clear" w:pos="8306"/>
              <w:tab w:val="right" w:pos="2444"/>
            </w:tabs>
            <w:rPr>
              <w:rFonts w:ascii="Verdana" w:hAnsi="Verdana"/>
              <w:sz w:val="20"/>
            </w:rPr>
          </w:pPr>
          <w:r w:rsidRPr="00CC4CD9">
            <w:rPr>
              <w:rFonts w:ascii="Verdana" w:hAnsi="Verdana"/>
              <w:sz w:val="20"/>
            </w:rPr>
            <w:t xml:space="preserve">Issue No: </w:t>
          </w:r>
          <w:r w:rsidR="003553DD">
            <w:rPr>
              <w:rFonts w:ascii="Verdana" w:hAnsi="Verdana"/>
              <w:sz w:val="20"/>
            </w:rPr>
            <w:t>1</w:t>
          </w:r>
        </w:p>
        <w:p w14:paraId="308B9892" w14:textId="55952471" w:rsidR="009E4ADF" w:rsidRPr="00CC4CD9" w:rsidRDefault="009E4ADF" w:rsidP="00E04E80">
          <w:pPr>
            <w:pStyle w:val="Header"/>
            <w:tabs>
              <w:tab w:val="clear" w:pos="4153"/>
              <w:tab w:val="clear" w:pos="8306"/>
              <w:tab w:val="right" w:pos="2444"/>
            </w:tabs>
            <w:rPr>
              <w:rFonts w:ascii="Verdana" w:hAnsi="Verdana"/>
              <w:sz w:val="20"/>
            </w:rPr>
          </w:pPr>
          <w:r w:rsidRPr="00CC4CD9">
            <w:rPr>
              <w:rFonts w:ascii="Verdana" w:hAnsi="Verdana"/>
              <w:sz w:val="20"/>
            </w:rPr>
            <w:t xml:space="preserve">Issue Date: </w:t>
          </w:r>
          <w:r w:rsidR="00E12C46">
            <w:rPr>
              <w:rFonts w:ascii="Verdana" w:hAnsi="Verdana"/>
              <w:sz w:val="20"/>
            </w:rPr>
            <w:t>14/11/2020</w:t>
          </w:r>
        </w:p>
        <w:p w14:paraId="308B9893" w14:textId="1A99443C" w:rsidR="009E4ADF" w:rsidRPr="00CC4CD9" w:rsidRDefault="009E4ADF" w:rsidP="00E04E80">
          <w:pPr>
            <w:pStyle w:val="Header"/>
            <w:tabs>
              <w:tab w:val="clear" w:pos="4153"/>
              <w:tab w:val="clear" w:pos="8306"/>
              <w:tab w:val="right" w:pos="2444"/>
            </w:tabs>
            <w:rPr>
              <w:rFonts w:ascii="Verdana" w:hAnsi="Verdana"/>
              <w:sz w:val="20"/>
            </w:rPr>
          </w:pPr>
          <w:r w:rsidRPr="00CC4CD9">
            <w:rPr>
              <w:rFonts w:ascii="Verdana" w:hAnsi="Verdana"/>
              <w:sz w:val="20"/>
            </w:rPr>
            <w:t>Page:</w:t>
          </w:r>
          <w:r w:rsidR="00ED44A6" w:rsidRPr="00CC4CD9">
            <w:rPr>
              <w:rFonts w:ascii="Verdana" w:hAnsi="Verdana"/>
              <w:sz w:val="20"/>
            </w:rPr>
            <w:t xml:space="preserve"> </w:t>
          </w:r>
          <w:r w:rsidR="00ED44A6" w:rsidRPr="00CC4CD9">
            <w:rPr>
              <w:rStyle w:val="PageNumber"/>
              <w:rFonts w:ascii="Verdana" w:hAnsi="Verdana"/>
              <w:sz w:val="20"/>
            </w:rPr>
            <w:fldChar w:fldCharType="begin"/>
          </w:r>
          <w:r w:rsidR="00ED44A6" w:rsidRPr="00CC4CD9">
            <w:rPr>
              <w:rStyle w:val="PageNumber"/>
              <w:rFonts w:ascii="Verdana" w:hAnsi="Verdana"/>
              <w:sz w:val="20"/>
            </w:rPr>
            <w:instrText xml:space="preserve"> PAGE </w:instrText>
          </w:r>
          <w:r w:rsidR="00ED44A6" w:rsidRPr="00CC4CD9">
            <w:rPr>
              <w:rStyle w:val="PageNumber"/>
              <w:rFonts w:ascii="Verdana" w:hAnsi="Verdana"/>
              <w:sz w:val="20"/>
            </w:rPr>
            <w:fldChar w:fldCharType="separate"/>
          </w:r>
          <w:r w:rsidR="00C47AED">
            <w:rPr>
              <w:rStyle w:val="PageNumber"/>
              <w:rFonts w:ascii="Verdana" w:hAnsi="Verdana"/>
              <w:noProof/>
              <w:sz w:val="20"/>
            </w:rPr>
            <w:t>1</w:t>
          </w:r>
          <w:r w:rsidR="00ED44A6" w:rsidRPr="00CC4CD9">
            <w:rPr>
              <w:rStyle w:val="PageNumber"/>
              <w:rFonts w:ascii="Verdana" w:hAnsi="Verdana"/>
              <w:sz w:val="20"/>
            </w:rPr>
            <w:fldChar w:fldCharType="end"/>
          </w:r>
          <w:r w:rsidR="00ED44A6" w:rsidRPr="00CC4CD9">
            <w:rPr>
              <w:rStyle w:val="PageNumber"/>
              <w:rFonts w:ascii="Verdana" w:hAnsi="Verdana"/>
              <w:sz w:val="20"/>
            </w:rPr>
            <w:t xml:space="preserve"> of</w:t>
          </w:r>
          <w:r w:rsidRPr="00CC4CD9">
            <w:rPr>
              <w:rFonts w:ascii="Verdana" w:hAnsi="Verdana"/>
              <w:sz w:val="20"/>
            </w:rPr>
            <w:t xml:space="preserve"> </w:t>
          </w:r>
          <w:r w:rsidRPr="00CC4CD9">
            <w:rPr>
              <w:rStyle w:val="PageNumber"/>
              <w:rFonts w:ascii="Verdana" w:hAnsi="Verdana"/>
              <w:sz w:val="20"/>
            </w:rPr>
            <w:fldChar w:fldCharType="begin"/>
          </w:r>
          <w:r w:rsidRPr="00CC4CD9">
            <w:rPr>
              <w:rStyle w:val="PageNumber"/>
              <w:rFonts w:ascii="Verdana" w:hAnsi="Verdana"/>
              <w:sz w:val="20"/>
            </w:rPr>
            <w:instrText xml:space="preserve"> NUMPAGES </w:instrText>
          </w:r>
          <w:r w:rsidRPr="00CC4CD9">
            <w:rPr>
              <w:rStyle w:val="PageNumber"/>
              <w:rFonts w:ascii="Verdana" w:hAnsi="Verdana"/>
              <w:sz w:val="20"/>
            </w:rPr>
            <w:fldChar w:fldCharType="separate"/>
          </w:r>
          <w:r w:rsidR="00C47AED">
            <w:rPr>
              <w:rStyle w:val="PageNumber"/>
              <w:rFonts w:ascii="Verdana" w:hAnsi="Verdana"/>
              <w:noProof/>
              <w:sz w:val="20"/>
            </w:rPr>
            <w:t>1</w:t>
          </w:r>
          <w:r w:rsidRPr="00CC4CD9">
            <w:rPr>
              <w:rStyle w:val="PageNumber"/>
              <w:rFonts w:ascii="Verdana" w:hAnsi="Verdana"/>
              <w:sz w:val="20"/>
            </w:rPr>
            <w:fldChar w:fldCharType="end"/>
          </w:r>
        </w:p>
      </w:tc>
    </w:tr>
  </w:tbl>
  <w:p w14:paraId="308B9895" w14:textId="77777777" w:rsidR="009E4ADF" w:rsidRDefault="009E4AD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C94DF52" w14:textId="77777777" w:rsidR="00AA665C" w:rsidRDefault="00AA665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5CE21E4"/>
    <w:multiLevelType w:val="hybridMultilevel"/>
    <w:tmpl w:val="2CAC0DE4"/>
    <w:lvl w:ilvl="0" w:tplc="4D18F1D4">
      <w:start w:val="3"/>
      <w:numFmt w:val="decimal"/>
      <w:lvlText w:val="%1"/>
      <w:lvlJc w:val="left"/>
      <w:pPr>
        <w:tabs>
          <w:tab w:val="num" w:pos="720"/>
        </w:tabs>
        <w:ind w:left="720" w:hanging="900"/>
      </w:pPr>
      <w:rPr>
        <w:rFonts w:hint="default"/>
      </w:rPr>
    </w:lvl>
    <w:lvl w:ilvl="1" w:tplc="DE60BB4C">
      <w:numFmt w:val="none"/>
      <w:lvlText w:val=""/>
      <w:lvlJc w:val="left"/>
      <w:pPr>
        <w:tabs>
          <w:tab w:val="num" w:pos="360"/>
        </w:tabs>
      </w:pPr>
    </w:lvl>
    <w:lvl w:ilvl="2" w:tplc="CA14145A">
      <w:numFmt w:val="none"/>
      <w:lvlText w:val=""/>
      <w:lvlJc w:val="left"/>
      <w:pPr>
        <w:tabs>
          <w:tab w:val="num" w:pos="360"/>
        </w:tabs>
      </w:pPr>
    </w:lvl>
    <w:lvl w:ilvl="3" w:tplc="0230355E">
      <w:numFmt w:val="none"/>
      <w:lvlText w:val=""/>
      <w:lvlJc w:val="left"/>
      <w:pPr>
        <w:tabs>
          <w:tab w:val="num" w:pos="360"/>
        </w:tabs>
      </w:pPr>
    </w:lvl>
    <w:lvl w:ilvl="4" w:tplc="E6AA961A">
      <w:numFmt w:val="none"/>
      <w:lvlText w:val=""/>
      <w:lvlJc w:val="left"/>
      <w:pPr>
        <w:tabs>
          <w:tab w:val="num" w:pos="360"/>
        </w:tabs>
      </w:pPr>
    </w:lvl>
    <w:lvl w:ilvl="5" w:tplc="DF124184">
      <w:numFmt w:val="none"/>
      <w:lvlText w:val=""/>
      <w:lvlJc w:val="left"/>
      <w:pPr>
        <w:tabs>
          <w:tab w:val="num" w:pos="360"/>
        </w:tabs>
      </w:pPr>
    </w:lvl>
    <w:lvl w:ilvl="6" w:tplc="C524AAD8">
      <w:numFmt w:val="none"/>
      <w:lvlText w:val=""/>
      <w:lvlJc w:val="left"/>
      <w:pPr>
        <w:tabs>
          <w:tab w:val="num" w:pos="360"/>
        </w:tabs>
      </w:pPr>
    </w:lvl>
    <w:lvl w:ilvl="7" w:tplc="95FC7A7A">
      <w:numFmt w:val="none"/>
      <w:lvlText w:val=""/>
      <w:lvlJc w:val="left"/>
      <w:pPr>
        <w:tabs>
          <w:tab w:val="num" w:pos="360"/>
        </w:tabs>
      </w:pPr>
    </w:lvl>
    <w:lvl w:ilvl="8" w:tplc="34644AA0">
      <w:numFmt w:val="none"/>
      <w:lvlText w:val=""/>
      <w:lvlJc w:val="left"/>
      <w:pPr>
        <w:tabs>
          <w:tab w:val="num" w:pos="360"/>
        </w:tabs>
      </w:pPr>
    </w:lvl>
  </w:abstractNum>
  <w:abstractNum w:abstractNumId="1" w15:restartNumberingAfterBreak="0">
    <w:nsid w:val="1EB83C1C"/>
    <w:multiLevelType w:val="hybridMultilevel"/>
    <w:tmpl w:val="785E510A"/>
    <w:lvl w:ilvl="0" w:tplc="0809000F">
      <w:start w:val="1"/>
      <w:numFmt w:val="decimal"/>
      <w:lvlText w:val="%1."/>
      <w:lvlJc w:val="left"/>
      <w:pPr>
        <w:ind w:left="540" w:hanging="360"/>
      </w:pPr>
    </w:lvl>
    <w:lvl w:ilvl="1" w:tplc="08090019" w:tentative="1">
      <w:start w:val="1"/>
      <w:numFmt w:val="lowerLetter"/>
      <w:lvlText w:val="%2."/>
      <w:lvlJc w:val="left"/>
      <w:pPr>
        <w:ind w:left="1260" w:hanging="360"/>
      </w:pPr>
    </w:lvl>
    <w:lvl w:ilvl="2" w:tplc="0809001B" w:tentative="1">
      <w:start w:val="1"/>
      <w:numFmt w:val="lowerRoman"/>
      <w:lvlText w:val="%3."/>
      <w:lvlJc w:val="right"/>
      <w:pPr>
        <w:ind w:left="1980" w:hanging="180"/>
      </w:pPr>
    </w:lvl>
    <w:lvl w:ilvl="3" w:tplc="0809000F" w:tentative="1">
      <w:start w:val="1"/>
      <w:numFmt w:val="decimal"/>
      <w:lvlText w:val="%4."/>
      <w:lvlJc w:val="left"/>
      <w:pPr>
        <w:ind w:left="2700" w:hanging="360"/>
      </w:pPr>
    </w:lvl>
    <w:lvl w:ilvl="4" w:tplc="08090019" w:tentative="1">
      <w:start w:val="1"/>
      <w:numFmt w:val="lowerLetter"/>
      <w:lvlText w:val="%5."/>
      <w:lvlJc w:val="left"/>
      <w:pPr>
        <w:ind w:left="3420" w:hanging="360"/>
      </w:pPr>
    </w:lvl>
    <w:lvl w:ilvl="5" w:tplc="0809001B" w:tentative="1">
      <w:start w:val="1"/>
      <w:numFmt w:val="lowerRoman"/>
      <w:lvlText w:val="%6."/>
      <w:lvlJc w:val="right"/>
      <w:pPr>
        <w:ind w:left="4140" w:hanging="180"/>
      </w:pPr>
    </w:lvl>
    <w:lvl w:ilvl="6" w:tplc="0809000F" w:tentative="1">
      <w:start w:val="1"/>
      <w:numFmt w:val="decimal"/>
      <w:lvlText w:val="%7."/>
      <w:lvlJc w:val="left"/>
      <w:pPr>
        <w:ind w:left="4860" w:hanging="360"/>
      </w:pPr>
    </w:lvl>
    <w:lvl w:ilvl="7" w:tplc="08090019" w:tentative="1">
      <w:start w:val="1"/>
      <w:numFmt w:val="lowerLetter"/>
      <w:lvlText w:val="%8."/>
      <w:lvlJc w:val="left"/>
      <w:pPr>
        <w:ind w:left="5580" w:hanging="360"/>
      </w:pPr>
    </w:lvl>
    <w:lvl w:ilvl="8" w:tplc="0809001B" w:tentative="1">
      <w:start w:val="1"/>
      <w:numFmt w:val="lowerRoman"/>
      <w:lvlText w:val="%9."/>
      <w:lvlJc w:val="right"/>
      <w:pPr>
        <w:ind w:left="6300" w:hanging="180"/>
      </w:pPr>
    </w:lvl>
  </w:abstractNum>
  <w:abstractNum w:abstractNumId="2" w15:restartNumberingAfterBreak="0">
    <w:nsid w:val="29A02B87"/>
    <w:multiLevelType w:val="hybridMultilevel"/>
    <w:tmpl w:val="353EDD50"/>
    <w:lvl w:ilvl="0" w:tplc="879607EC">
      <w:start w:val="1"/>
      <w:numFmt w:val="decimal"/>
      <w:lvlText w:val="%1"/>
      <w:lvlJc w:val="left"/>
      <w:pPr>
        <w:ind w:left="720" w:hanging="900"/>
      </w:pPr>
      <w:rPr>
        <w:rFonts w:hint="default"/>
        <w:b/>
      </w:rPr>
    </w:lvl>
    <w:lvl w:ilvl="1" w:tplc="08090019" w:tentative="1">
      <w:start w:val="1"/>
      <w:numFmt w:val="lowerLetter"/>
      <w:lvlText w:val="%2."/>
      <w:lvlJc w:val="left"/>
      <w:pPr>
        <w:ind w:left="900" w:hanging="360"/>
      </w:pPr>
    </w:lvl>
    <w:lvl w:ilvl="2" w:tplc="0809001B" w:tentative="1">
      <w:start w:val="1"/>
      <w:numFmt w:val="lowerRoman"/>
      <w:lvlText w:val="%3."/>
      <w:lvlJc w:val="right"/>
      <w:pPr>
        <w:ind w:left="1620" w:hanging="180"/>
      </w:pPr>
    </w:lvl>
    <w:lvl w:ilvl="3" w:tplc="0809000F" w:tentative="1">
      <w:start w:val="1"/>
      <w:numFmt w:val="decimal"/>
      <w:lvlText w:val="%4."/>
      <w:lvlJc w:val="left"/>
      <w:pPr>
        <w:ind w:left="2340" w:hanging="360"/>
      </w:pPr>
    </w:lvl>
    <w:lvl w:ilvl="4" w:tplc="08090019" w:tentative="1">
      <w:start w:val="1"/>
      <w:numFmt w:val="lowerLetter"/>
      <w:lvlText w:val="%5."/>
      <w:lvlJc w:val="left"/>
      <w:pPr>
        <w:ind w:left="3060" w:hanging="360"/>
      </w:pPr>
    </w:lvl>
    <w:lvl w:ilvl="5" w:tplc="0809001B" w:tentative="1">
      <w:start w:val="1"/>
      <w:numFmt w:val="lowerRoman"/>
      <w:lvlText w:val="%6."/>
      <w:lvlJc w:val="right"/>
      <w:pPr>
        <w:ind w:left="3780" w:hanging="180"/>
      </w:pPr>
    </w:lvl>
    <w:lvl w:ilvl="6" w:tplc="0809000F" w:tentative="1">
      <w:start w:val="1"/>
      <w:numFmt w:val="decimal"/>
      <w:lvlText w:val="%7."/>
      <w:lvlJc w:val="left"/>
      <w:pPr>
        <w:ind w:left="4500" w:hanging="360"/>
      </w:pPr>
    </w:lvl>
    <w:lvl w:ilvl="7" w:tplc="08090019" w:tentative="1">
      <w:start w:val="1"/>
      <w:numFmt w:val="lowerLetter"/>
      <w:lvlText w:val="%8."/>
      <w:lvlJc w:val="left"/>
      <w:pPr>
        <w:ind w:left="5220" w:hanging="360"/>
      </w:pPr>
    </w:lvl>
    <w:lvl w:ilvl="8" w:tplc="0809001B" w:tentative="1">
      <w:start w:val="1"/>
      <w:numFmt w:val="lowerRoman"/>
      <w:lvlText w:val="%9."/>
      <w:lvlJc w:val="right"/>
      <w:pPr>
        <w:ind w:left="5940" w:hanging="180"/>
      </w:pPr>
    </w:lvl>
  </w:abstractNum>
  <w:abstractNum w:abstractNumId="3" w15:restartNumberingAfterBreak="0">
    <w:nsid w:val="686821C0"/>
    <w:multiLevelType w:val="hybridMultilevel"/>
    <w:tmpl w:val="84320768"/>
    <w:lvl w:ilvl="0" w:tplc="6E7ACC42">
      <w:start w:val="1"/>
      <w:numFmt w:val="lowerLetter"/>
      <w:lvlText w:val="%1."/>
      <w:lvlJc w:val="left"/>
      <w:pPr>
        <w:ind w:left="927" w:hanging="360"/>
      </w:pPr>
      <w:rPr>
        <w:rFonts w:hint="default"/>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E4ADF"/>
    <w:rsid w:val="00006E18"/>
    <w:rsid w:val="00036EE5"/>
    <w:rsid w:val="00040CB5"/>
    <w:rsid w:val="000625FE"/>
    <w:rsid w:val="00062C4B"/>
    <w:rsid w:val="000721DA"/>
    <w:rsid w:val="00075121"/>
    <w:rsid w:val="00084A07"/>
    <w:rsid w:val="00085278"/>
    <w:rsid w:val="000A20BC"/>
    <w:rsid w:val="000B7B2A"/>
    <w:rsid w:val="000C156E"/>
    <w:rsid w:val="000C7C7E"/>
    <w:rsid w:val="000D520A"/>
    <w:rsid w:val="00101C6B"/>
    <w:rsid w:val="00107520"/>
    <w:rsid w:val="0012764C"/>
    <w:rsid w:val="001519AA"/>
    <w:rsid w:val="001605D3"/>
    <w:rsid w:val="0016196A"/>
    <w:rsid w:val="00167555"/>
    <w:rsid w:val="0019166F"/>
    <w:rsid w:val="001A049E"/>
    <w:rsid w:val="001A3228"/>
    <w:rsid w:val="001D0EE9"/>
    <w:rsid w:val="001D598D"/>
    <w:rsid w:val="001D64E6"/>
    <w:rsid w:val="001E171D"/>
    <w:rsid w:val="00216C99"/>
    <w:rsid w:val="00235DC8"/>
    <w:rsid w:val="00246BAF"/>
    <w:rsid w:val="00251455"/>
    <w:rsid w:val="002570AE"/>
    <w:rsid w:val="00263D4E"/>
    <w:rsid w:val="002660F5"/>
    <w:rsid w:val="002748FD"/>
    <w:rsid w:val="00292BFA"/>
    <w:rsid w:val="002944F5"/>
    <w:rsid w:val="0029775C"/>
    <w:rsid w:val="002C7238"/>
    <w:rsid w:val="003253E5"/>
    <w:rsid w:val="0032548C"/>
    <w:rsid w:val="00335DA0"/>
    <w:rsid w:val="00352C0D"/>
    <w:rsid w:val="003553DD"/>
    <w:rsid w:val="003841A1"/>
    <w:rsid w:val="003C484E"/>
    <w:rsid w:val="0040122D"/>
    <w:rsid w:val="0040267B"/>
    <w:rsid w:val="00404052"/>
    <w:rsid w:val="00414865"/>
    <w:rsid w:val="00417AD4"/>
    <w:rsid w:val="0045624D"/>
    <w:rsid w:val="00457022"/>
    <w:rsid w:val="00474A37"/>
    <w:rsid w:val="00481E1D"/>
    <w:rsid w:val="004918E2"/>
    <w:rsid w:val="004A4438"/>
    <w:rsid w:val="004A7A92"/>
    <w:rsid w:val="004B4D92"/>
    <w:rsid w:val="004B6B31"/>
    <w:rsid w:val="004D172B"/>
    <w:rsid w:val="004D361D"/>
    <w:rsid w:val="004E3BEC"/>
    <w:rsid w:val="004F4F79"/>
    <w:rsid w:val="004F6FF4"/>
    <w:rsid w:val="005019F9"/>
    <w:rsid w:val="0053606B"/>
    <w:rsid w:val="00547DC6"/>
    <w:rsid w:val="00574CFB"/>
    <w:rsid w:val="00596D39"/>
    <w:rsid w:val="005A1A30"/>
    <w:rsid w:val="005A6AE8"/>
    <w:rsid w:val="005C38C7"/>
    <w:rsid w:val="005C7543"/>
    <w:rsid w:val="0060389B"/>
    <w:rsid w:val="00607472"/>
    <w:rsid w:val="00607A95"/>
    <w:rsid w:val="00610FCD"/>
    <w:rsid w:val="00625529"/>
    <w:rsid w:val="00627D1D"/>
    <w:rsid w:val="00633B67"/>
    <w:rsid w:val="00644F04"/>
    <w:rsid w:val="00645D0B"/>
    <w:rsid w:val="0068497D"/>
    <w:rsid w:val="006960B3"/>
    <w:rsid w:val="006A632C"/>
    <w:rsid w:val="006A6E20"/>
    <w:rsid w:val="006C791C"/>
    <w:rsid w:val="006D1771"/>
    <w:rsid w:val="006D4867"/>
    <w:rsid w:val="006E6DFF"/>
    <w:rsid w:val="006E78E4"/>
    <w:rsid w:val="006F4962"/>
    <w:rsid w:val="006F4C38"/>
    <w:rsid w:val="00701E51"/>
    <w:rsid w:val="007050A1"/>
    <w:rsid w:val="0070621A"/>
    <w:rsid w:val="0071055A"/>
    <w:rsid w:val="0073667E"/>
    <w:rsid w:val="00750A23"/>
    <w:rsid w:val="00751A86"/>
    <w:rsid w:val="0075247F"/>
    <w:rsid w:val="00765E3D"/>
    <w:rsid w:val="00781A16"/>
    <w:rsid w:val="007841CA"/>
    <w:rsid w:val="007A1DAB"/>
    <w:rsid w:val="007B40EE"/>
    <w:rsid w:val="007B63F0"/>
    <w:rsid w:val="007E5486"/>
    <w:rsid w:val="007E7A86"/>
    <w:rsid w:val="00814835"/>
    <w:rsid w:val="00825A8E"/>
    <w:rsid w:val="00836A61"/>
    <w:rsid w:val="0086117D"/>
    <w:rsid w:val="00862689"/>
    <w:rsid w:val="008769C6"/>
    <w:rsid w:val="00896A51"/>
    <w:rsid w:val="008C259C"/>
    <w:rsid w:val="008C6989"/>
    <w:rsid w:val="008D61E8"/>
    <w:rsid w:val="00957251"/>
    <w:rsid w:val="00973021"/>
    <w:rsid w:val="00982B16"/>
    <w:rsid w:val="009A43E6"/>
    <w:rsid w:val="009B1314"/>
    <w:rsid w:val="009B4FEE"/>
    <w:rsid w:val="009D1897"/>
    <w:rsid w:val="009E4ADF"/>
    <w:rsid w:val="009E4F92"/>
    <w:rsid w:val="00A06B27"/>
    <w:rsid w:val="00A31B13"/>
    <w:rsid w:val="00A4474B"/>
    <w:rsid w:val="00A519CE"/>
    <w:rsid w:val="00A65E05"/>
    <w:rsid w:val="00A830AD"/>
    <w:rsid w:val="00AA4BA0"/>
    <w:rsid w:val="00AA665C"/>
    <w:rsid w:val="00AC5616"/>
    <w:rsid w:val="00AD131E"/>
    <w:rsid w:val="00AD6A7F"/>
    <w:rsid w:val="00AF677B"/>
    <w:rsid w:val="00B07032"/>
    <w:rsid w:val="00B10108"/>
    <w:rsid w:val="00B166DA"/>
    <w:rsid w:val="00B23B3E"/>
    <w:rsid w:val="00B34E4B"/>
    <w:rsid w:val="00B4031D"/>
    <w:rsid w:val="00B56A49"/>
    <w:rsid w:val="00BA455A"/>
    <w:rsid w:val="00BA46C6"/>
    <w:rsid w:val="00BC70A8"/>
    <w:rsid w:val="00BD2C0D"/>
    <w:rsid w:val="00C05438"/>
    <w:rsid w:val="00C47258"/>
    <w:rsid w:val="00C47AED"/>
    <w:rsid w:val="00C546C2"/>
    <w:rsid w:val="00C818F2"/>
    <w:rsid w:val="00C904C7"/>
    <w:rsid w:val="00CC4CD9"/>
    <w:rsid w:val="00CC53CD"/>
    <w:rsid w:val="00CD5D90"/>
    <w:rsid w:val="00D03930"/>
    <w:rsid w:val="00D05BB5"/>
    <w:rsid w:val="00D13555"/>
    <w:rsid w:val="00D151CA"/>
    <w:rsid w:val="00D33FDD"/>
    <w:rsid w:val="00D403FA"/>
    <w:rsid w:val="00D555DD"/>
    <w:rsid w:val="00D65BB3"/>
    <w:rsid w:val="00D6729A"/>
    <w:rsid w:val="00D74188"/>
    <w:rsid w:val="00DA404F"/>
    <w:rsid w:val="00DD0786"/>
    <w:rsid w:val="00DE0691"/>
    <w:rsid w:val="00E04E80"/>
    <w:rsid w:val="00E07FD9"/>
    <w:rsid w:val="00E12C46"/>
    <w:rsid w:val="00E14157"/>
    <w:rsid w:val="00E42BF9"/>
    <w:rsid w:val="00E47184"/>
    <w:rsid w:val="00E53170"/>
    <w:rsid w:val="00E679B9"/>
    <w:rsid w:val="00E810B7"/>
    <w:rsid w:val="00E82022"/>
    <w:rsid w:val="00E97E3E"/>
    <w:rsid w:val="00EB16E1"/>
    <w:rsid w:val="00ED44A6"/>
    <w:rsid w:val="00EE0530"/>
    <w:rsid w:val="00EE0792"/>
    <w:rsid w:val="00EE4642"/>
    <w:rsid w:val="00EF719E"/>
    <w:rsid w:val="00F05AB0"/>
    <w:rsid w:val="00F24E3E"/>
    <w:rsid w:val="00F5208A"/>
    <w:rsid w:val="00F675F1"/>
    <w:rsid w:val="00F70ACC"/>
    <w:rsid w:val="00F976F3"/>
    <w:rsid w:val="00FD1BE1"/>
    <w:rsid w:val="00FF2D32"/>
    <w:rsid w:val="00FF785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308B9851"/>
  <w15:chartTrackingRefBased/>
  <w15:docId w15:val="{E84D6488-94C8-4C46-8630-1420D55DBF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E4ADF"/>
    <w:rPr>
      <w:rFonts w:ascii="CG Times" w:hAnsi="CG Times"/>
      <w:sz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9E4ADF"/>
    <w:pPr>
      <w:tabs>
        <w:tab w:val="center" w:pos="4153"/>
        <w:tab w:val="right" w:pos="8306"/>
      </w:tabs>
    </w:pPr>
  </w:style>
  <w:style w:type="paragraph" w:styleId="Footer">
    <w:name w:val="footer"/>
    <w:basedOn w:val="Normal"/>
    <w:link w:val="FooterChar"/>
    <w:rsid w:val="009E4ADF"/>
    <w:pPr>
      <w:tabs>
        <w:tab w:val="center" w:pos="4153"/>
        <w:tab w:val="right" w:pos="8306"/>
      </w:tabs>
    </w:pPr>
  </w:style>
  <w:style w:type="character" w:styleId="PageNumber">
    <w:name w:val="page number"/>
    <w:basedOn w:val="DefaultParagraphFont"/>
    <w:rsid w:val="009E4ADF"/>
  </w:style>
  <w:style w:type="character" w:styleId="Hyperlink">
    <w:name w:val="Hyperlink"/>
    <w:rsid w:val="00ED44A6"/>
    <w:rPr>
      <w:color w:val="0000FF"/>
      <w:u w:val="single"/>
    </w:rPr>
  </w:style>
  <w:style w:type="paragraph" w:styleId="FootnoteText">
    <w:name w:val="footnote text"/>
    <w:basedOn w:val="Normal"/>
    <w:semiHidden/>
    <w:rsid w:val="00A519CE"/>
    <w:rPr>
      <w:sz w:val="20"/>
    </w:rPr>
  </w:style>
  <w:style w:type="character" w:styleId="FootnoteReference">
    <w:name w:val="footnote reference"/>
    <w:semiHidden/>
    <w:rsid w:val="00A519CE"/>
    <w:rPr>
      <w:vertAlign w:val="superscript"/>
    </w:rPr>
  </w:style>
  <w:style w:type="character" w:styleId="CommentReference">
    <w:name w:val="annotation reference"/>
    <w:semiHidden/>
    <w:rsid w:val="001519AA"/>
    <w:rPr>
      <w:sz w:val="16"/>
      <w:szCs w:val="16"/>
    </w:rPr>
  </w:style>
  <w:style w:type="paragraph" w:styleId="CommentText">
    <w:name w:val="annotation text"/>
    <w:basedOn w:val="Normal"/>
    <w:semiHidden/>
    <w:rsid w:val="001519AA"/>
    <w:rPr>
      <w:sz w:val="20"/>
    </w:rPr>
  </w:style>
  <w:style w:type="paragraph" w:styleId="CommentSubject">
    <w:name w:val="annotation subject"/>
    <w:basedOn w:val="CommentText"/>
    <w:next w:val="CommentText"/>
    <w:semiHidden/>
    <w:rsid w:val="001519AA"/>
    <w:rPr>
      <w:b/>
      <w:bCs/>
    </w:rPr>
  </w:style>
  <w:style w:type="paragraph" w:styleId="BalloonText">
    <w:name w:val="Balloon Text"/>
    <w:basedOn w:val="Normal"/>
    <w:semiHidden/>
    <w:rsid w:val="001519AA"/>
    <w:rPr>
      <w:rFonts w:ascii="Tahoma" w:hAnsi="Tahoma" w:cs="Tahoma"/>
      <w:sz w:val="16"/>
      <w:szCs w:val="16"/>
    </w:rPr>
  </w:style>
  <w:style w:type="character" w:customStyle="1" w:styleId="FooterChar">
    <w:name w:val="Footer Char"/>
    <w:link w:val="Footer"/>
    <w:rsid w:val="003C484E"/>
    <w:rPr>
      <w:rFonts w:ascii="CG Times" w:hAnsi="CG Times"/>
      <w:sz w:val="24"/>
      <w:lang w:val="en-US"/>
    </w:rPr>
  </w:style>
  <w:style w:type="character" w:customStyle="1" w:styleId="Normal1">
    <w:name w:val="Normal1"/>
    <w:rsid w:val="003C484E"/>
    <w:rPr>
      <w:rFonts w:ascii="Times" w:hAnsi="Times"/>
      <w:sz w:val="24"/>
    </w:rPr>
  </w:style>
  <w:style w:type="paragraph" w:styleId="ListParagraph">
    <w:name w:val="List Paragraph"/>
    <w:basedOn w:val="Normal"/>
    <w:uiPriority w:val="34"/>
    <w:qFormat/>
    <w:rsid w:val="003553D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6192933">
      <w:bodyDiv w:val="1"/>
      <w:marLeft w:val="0"/>
      <w:marRight w:val="0"/>
      <w:marTop w:val="0"/>
      <w:marBottom w:val="0"/>
      <w:divBdr>
        <w:top w:val="none" w:sz="0" w:space="0" w:color="auto"/>
        <w:left w:val="none" w:sz="0" w:space="0" w:color="auto"/>
        <w:bottom w:val="none" w:sz="0" w:space="0" w:color="auto"/>
        <w:right w:val="none" w:sz="0" w:space="0" w:color="auto"/>
      </w:divBdr>
    </w:div>
    <w:div w:id="936327962">
      <w:bodyDiv w:val="1"/>
      <w:marLeft w:val="0"/>
      <w:marRight w:val="0"/>
      <w:marTop w:val="0"/>
      <w:marBottom w:val="0"/>
      <w:divBdr>
        <w:top w:val="none" w:sz="0" w:space="0" w:color="auto"/>
        <w:left w:val="none" w:sz="0" w:space="0" w:color="auto"/>
        <w:bottom w:val="none" w:sz="0" w:space="0" w:color="auto"/>
        <w:right w:val="none" w:sz="0" w:space="0" w:color="auto"/>
      </w:divBdr>
    </w:div>
    <w:div w:id="11092056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hyperlink" Target="../Manual/001%20Information%20Security%20Manual.docx" TargetMode="External"/><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63DC866F0F244A4391170A7F83C276FD"/>
        <w:category>
          <w:name w:val="General"/>
          <w:gallery w:val="placeholder"/>
        </w:category>
        <w:types>
          <w:type w:val="bbPlcHdr"/>
        </w:types>
        <w:behaviors>
          <w:behavior w:val="content"/>
        </w:behaviors>
        <w:guid w:val="{B1C3B1E2-E166-4C53-8D88-26F372CA5B9D}"/>
      </w:docPartPr>
      <w:docPartBody>
        <w:p w:rsidR="00F866CE" w:rsidRDefault="00BD0137" w:rsidP="00BD0137">
          <w:pPr>
            <w:pStyle w:val="63DC866F0F244A4391170A7F83C276FD"/>
          </w:pPr>
          <w:r w:rsidRPr="00ED59F3">
            <w:rPr>
              <w:rStyle w:val="PlaceholderText"/>
            </w:rPr>
            <w:t>Click here to enter text.</w:t>
          </w:r>
        </w:p>
      </w:docPartBody>
    </w:docPart>
    <w:docPart>
      <w:docPartPr>
        <w:name w:val="F3A9CCA96D9D42559ABDBD14D3F8B313"/>
        <w:category>
          <w:name w:val="General"/>
          <w:gallery w:val="placeholder"/>
        </w:category>
        <w:types>
          <w:type w:val="bbPlcHdr"/>
        </w:types>
        <w:behaviors>
          <w:behavior w:val="content"/>
        </w:behaviors>
        <w:guid w:val="{FB7BD757-E9EE-4F96-8CE5-CAA3B31C1FD8}"/>
      </w:docPartPr>
      <w:docPartBody>
        <w:p w:rsidR="00F866CE" w:rsidRDefault="00BD0137" w:rsidP="00BD0137">
          <w:pPr>
            <w:pStyle w:val="F3A9CCA96D9D42559ABDBD14D3F8B313"/>
          </w:pPr>
          <w:r w:rsidRPr="00ED59F3">
            <w:rPr>
              <w:rStyle w:val="PlaceholderText"/>
            </w:rPr>
            <w:t>Click here to enter text.</w:t>
          </w:r>
        </w:p>
      </w:docPartBody>
    </w:docPart>
    <w:docPart>
      <w:docPartPr>
        <w:name w:val="3E91DD91F7954A84992853CECF9F49F6"/>
        <w:category>
          <w:name w:val="General"/>
          <w:gallery w:val="placeholder"/>
        </w:category>
        <w:types>
          <w:type w:val="bbPlcHdr"/>
        </w:types>
        <w:behaviors>
          <w:behavior w:val="content"/>
        </w:behaviors>
        <w:guid w:val="{C9D3A52F-B6D0-4579-B7C7-C37CF7B1D514}"/>
      </w:docPartPr>
      <w:docPartBody>
        <w:p w:rsidR="004B192B" w:rsidRDefault="002A1957" w:rsidP="002A1957">
          <w:pPr>
            <w:pStyle w:val="3E91DD91F7954A84992853CECF9F49F6"/>
          </w:pPr>
          <w:r>
            <w:rPr>
              <w:rStyle w:val="PlaceholderText"/>
            </w:rPr>
            <w:t>Choose an item.</w:t>
          </w:r>
        </w:p>
      </w:docPartBody>
    </w:docPart>
    <w:docPart>
      <w:docPartPr>
        <w:name w:val="7B63EA760132431F8ABE7C6C6CF86178"/>
        <w:category>
          <w:name w:val="General"/>
          <w:gallery w:val="placeholder"/>
        </w:category>
        <w:types>
          <w:type w:val="bbPlcHdr"/>
        </w:types>
        <w:behaviors>
          <w:behavior w:val="content"/>
        </w:behaviors>
        <w:guid w:val="{C0CD399D-AE74-4F9D-A5AC-0C75D46CB3FE}"/>
      </w:docPartPr>
      <w:docPartBody>
        <w:p w:rsidR="00D7200C" w:rsidRDefault="006C2E60" w:rsidP="006C2E60">
          <w:pPr>
            <w:pStyle w:val="7B63EA760132431F8ABE7C6C6CF86178"/>
          </w:pPr>
          <w:r>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G Times">
    <w:altName w:val="Times New Roman"/>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altName w:val="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D0137"/>
    <w:rsid w:val="0023232E"/>
    <w:rsid w:val="00242BEB"/>
    <w:rsid w:val="002A1957"/>
    <w:rsid w:val="003A6F4E"/>
    <w:rsid w:val="003F3301"/>
    <w:rsid w:val="00411554"/>
    <w:rsid w:val="004B192B"/>
    <w:rsid w:val="00503021"/>
    <w:rsid w:val="00506EB4"/>
    <w:rsid w:val="006C2E60"/>
    <w:rsid w:val="00712E1E"/>
    <w:rsid w:val="00852014"/>
    <w:rsid w:val="008E7CCE"/>
    <w:rsid w:val="0090006B"/>
    <w:rsid w:val="009616DB"/>
    <w:rsid w:val="00964F1D"/>
    <w:rsid w:val="00A253B0"/>
    <w:rsid w:val="00B03C7A"/>
    <w:rsid w:val="00B17D5C"/>
    <w:rsid w:val="00B64F4D"/>
    <w:rsid w:val="00BD0137"/>
    <w:rsid w:val="00CF1CFA"/>
    <w:rsid w:val="00CF5131"/>
    <w:rsid w:val="00D7200C"/>
    <w:rsid w:val="00D72B86"/>
    <w:rsid w:val="00DE4E44"/>
    <w:rsid w:val="00EE19CD"/>
    <w:rsid w:val="00F164B5"/>
    <w:rsid w:val="00F866C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C2E60"/>
  </w:style>
  <w:style w:type="paragraph" w:customStyle="1" w:styleId="63DC866F0F244A4391170A7F83C276FD">
    <w:name w:val="63DC866F0F244A4391170A7F83C276FD"/>
    <w:rsid w:val="00BD0137"/>
  </w:style>
  <w:style w:type="paragraph" w:customStyle="1" w:styleId="F3A9CCA96D9D42559ABDBD14D3F8B313">
    <w:name w:val="F3A9CCA96D9D42559ABDBD14D3F8B313"/>
    <w:rsid w:val="00BD0137"/>
  </w:style>
  <w:style w:type="paragraph" w:customStyle="1" w:styleId="3E91DD91F7954A84992853CECF9F49F6">
    <w:name w:val="3E91DD91F7954A84992853CECF9F49F6"/>
    <w:rsid w:val="002A1957"/>
  </w:style>
  <w:style w:type="paragraph" w:customStyle="1" w:styleId="7B63EA760132431F8ABE7C6C6CF86178">
    <w:name w:val="7B63EA760132431F8ABE7C6C6CF86178"/>
    <w:rsid w:val="006C2E6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ITG Document" ma:contentTypeID="0x01010024C4D7040B81C24A9AB6858FC2D99256008D1E1FC800B6F54E9EF332CAD6BDDEC7" ma:contentTypeVersion="0" ma:contentTypeDescription="Basic template for ITG documents." ma:contentTypeScope="" ma:versionID="40fc5ec71b529db8e289c4632be0c2bc">
  <xsd:schema xmlns:xsd="http://www.w3.org/2001/XMLSchema" xmlns:xs="http://www.w3.org/2001/XMLSchema" xmlns:p="http://schemas.microsoft.com/office/2006/metadata/properties" xmlns:ns2="070b2c22-0464-4912-acf9-14244d9bca1e" targetNamespace="http://schemas.microsoft.com/office/2006/metadata/properties" ma:root="true" ma:fieldsID="34a2099d23400c14f4406837ad8fb2f0" ns2:_="">
    <xsd:import namespace="070b2c22-0464-4912-acf9-14244d9bca1e"/>
    <xsd:element name="properties">
      <xsd:complexType>
        <xsd:sequence>
          <xsd:element name="documentManagement">
            <xsd:complexType>
              <xsd:all>
                <xsd:element ref="ns2:ISMS-Classifi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70b2c22-0464-4912-acf9-14244d9bca1e" elementFormDefault="qualified">
    <xsd:import namespace="http://schemas.microsoft.com/office/2006/documentManagement/types"/>
    <xsd:import namespace="http://schemas.microsoft.com/office/infopath/2007/PartnerControls"/>
    <xsd:element name="ISMS-Classification" ma:index="8" nillable="true" ma:displayName="ISMS-Classification" ma:default="Confidential" ma:description="Document security classification, e.g. Public, Confidential or Restricted.  Restricted classification must include who it's restricted to. e.g. Restricted(ITGP)." ma:internalName="ISMS_x002d_Classification">
      <xsd:simpleType>
        <xsd:restriction base="dms:Text">
          <xsd:maxLength value="50"/>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ISMS-Classification xmlns="070b2c22-0464-4912-acf9-14244d9bca1e">Confidential</ISMS-Classification>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3C92B44-8627-4B57-AFC0-FC88AEA740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70b2c22-0464-4912-acf9-14244d9bca1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FBE206D-4537-44E0-9694-45A18555EAF5}">
  <ds:schemaRefs>
    <ds:schemaRef ds:uri="http://schemas.microsoft.com/office/2006/metadata/properties"/>
    <ds:schemaRef ds:uri="http://schemas.microsoft.com/office/infopath/2007/PartnerControls"/>
    <ds:schemaRef ds:uri="070b2c22-0464-4912-acf9-14244d9bca1e"/>
  </ds:schemaRefs>
</ds:datastoreItem>
</file>

<file path=customXml/itemProps3.xml><?xml version="1.0" encoding="utf-8"?>
<ds:datastoreItem xmlns:ds="http://schemas.openxmlformats.org/officeDocument/2006/customXml" ds:itemID="{EE58E7D5-23DB-40D2-9EEE-48E8F9140F6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3</Pages>
  <Words>593</Words>
  <Characters>3270</Characters>
  <Application>Microsoft Office Word</Application>
  <DocSecurity>0</DocSecurity>
  <Lines>122</Lines>
  <Paragraphs>37</Paragraphs>
  <ScaleCrop>false</ScaleCrop>
  <HeadingPairs>
    <vt:vector size="2" baseType="variant">
      <vt:variant>
        <vt:lpstr>Title</vt:lpstr>
      </vt:variant>
      <vt:variant>
        <vt:i4>1</vt:i4>
      </vt:variant>
    </vt:vector>
  </HeadingPairs>
  <TitlesOfParts>
    <vt:vector size="1" baseType="lpstr">
      <vt:lpstr>INFORMATION SECURITY POLICY</vt:lpstr>
    </vt:vector>
  </TitlesOfParts>
  <Manager/>
  <Company>Microsoft</Company>
  <LinksUpToDate>false</LinksUpToDate>
  <CharactersWithSpaces>3838</CharactersWithSpaces>
  <SharedDoc>false</SharedDoc>
  <HLinks>
    <vt:vector size="24" baseType="variant">
      <vt:variant>
        <vt:i4>5832710</vt:i4>
      </vt:variant>
      <vt:variant>
        <vt:i4>3</vt:i4>
      </vt:variant>
      <vt:variant>
        <vt:i4>0</vt:i4>
      </vt:variant>
      <vt:variant>
        <vt:i4>5</vt:i4>
      </vt:variant>
      <vt:variant>
        <vt:lpwstr>ISMS_DOC_18.1.doc</vt:lpwstr>
      </vt:variant>
      <vt:variant>
        <vt:lpwstr/>
      </vt:variant>
      <vt:variant>
        <vt:i4>5111878</vt:i4>
      </vt:variant>
      <vt:variant>
        <vt:i4>0</vt:i4>
      </vt:variant>
      <vt:variant>
        <vt:i4>0</vt:i4>
      </vt:variant>
      <vt:variant>
        <vt:i4>5</vt:i4>
      </vt:variant>
      <vt:variant>
        <vt:lpwstr>../InfoSecManual.doc</vt:lpwstr>
      </vt:variant>
      <vt:variant>
        <vt:lpwstr/>
      </vt:variant>
      <vt:variant>
        <vt:i4>4521993</vt:i4>
      </vt:variant>
      <vt:variant>
        <vt:i4>9</vt:i4>
      </vt:variant>
      <vt:variant>
        <vt:i4>0</vt:i4>
      </vt:variant>
      <vt:variant>
        <vt:i4>5</vt:i4>
      </vt:variant>
      <vt:variant>
        <vt:lpwstr>http://www.itgovernancepublishing.co.uk/</vt:lpwstr>
      </vt:variant>
      <vt:variant>
        <vt:lpwstr/>
      </vt:variant>
      <vt:variant>
        <vt:i4>1900669</vt:i4>
      </vt:variant>
      <vt:variant>
        <vt:i4>6</vt:i4>
      </vt:variant>
      <vt:variant>
        <vt:i4>0</vt:i4>
      </vt:variant>
      <vt:variant>
        <vt:i4>5</vt:i4>
      </vt:variant>
      <vt:variant>
        <vt:lpwstr>mailto:feedback@itgovernance.co.uk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INFORMATION SECURITY POLICY</dc:title>
  <dc:subject/>
  <dc:creator>ISO-Cert Online Ltd Ltd</dc:creator>
  <cp:keywords/>
  <dc:description/>
  <cp:lastModifiedBy>Steve Weaver</cp:lastModifiedBy>
  <cp:revision>24</cp:revision>
  <cp:lastPrinted>2019-06-25T17:00:00Z</cp:lastPrinted>
  <dcterms:created xsi:type="dcterms:W3CDTF">2019-06-25T16:59:00Z</dcterms:created>
  <dcterms:modified xsi:type="dcterms:W3CDTF">2020-11-14T11:05:00Z</dcterms:modified>
  <cp:category/>
</cp:coreProperties>
</file>