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24B41" w14:textId="77777777" w:rsidR="005B5BFC" w:rsidRDefault="005B5BFC" w:rsidP="00496868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Main Purpose</w:t>
      </w:r>
    </w:p>
    <w:p w14:paraId="78DA372F" w14:textId="77777777" w:rsidR="005B5BFC" w:rsidRDefault="005B5BFC" w:rsidP="00496868">
      <w:pPr>
        <w:rPr>
          <w:rFonts w:ascii="Verdana" w:hAnsi="Verdana" w:cs="Arial"/>
          <w:b/>
          <w:sz w:val="20"/>
          <w:szCs w:val="20"/>
        </w:rPr>
      </w:pPr>
    </w:p>
    <w:p w14:paraId="6684078C" w14:textId="02059714" w:rsidR="005B5BFC" w:rsidRPr="008663A3" w:rsidRDefault="005B5BFC" w:rsidP="00496868">
      <w:pPr>
        <w:rPr>
          <w:rFonts w:ascii="Verdana" w:hAnsi="Verdana" w:cs="Arial"/>
          <w:sz w:val="20"/>
          <w:szCs w:val="20"/>
        </w:rPr>
      </w:pPr>
      <w:r w:rsidRPr="008663A3">
        <w:rPr>
          <w:rFonts w:ascii="Verdana" w:hAnsi="Verdana" w:cs="Arial"/>
          <w:sz w:val="20"/>
          <w:szCs w:val="20"/>
        </w:rPr>
        <w:t xml:space="preserve">To oversee all </w:t>
      </w:r>
      <w:r>
        <w:rPr>
          <w:rFonts w:ascii="Verdana" w:hAnsi="Verdana" w:cs="Arial"/>
          <w:sz w:val="20"/>
          <w:szCs w:val="20"/>
        </w:rPr>
        <w:t xml:space="preserve">risks relating to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1987388560"/>
          <w:placeholder>
            <w:docPart w:val="EE82A0F9FA7444A58849CF6F18E818F7"/>
          </w:placeholder>
          <w:text/>
        </w:sdtPr>
        <w:sdtEndPr/>
        <w:sdtContent>
          <w:r w:rsidR="00EF492D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>
        <w:rPr>
          <w:rFonts w:ascii="Verdana" w:hAnsi="Verdana" w:cs="Arial"/>
          <w:sz w:val="20"/>
          <w:szCs w:val="20"/>
        </w:rPr>
        <w:t>’s information security, including oversight of information security risk assessments.</w:t>
      </w:r>
    </w:p>
    <w:p w14:paraId="72228143" w14:textId="77777777" w:rsidR="005B5BFC" w:rsidRPr="008E17D1" w:rsidRDefault="005B5BFC" w:rsidP="00496868">
      <w:pPr>
        <w:rPr>
          <w:rFonts w:ascii="Verdana" w:hAnsi="Verdana" w:cs="Arial"/>
          <w:sz w:val="20"/>
          <w:szCs w:val="20"/>
        </w:rPr>
      </w:pPr>
    </w:p>
    <w:p w14:paraId="788DB775" w14:textId="3110CA67" w:rsidR="00496868" w:rsidRPr="008E17D1" w:rsidRDefault="005B5BFC" w:rsidP="00496868">
      <w:pPr>
        <w:rPr>
          <w:rFonts w:ascii="Verdana" w:hAnsi="Verdana" w:cs="Arial"/>
          <w:b/>
          <w:sz w:val="20"/>
          <w:szCs w:val="20"/>
        </w:rPr>
      </w:pPr>
      <w:r w:rsidRPr="008E17D1">
        <w:rPr>
          <w:rFonts w:ascii="Verdana" w:hAnsi="Verdana" w:cs="Arial"/>
          <w:b/>
          <w:sz w:val="20"/>
          <w:szCs w:val="20"/>
        </w:rPr>
        <w:t>Position</w:t>
      </w:r>
    </w:p>
    <w:p w14:paraId="6FC3FBB0" w14:textId="77777777" w:rsidR="00716D71" w:rsidRPr="008E17D1" w:rsidRDefault="00716D71" w:rsidP="00496868">
      <w:pPr>
        <w:rPr>
          <w:rFonts w:ascii="Verdana" w:hAnsi="Verdana" w:cs="Arial"/>
          <w:b/>
          <w:sz w:val="20"/>
          <w:szCs w:val="20"/>
        </w:rPr>
      </w:pPr>
    </w:p>
    <w:p w14:paraId="28406434" w14:textId="26524ABD" w:rsidR="005B5BFC" w:rsidRPr="008E17D1" w:rsidRDefault="00612380">
      <w:pPr>
        <w:rPr>
          <w:rFonts w:ascii="Verdana" w:hAnsi="Verdana" w:cs="Arial"/>
          <w:sz w:val="20"/>
          <w:szCs w:val="20"/>
        </w:rPr>
      </w:pPr>
      <w:r w:rsidRPr="008E17D1">
        <w:rPr>
          <w:rFonts w:ascii="Verdana" w:hAnsi="Verdana" w:cs="Arial"/>
          <w:sz w:val="20"/>
          <w:szCs w:val="20"/>
        </w:rPr>
        <w:t xml:space="preserve">The </w:t>
      </w:r>
      <w:sdt>
        <w:sdtPr>
          <w:rPr>
            <w:rFonts w:ascii="Verdana" w:hAnsi="Verdana" w:cs="Arial"/>
            <w:sz w:val="20"/>
            <w:szCs w:val="20"/>
          </w:rPr>
          <w:alias w:val="HeadRisk"/>
          <w:tag w:val="HeadRisk"/>
          <w:id w:val="72948120"/>
          <w:placeholder>
            <w:docPart w:val="34E1F05C379C4B838D9B50FE4355E895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Head of Risk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</w:t>
      </w:r>
      <w:r w:rsidR="00FA07BD" w:rsidRPr="008E17D1">
        <w:rPr>
          <w:rFonts w:ascii="Verdana" w:hAnsi="Verdana" w:cs="Arial"/>
          <w:sz w:val="20"/>
          <w:szCs w:val="20"/>
        </w:rPr>
        <w:t>for</w:t>
      </w:r>
      <w:r w:rsidR="00241F55" w:rsidRPr="008E17D1">
        <w:rPr>
          <w:rFonts w:ascii="Verdana" w:hAnsi="Verdana" w:cs="Arial"/>
          <w:sz w:val="20"/>
          <w:szCs w:val="20"/>
        </w:rPr>
        <w:t xml:space="preserve">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1957013541"/>
          <w:placeholder>
            <w:docPart w:val="12A9A02C1C324035B8D49D865AD7DC26"/>
          </w:placeholder>
          <w:text/>
        </w:sdtPr>
        <w:sdtEndPr/>
        <w:sdtContent>
          <w:r w:rsidR="00EF492D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 w:rsidR="00FA07BD" w:rsidRPr="008E17D1">
        <w:rPr>
          <w:rFonts w:ascii="Verdana" w:hAnsi="Verdana" w:cs="Arial"/>
          <w:sz w:val="20"/>
          <w:szCs w:val="20"/>
        </w:rPr>
        <w:t xml:space="preserve"> is the </w:t>
      </w:r>
      <w:r w:rsidR="00716D71" w:rsidRPr="008E17D1">
        <w:rPr>
          <w:rFonts w:ascii="Verdana" w:hAnsi="Verdana" w:cs="Arial"/>
          <w:sz w:val="20"/>
          <w:szCs w:val="20"/>
        </w:rPr>
        <w:t xml:space="preserve">existing </w:t>
      </w:r>
      <w:sdt>
        <w:sdtPr>
          <w:rPr>
            <w:rFonts w:ascii="Verdana" w:hAnsi="Verdana" w:cs="Arial"/>
            <w:sz w:val="20"/>
            <w:szCs w:val="20"/>
          </w:rPr>
          <w:alias w:val="ChiefExecutiveOfficer"/>
          <w:tag w:val="ChiefExecutiveOfficer"/>
          <w:id w:val="-2075653375"/>
          <w:placeholder>
            <w:docPart w:val="E3E61E58567C4C31871E1802BD12C3AD"/>
          </w:placeholder>
          <w:text/>
        </w:sdtPr>
        <w:sdtEndPr/>
        <w:sdtContent>
          <w:r w:rsidR="00D27290">
            <w:rPr>
              <w:rFonts w:ascii="Verdana" w:hAnsi="Verdana" w:cs="Arial"/>
              <w:sz w:val="20"/>
              <w:szCs w:val="20"/>
            </w:rPr>
            <w:t>Managing Director</w:t>
          </w:r>
        </w:sdtContent>
      </w:sdt>
      <w:r w:rsidR="00FA07BD" w:rsidRPr="008E17D1">
        <w:rPr>
          <w:rFonts w:ascii="Verdana" w:hAnsi="Verdana" w:cs="Arial"/>
          <w:sz w:val="20"/>
          <w:szCs w:val="20"/>
        </w:rPr>
        <w:t xml:space="preserve"> and</w:t>
      </w:r>
      <w:r w:rsidR="00496868" w:rsidRPr="008E17D1">
        <w:rPr>
          <w:rFonts w:ascii="Verdana" w:hAnsi="Verdana" w:cs="Arial"/>
          <w:sz w:val="20"/>
          <w:szCs w:val="20"/>
        </w:rPr>
        <w:t xml:space="preserve"> </w:t>
      </w:r>
      <w:r w:rsidR="005B5BFC" w:rsidRPr="008E17D1">
        <w:rPr>
          <w:rFonts w:ascii="Verdana" w:hAnsi="Verdana" w:cs="Arial"/>
          <w:sz w:val="20"/>
          <w:szCs w:val="20"/>
        </w:rPr>
        <w:t xml:space="preserve">reports to the </w:t>
      </w:r>
      <w:sdt>
        <w:sdtPr>
          <w:rPr>
            <w:rFonts w:ascii="Verdana" w:hAnsi="Verdana" w:cs="Arial"/>
            <w:sz w:val="20"/>
            <w:szCs w:val="20"/>
          </w:rPr>
          <w:alias w:val="BoardDirectors"/>
          <w:tag w:val="BoardDirectors"/>
          <w:id w:val="253862594"/>
          <w:placeholder>
            <w:docPart w:val="00EC3B947C704E9092C81D510790AAE0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Board of Directors</w:t>
          </w:r>
        </w:sdtContent>
      </w:sdt>
      <w:r w:rsidR="005B5BFC" w:rsidRPr="008E17D1">
        <w:rPr>
          <w:rFonts w:ascii="Verdana" w:hAnsi="Verdana" w:cs="Arial"/>
          <w:sz w:val="20"/>
          <w:szCs w:val="20"/>
        </w:rPr>
        <w:t xml:space="preserve"> on matters of information security risk.</w:t>
      </w:r>
    </w:p>
    <w:p w14:paraId="40F30029" w14:textId="77777777" w:rsidR="005B5BFC" w:rsidRPr="008E17D1" w:rsidRDefault="005B5BFC">
      <w:pPr>
        <w:rPr>
          <w:rFonts w:ascii="Verdana" w:hAnsi="Verdana" w:cs="Arial"/>
          <w:sz w:val="20"/>
          <w:szCs w:val="20"/>
        </w:rPr>
      </w:pPr>
    </w:p>
    <w:p w14:paraId="061A1E52" w14:textId="22065FBE" w:rsidR="005B5BFC" w:rsidRDefault="005B5BFC" w:rsidP="005B5BFC">
      <w:pPr>
        <w:rPr>
          <w:rFonts w:ascii="Verdana" w:hAnsi="Verdana"/>
          <w:sz w:val="20"/>
          <w:szCs w:val="20"/>
        </w:rPr>
      </w:pPr>
      <w:r w:rsidRPr="008E17D1">
        <w:rPr>
          <w:rFonts w:ascii="Verdana" w:hAnsi="Verdana" w:cs="Arial"/>
          <w:sz w:val="20"/>
          <w:szCs w:val="20"/>
        </w:rPr>
        <w:t xml:space="preserve">The </w:t>
      </w:r>
      <w:sdt>
        <w:sdtPr>
          <w:rPr>
            <w:rFonts w:ascii="Verdana" w:hAnsi="Verdana" w:cs="Arial"/>
            <w:sz w:val="20"/>
            <w:szCs w:val="20"/>
          </w:rPr>
          <w:alias w:val="HeadRisk"/>
          <w:tag w:val="HeadRisk"/>
          <w:id w:val="323951204"/>
          <w:placeholder>
            <w:docPart w:val="BE525673CE9E4B30ABA67A64A0B9B038"/>
          </w:placeholder>
          <w:text/>
        </w:sdtPr>
        <w:sdtEndPr/>
        <w:sdtContent>
          <w:r w:rsidR="008663A3" w:rsidRPr="008E17D1">
            <w:rPr>
              <w:rFonts w:ascii="Verdana" w:hAnsi="Verdana" w:cs="Arial"/>
              <w:sz w:val="20"/>
              <w:szCs w:val="20"/>
            </w:rPr>
            <w:t>Head of Risk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is expected to understand how the strategic business goals of </w:t>
      </w:r>
      <w:sdt>
        <w:sdtPr>
          <w:rPr>
            <w:rFonts w:ascii="Verdana" w:hAnsi="Verdana" w:cs="Arial"/>
            <w:sz w:val="20"/>
            <w:szCs w:val="20"/>
          </w:rPr>
          <w:alias w:val="CompanyName"/>
          <w:tag w:val="CompanyName"/>
          <w:id w:val="-86078772"/>
          <w:placeholder>
            <w:docPart w:val="0C68E805310448E4A20EEDBB5DDECD97"/>
          </w:placeholder>
          <w:text/>
        </w:sdtPr>
        <w:sdtEndPr/>
        <w:sdtContent>
          <w:r w:rsidR="00EF492D">
            <w:rPr>
              <w:rFonts w:ascii="Verdana" w:hAnsi="Verdana" w:cs="Arial"/>
              <w:sz w:val="20"/>
              <w:szCs w:val="20"/>
            </w:rPr>
            <w:t>Retirement Capital</w:t>
          </w:r>
        </w:sdtContent>
      </w:sdt>
      <w:r w:rsidRPr="008E17D1">
        <w:rPr>
          <w:rFonts w:ascii="Verdana" w:hAnsi="Verdana" w:cs="Arial"/>
          <w:sz w:val="20"/>
          <w:szCs w:val="20"/>
        </w:rPr>
        <w:t xml:space="preserve"> may be impacted by information risks, and how those risks may be managed</w:t>
      </w:r>
      <w:r w:rsidRPr="00A95306">
        <w:rPr>
          <w:rFonts w:ascii="Verdana" w:hAnsi="Verdana"/>
          <w:sz w:val="20"/>
          <w:szCs w:val="20"/>
        </w:rPr>
        <w:t>.</w:t>
      </w:r>
    </w:p>
    <w:p w14:paraId="2CDD7F6C" w14:textId="77777777" w:rsidR="005B5BFC" w:rsidRDefault="005B5BFC">
      <w:pPr>
        <w:rPr>
          <w:rFonts w:ascii="Verdana" w:hAnsi="Verdana"/>
          <w:sz w:val="20"/>
          <w:szCs w:val="20"/>
        </w:rPr>
      </w:pPr>
    </w:p>
    <w:p w14:paraId="4559F4B1" w14:textId="3BF6ED23" w:rsidR="005B5BFC" w:rsidRPr="008663A3" w:rsidRDefault="005B5BF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Duties</w:t>
      </w:r>
    </w:p>
    <w:p w14:paraId="270D154D" w14:textId="77777777" w:rsidR="005B5BFC" w:rsidRDefault="005B5BFC">
      <w:pPr>
        <w:rPr>
          <w:rFonts w:ascii="Verdana" w:hAnsi="Verdana"/>
          <w:sz w:val="20"/>
          <w:szCs w:val="20"/>
        </w:rPr>
      </w:pPr>
    </w:p>
    <w:p w14:paraId="2416C3AB" w14:textId="67245518" w:rsid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612380" w:rsidRPr="008663A3">
        <w:rPr>
          <w:rFonts w:ascii="Verdana" w:hAnsi="Verdana"/>
          <w:sz w:val="20"/>
          <w:szCs w:val="20"/>
        </w:rPr>
        <w:t xml:space="preserve">verall </w:t>
      </w:r>
      <w:r w:rsidR="00E45AB6" w:rsidRPr="008663A3">
        <w:rPr>
          <w:rFonts w:ascii="Verdana" w:hAnsi="Verdana"/>
          <w:sz w:val="20"/>
          <w:szCs w:val="20"/>
        </w:rPr>
        <w:t xml:space="preserve">ownership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748725172"/>
          <w:placeholder>
            <w:docPart w:val="DEA1393CE88640B79F036202211AEA5A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8663A3">
        <w:rPr>
          <w:rFonts w:ascii="Verdana" w:hAnsi="Verdana"/>
          <w:sz w:val="20"/>
          <w:szCs w:val="20"/>
        </w:rPr>
        <w:t xml:space="preserve">’s </w:t>
      </w:r>
      <w:r w:rsidR="002157C5" w:rsidRPr="008663A3">
        <w:rPr>
          <w:rFonts w:ascii="Verdana" w:hAnsi="Verdana"/>
          <w:sz w:val="20"/>
          <w:szCs w:val="20"/>
        </w:rPr>
        <w:t>i</w:t>
      </w:r>
      <w:r w:rsidR="00612380" w:rsidRPr="008663A3">
        <w:rPr>
          <w:rFonts w:ascii="Verdana" w:hAnsi="Verdana"/>
          <w:sz w:val="20"/>
          <w:szCs w:val="20"/>
        </w:rPr>
        <w:t xml:space="preserve">nformation </w:t>
      </w:r>
      <w:r w:rsidR="002157C5" w:rsidRPr="008663A3">
        <w:rPr>
          <w:rFonts w:ascii="Verdana" w:hAnsi="Verdana"/>
          <w:sz w:val="20"/>
          <w:szCs w:val="20"/>
        </w:rPr>
        <w:t>r</w:t>
      </w:r>
      <w:r w:rsidR="00612380" w:rsidRPr="008663A3">
        <w:rPr>
          <w:rFonts w:ascii="Verdana" w:hAnsi="Verdana"/>
          <w:sz w:val="20"/>
          <w:szCs w:val="20"/>
        </w:rPr>
        <w:t xml:space="preserve">isk </w:t>
      </w:r>
      <w:r w:rsidR="002157C5" w:rsidRPr="008663A3">
        <w:rPr>
          <w:rFonts w:ascii="Verdana" w:hAnsi="Verdana"/>
          <w:sz w:val="20"/>
          <w:szCs w:val="20"/>
        </w:rPr>
        <w:t>p</w:t>
      </w:r>
      <w:r w:rsidR="00E45AB6" w:rsidRPr="008663A3">
        <w:rPr>
          <w:rFonts w:ascii="Verdana" w:hAnsi="Verdana"/>
          <w:sz w:val="20"/>
          <w:szCs w:val="20"/>
        </w:rPr>
        <w:t>olicy</w:t>
      </w:r>
      <w:r>
        <w:rPr>
          <w:rFonts w:ascii="Verdana" w:hAnsi="Verdana"/>
          <w:sz w:val="20"/>
          <w:szCs w:val="20"/>
        </w:rPr>
        <w:t>.</w:t>
      </w:r>
      <w:r w:rsidR="00E45AB6" w:rsidRPr="008663A3">
        <w:rPr>
          <w:rFonts w:ascii="Verdana" w:hAnsi="Verdana"/>
          <w:sz w:val="20"/>
          <w:szCs w:val="20"/>
        </w:rPr>
        <w:t xml:space="preserve"> </w:t>
      </w:r>
    </w:p>
    <w:p w14:paraId="4C9B7643" w14:textId="1CC20A6E" w:rsidR="00496868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612380" w:rsidRPr="008663A3">
        <w:rPr>
          <w:rFonts w:ascii="Verdana" w:hAnsi="Verdana"/>
          <w:sz w:val="20"/>
          <w:szCs w:val="20"/>
        </w:rPr>
        <w:t>hampion</w:t>
      </w:r>
      <w:r w:rsidR="00E45AB6" w:rsidRPr="008663A3">
        <w:rPr>
          <w:rFonts w:ascii="Verdana" w:hAnsi="Verdana"/>
          <w:sz w:val="20"/>
          <w:szCs w:val="20"/>
        </w:rPr>
        <w:t xml:space="preserve"> for information risk on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548505097"/>
          <w:placeholder>
            <w:docPart w:val="9BBD1EEB62A74292BDC1EAC75A25D75A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="00E45AB6" w:rsidRPr="008663A3">
        <w:rPr>
          <w:rFonts w:ascii="Verdana" w:hAnsi="Verdana"/>
          <w:sz w:val="20"/>
          <w:szCs w:val="20"/>
        </w:rPr>
        <w:t xml:space="preserve"> and provide</w:t>
      </w:r>
      <w:r w:rsidR="00FA07BD" w:rsidRPr="008663A3">
        <w:rPr>
          <w:rFonts w:ascii="Verdana" w:hAnsi="Verdana"/>
          <w:sz w:val="20"/>
          <w:szCs w:val="20"/>
        </w:rPr>
        <w:t>s</w:t>
      </w:r>
      <w:r w:rsidR="00E45AB6" w:rsidRPr="008663A3">
        <w:rPr>
          <w:rFonts w:ascii="Verdana" w:hAnsi="Verdana"/>
          <w:sz w:val="20"/>
          <w:szCs w:val="20"/>
        </w:rPr>
        <w:t xml:space="preserve"> written advice to the </w:t>
      </w:r>
      <w:r w:rsidR="0060283D" w:rsidRPr="008663A3">
        <w:rPr>
          <w:rFonts w:ascii="Verdana" w:hAnsi="Verdana"/>
          <w:sz w:val="20"/>
          <w:szCs w:val="20"/>
        </w:rPr>
        <w:t>board</w:t>
      </w:r>
      <w:r w:rsidR="00E45AB6" w:rsidRPr="008663A3">
        <w:rPr>
          <w:rFonts w:ascii="Verdana" w:hAnsi="Verdana"/>
          <w:sz w:val="20"/>
          <w:szCs w:val="20"/>
        </w:rPr>
        <w:t xml:space="preserve"> on the content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438529270"/>
          <w:placeholder>
            <w:docPart w:val="FD25B14F2271495BAF8CF124E77601BD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8663A3">
        <w:rPr>
          <w:rFonts w:ascii="Verdana" w:hAnsi="Verdana"/>
          <w:sz w:val="20"/>
          <w:szCs w:val="20"/>
        </w:rPr>
        <w:t>’s</w:t>
      </w:r>
      <w:r w:rsidR="00E45AB6" w:rsidRPr="008663A3">
        <w:rPr>
          <w:rFonts w:ascii="Verdana" w:hAnsi="Verdana"/>
          <w:sz w:val="20"/>
          <w:szCs w:val="20"/>
        </w:rPr>
        <w:t xml:space="preserve"> Statement of </w:t>
      </w:r>
      <w:r w:rsidR="002157C5" w:rsidRPr="008663A3">
        <w:rPr>
          <w:rFonts w:ascii="Verdana" w:hAnsi="Verdana"/>
          <w:sz w:val="20"/>
          <w:szCs w:val="20"/>
        </w:rPr>
        <w:t>Applicability</w:t>
      </w:r>
      <w:r w:rsidR="00E45AB6" w:rsidRPr="008663A3">
        <w:rPr>
          <w:rFonts w:ascii="Verdana" w:hAnsi="Verdana"/>
          <w:sz w:val="20"/>
          <w:szCs w:val="20"/>
        </w:rPr>
        <w:t xml:space="preserve"> in regard to information risk</w:t>
      </w:r>
      <w:r w:rsidR="0020705F" w:rsidRPr="008663A3">
        <w:rPr>
          <w:rFonts w:ascii="Verdana" w:hAnsi="Verdana"/>
          <w:sz w:val="20"/>
          <w:szCs w:val="20"/>
        </w:rPr>
        <w:t>.</w:t>
      </w:r>
    </w:p>
    <w:p w14:paraId="6A7A3BBD" w14:textId="139A4E00" w:rsid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A95306">
        <w:rPr>
          <w:rFonts w:ascii="Verdana" w:hAnsi="Verdana"/>
          <w:sz w:val="20"/>
          <w:szCs w:val="20"/>
        </w:rPr>
        <w:t xml:space="preserve">mplements and leads the risk assessment and management processes within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2004658043"/>
          <w:placeholder>
            <w:docPart w:val="022DC60ACB8D451EBEF16AE1C8099DE9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and advises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-783885598"/>
          <w:placeholder>
            <w:docPart w:val="7CAF599A435142E285600CFF5A77DD5C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on the effectiveness of information risk management across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938953297"/>
          <w:placeholder>
            <w:docPart w:val="812F6B4557F54481BCA1491616CE29F3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>.</w:t>
      </w:r>
    </w:p>
    <w:p w14:paraId="30F38345" w14:textId="4A420001" w:rsidR="005B5BFC" w:rsidRPr="005B5BFC" w:rsidRDefault="005B5BFC" w:rsidP="008E17D1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5B5BFC"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HeadRisk"/>
          <w:tag w:val="HeadRisk"/>
          <w:id w:val="-922882002"/>
          <w:placeholder>
            <w:docPart w:val="DB737899DDC14CB19119473DA7B18869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Head of Risk</w:t>
          </w:r>
        </w:sdtContent>
      </w:sdt>
      <w:r w:rsidRPr="005B5BFC">
        <w:rPr>
          <w:rFonts w:ascii="Verdana" w:hAnsi="Verdana"/>
          <w:sz w:val="20"/>
          <w:szCs w:val="20"/>
        </w:rPr>
        <w:t xml:space="preserve"> shall receive training as necessary to ensure they remain effective in their role.  </w:t>
      </w:r>
    </w:p>
    <w:p w14:paraId="14B9A4CA" w14:textId="77777777" w:rsidR="005B5BFC" w:rsidRPr="008663A3" w:rsidRDefault="005B5BFC" w:rsidP="008663A3">
      <w:pPr>
        <w:pStyle w:val="ListParagraph"/>
        <w:rPr>
          <w:rFonts w:ascii="Verdana" w:hAnsi="Verdana"/>
          <w:sz w:val="20"/>
          <w:szCs w:val="20"/>
        </w:rPr>
      </w:pPr>
    </w:p>
    <w:p w14:paraId="3DE4CAE3" w14:textId="77777777" w:rsidR="002157C5" w:rsidRDefault="002157C5" w:rsidP="00496868">
      <w:pPr>
        <w:rPr>
          <w:rFonts w:ascii="Verdana" w:hAnsi="Verdana" w:cs="Arial"/>
          <w:b/>
          <w:sz w:val="20"/>
          <w:szCs w:val="20"/>
        </w:rPr>
      </w:pPr>
    </w:p>
    <w:p w14:paraId="2A8FF05D" w14:textId="77777777" w:rsidR="00496868" w:rsidRPr="00A95306" w:rsidRDefault="00474606" w:rsidP="00496868">
      <w:pPr>
        <w:rPr>
          <w:rFonts w:ascii="Verdana" w:hAnsi="Verdana" w:cs="Arial"/>
          <w:b/>
          <w:cap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K</w:t>
      </w:r>
      <w:r w:rsidRPr="00A95306">
        <w:rPr>
          <w:rFonts w:ascii="Verdana" w:hAnsi="Verdana" w:cs="Arial"/>
          <w:b/>
          <w:sz w:val="20"/>
          <w:szCs w:val="20"/>
        </w:rPr>
        <w:t xml:space="preserve">ey </w:t>
      </w:r>
      <w:r>
        <w:rPr>
          <w:rFonts w:ascii="Verdana" w:hAnsi="Verdana" w:cs="Arial"/>
          <w:b/>
          <w:sz w:val="20"/>
          <w:szCs w:val="20"/>
        </w:rPr>
        <w:t>R</w:t>
      </w:r>
      <w:r w:rsidRPr="00A95306">
        <w:rPr>
          <w:rFonts w:ascii="Verdana" w:hAnsi="Verdana" w:cs="Arial"/>
          <w:b/>
          <w:sz w:val="20"/>
          <w:szCs w:val="20"/>
        </w:rPr>
        <w:t>esponsibilities</w:t>
      </w:r>
    </w:p>
    <w:p w14:paraId="6F04DF2C" w14:textId="77777777" w:rsidR="00496868" w:rsidRPr="00A95306" w:rsidRDefault="00496868">
      <w:pPr>
        <w:rPr>
          <w:rFonts w:ascii="Verdana" w:hAnsi="Verdana"/>
          <w:sz w:val="20"/>
          <w:szCs w:val="20"/>
        </w:rPr>
      </w:pPr>
    </w:p>
    <w:p w14:paraId="28F28E73" w14:textId="77777777" w:rsidR="00E1016A" w:rsidRPr="00474606" w:rsidRDefault="00E1016A" w:rsidP="008E17D1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sz w:val="20"/>
          <w:szCs w:val="20"/>
        </w:rPr>
      </w:pPr>
      <w:r w:rsidRPr="00474606">
        <w:rPr>
          <w:rFonts w:ascii="Verdana" w:hAnsi="Verdana"/>
          <w:sz w:val="20"/>
          <w:szCs w:val="20"/>
        </w:rPr>
        <w:t>Policy and process</w:t>
      </w:r>
    </w:p>
    <w:p w14:paraId="7C4FA82B" w14:textId="7ED83C0D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Oversee the development of an Information Risk Policy</w:t>
      </w:r>
      <w:r w:rsidR="001507ED" w:rsidRPr="00A95306">
        <w:rPr>
          <w:rFonts w:ascii="Verdana" w:hAnsi="Verdana"/>
          <w:sz w:val="20"/>
          <w:szCs w:val="20"/>
        </w:rPr>
        <w:t>. This should include</w:t>
      </w:r>
      <w:r w:rsidRPr="00A95306">
        <w:rPr>
          <w:rFonts w:ascii="Verdana" w:hAnsi="Verdana"/>
          <w:sz w:val="20"/>
          <w:szCs w:val="20"/>
        </w:rPr>
        <w:t xml:space="preserve"> a </w:t>
      </w:r>
      <w:r w:rsidR="00D71D7F">
        <w:rPr>
          <w:rFonts w:ascii="Verdana" w:hAnsi="Verdana"/>
          <w:sz w:val="20"/>
          <w:szCs w:val="20"/>
        </w:rPr>
        <w:t>s</w:t>
      </w:r>
      <w:r w:rsidRPr="00A95306">
        <w:rPr>
          <w:rFonts w:ascii="Verdana" w:hAnsi="Verdana"/>
          <w:sz w:val="20"/>
          <w:szCs w:val="20"/>
        </w:rPr>
        <w:t>trategy for</w:t>
      </w:r>
      <w:r w:rsidR="001507ED" w:rsidRPr="00A95306">
        <w:rPr>
          <w:rFonts w:ascii="Verdana" w:hAnsi="Verdana"/>
          <w:sz w:val="20"/>
          <w:szCs w:val="20"/>
        </w:rPr>
        <w:t xml:space="preserve"> implementing</w:t>
      </w:r>
      <w:r w:rsidRPr="00A95306">
        <w:rPr>
          <w:rFonts w:ascii="Verdana" w:hAnsi="Verdana"/>
          <w:sz w:val="20"/>
          <w:szCs w:val="20"/>
        </w:rPr>
        <w:t xml:space="preserve"> the policy within the existing </w:t>
      </w:r>
      <w:r w:rsidR="00FC793E" w:rsidRPr="00A95306">
        <w:rPr>
          <w:rFonts w:ascii="Verdana" w:hAnsi="Verdana"/>
          <w:sz w:val="20"/>
          <w:szCs w:val="20"/>
        </w:rPr>
        <w:t>standards and methods</w:t>
      </w:r>
      <w:r w:rsidRPr="00A95306">
        <w:rPr>
          <w:rFonts w:ascii="Verdana" w:hAnsi="Verdana"/>
          <w:sz w:val="20"/>
          <w:szCs w:val="20"/>
        </w:rPr>
        <w:t>.</w:t>
      </w:r>
    </w:p>
    <w:p w14:paraId="16F36406" w14:textId="29216A76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Ta</w:t>
      </w:r>
      <w:r w:rsidR="00FC793E" w:rsidRPr="00A95306">
        <w:rPr>
          <w:rFonts w:ascii="Verdana" w:hAnsi="Verdana"/>
          <w:sz w:val="20"/>
          <w:szCs w:val="20"/>
        </w:rPr>
        <w:t xml:space="preserve">ke ownership of the </w:t>
      </w:r>
      <w:r w:rsidRPr="00A95306">
        <w:rPr>
          <w:rFonts w:ascii="Verdana" w:hAnsi="Verdana"/>
          <w:sz w:val="20"/>
          <w:szCs w:val="20"/>
        </w:rPr>
        <w:t>assessment process</w:t>
      </w:r>
      <w:r w:rsidR="00E63092" w:rsidRPr="00A95306">
        <w:rPr>
          <w:rFonts w:ascii="Verdana" w:hAnsi="Verdana"/>
          <w:sz w:val="20"/>
          <w:szCs w:val="20"/>
        </w:rPr>
        <w:t>es</w:t>
      </w:r>
      <w:r w:rsidRPr="00A95306">
        <w:rPr>
          <w:rFonts w:ascii="Verdana" w:hAnsi="Verdana"/>
          <w:sz w:val="20"/>
          <w:szCs w:val="20"/>
        </w:rPr>
        <w:t xml:space="preserve"> for information risk, including </w:t>
      </w:r>
      <w:r w:rsidR="00FC793E" w:rsidRPr="00A95306">
        <w:rPr>
          <w:rFonts w:ascii="Verdana" w:hAnsi="Verdana"/>
          <w:sz w:val="20"/>
          <w:szCs w:val="20"/>
        </w:rPr>
        <w:t xml:space="preserve">prioritisation of risks and </w:t>
      </w:r>
      <w:r w:rsidRPr="00A95306">
        <w:rPr>
          <w:rFonts w:ascii="Verdana" w:hAnsi="Verdana"/>
          <w:sz w:val="20"/>
          <w:szCs w:val="20"/>
        </w:rPr>
        <w:t xml:space="preserve">review of the annual information risk assessment to support and inform the Statement of </w:t>
      </w:r>
      <w:r w:rsidR="00D71D7F">
        <w:rPr>
          <w:rFonts w:ascii="Verdana" w:hAnsi="Verdana"/>
          <w:sz w:val="20"/>
          <w:szCs w:val="20"/>
        </w:rPr>
        <w:t>Applicability</w:t>
      </w:r>
      <w:r w:rsidRPr="00A95306">
        <w:rPr>
          <w:rFonts w:ascii="Verdana" w:hAnsi="Verdana"/>
          <w:sz w:val="20"/>
          <w:szCs w:val="20"/>
        </w:rPr>
        <w:t>.</w:t>
      </w:r>
    </w:p>
    <w:p w14:paraId="1250EAF6" w14:textId="520E6A5F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-1939053802"/>
          <w:placeholder>
            <w:docPart w:val="89B656C093BD4CFD8F9BF8E2B7BD5CB1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Pr="00A95306">
        <w:rPr>
          <w:rFonts w:ascii="Verdana" w:hAnsi="Verdana"/>
          <w:sz w:val="20"/>
          <w:szCs w:val="20"/>
        </w:rPr>
        <w:t xml:space="preserve"> are kept up to date </w:t>
      </w:r>
      <w:r w:rsidR="00FC793E" w:rsidRPr="00A95306">
        <w:rPr>
          <w:rFonts w:ascii="Verdana" w:hAnsi="Verdana"/>
          <w:sz w:val="20"/>
          <w:szCs w:val="20"/>
        </w:rPr>
        <w:t xml:space="preserve">and briefed </w:t>
      </w:r>
      <w:r w:rsidRPr="00A95306">
        <w:rPr>
          <w:rFonts w:ascii="Verdana" w:hAnsi="Verdana"/>
          <w:sz w:val="20"/>
          <w:szCs w:val="20"/>
        </w:rPr>
        <w:t>on all information risk issues</w:t>
      </w:r>
      <w:r w:rsidR="00FC793E" w:rsidRPr="00A95306">
        <w:rPr>
          <w:rFonts w:ascii="Verdana" w:hAnsi="Verdana"/>
          <w:sz w:val="20"/>
          <w:szCs w:val="20"/>
        </w:rPr>
        <w:t xml:space="preserve"> affecting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792794957"/>
          <w:placeholder>
            <w:docPart w:val="643B0AA9CCE24041B234084984715F26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Pr="00A95306">
        <w:rPr>
          <w:rFonts w:ascii="Verdana" w:hAnsi="Verdana"/>
          <w:sz w:val="20"/>
          <w:szCs w:val="20"/>
        </w:rPr>
        <w:t>.</w:t>
      </w:r>
    </w:p>
    <w:p w14:paraId="45529C5C" w14:textId="77777777" w:rsidR="00E1016A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Review and agree action</w:t>
      </w:r>
      <w:r w:rsidR="00E63092" w:rsidRPr="00A95306">
        <w:rPr>
          <w:rFonts w:ascii="Verdana" w:hAnsi="Verdana"/>
          <w:sz w:val="20"/>
          <w:szCs w:val="20"/>
        </w:rPr>
        <w:t>s</w:t>
      </w:r>
      <w:r w:rsidRPr="00A95306">
        <w:rPr>
          <w:rFonts w:ascii="Verdana" w:hAnsi="Verdana"/>
          <w:sz w:val="20"/>
          <w:szCs w:val="20"/>
        </w:rPr>
        <w:t xml:space="preserve"> in respect of identified information risks. </w:t>
      </w:r>
    </w:p>
    <w:p w14:paraId="3629D895" w14:textId="23522924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359429418"/>
          <w:placeholder>
            <w:docPart w:val="2E35E2DEB9E944E9B6D41E7E145FB9B4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12380" w:rsidRPr="00A95306">
        <w:rPr>
          <w:rFonts w:ascii="Verdana" w:hAnsi="Verdana"/>
          <w:sz w:val="20"/>
          <w:szCs w:val="20"/>
        </w:rPr>
        <w:t>’s</w:t>
      </w:r>
      <w:r w:rsidRPr="00A95306">
        <w:rPr>
          <w:rFonts w:ascii="Verdana" w:hAnsi="Verdana"/>
          <w:sz w:val="20"/>
          <w:szCs w:val="20"/>
        </w:rPr>
        <w:t xml:space="preserve"> approach to information risk is effective in terms of resource, commit</w:t>
      </w:r>
      <w:r w:rsidR="00FC793E" w:rsidRPr="00A95306">
        <w:rPr>
          <w:rFonts w:ascii="Verdana" w:hAnsi="Verdana"/>
          <w:sz w:val="20"/>
          <w:szCs w:val="20"/>
        </w:rPr>
        <w:t>ment and execution</w:t>
      </w:r>
      <w:r w:rsidR="00E63092" w:rsidRPr="00A95306">
        <w:rPr>
          <w:rFonts w:ascii="Verdana" w:hAnsi="Verdana"/>
          <w:sz w:val="20"/>
          <w:szCs w:val="20"/>
        </w:rPr>
        <w:t>,</w:t>
      </w:r>
      <w:r w:rsidR="00FC793E" w:rsidRPr="00A95306">
        <w:rPr>
          <w:rFonts w:ascii="Verdana" w:hAnsi="Verdana"/>
          <w:sz w:val="20"/>
          <w:szCs w:val="20"/>
        </w:rPr>
        <w:t xml:space="preserve"> </w:t>
      </w:r>
      <w:r w:rsidR="00280984" w:rsidRPr="00A95306">
        <w:rPr>
          <w:rFonts w:ascii="Verdana" w:hAnsi="Verdana"/>
          <w:sz w:val="20"/>
          <w:szCs w:val="20"/>
        </w:rPr>
        <w:t>being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FC793E" w:rsidRPr="00A95306">
        <w:rPr>
          <w:rFonts w:ascii="Verdana" w:hAnsi="Verdana"/>
          <w:sz w:val="20"/>
          <w:szCs w:val="20"/>
        </w:rPr>
        <w:t xml:space="preserve">appropriately </w:t>
      </w:r>
      <w:r w:rsidRPr="00A95306">
        <w:rPr>
          <w:rFonts w:ascii="Verdana" w:hAnsi="Verdana"/>
          <w:sz w:val="20"/>
          <w:szCs w:val="20"/>
        </w:rPr>
        <w:t>communicated to all staff.</w:t>
      </w:r>
    </w:p>
    <w:p w14:paraId="7E66A391" w14:textId="77777777" w:rsidR="00E1016A" w:rsidRPr="00A95306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Provide a focal point for the </w:t>
      </w:r>
      <w:r w:rsidR="00E63092" w:rsidRPr="00A95306">
        <w:rPr>
          <w:rFonts w:ascii="Verdana" w:hAnsi="Verdana"/>
          <w:sz w:val="20"/>
          <w:szCs w:val="20"/>
        </w:rPr>
        <w:t xml:space="preserve">escalation, </w:t>
      </w:r>
      <w:r w:rsidRPr="00A95306">
        <w:rPr>
          <w:rFonts w:ascii="Verdana" w:hAnsi="Verdana"/>
          <w:sz w:val="20"/>
          <w:szCs w:val="20"/>
        </w:rPr>
        <w:t>resolution and/or discussion of information risk issues.</w:t>
      </w:r>
    </w:p>
    <w:p w14:paraId="429DF0E7" w14:textId="063C6D82" w:rsidR="00E1016A" w:rsidRDefault="00E1016A" w:rsidP="008E17D1">
      <w:pPr>
        <w:numPr>
          <w:ilvl w:val="0"/>
          <w:numId w:val="2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an effective </w:t>
      </w:r>
      <w:r w:rsidR="00677C5E">
        <w:rPr>
          <w:rFonts w:ascii="Verdana" w:hAnsi="Verdana"/>
          <w:sz w:val="20"/>
          <w:szCs w:val="20"/>
        </w:rPr>
        <w:t>information risk ownership and asset ownership roles are in place, with appropriate supporting procedures.</w:t>
      </w:r>
    </w:p>
    <w:p w14:paraId="5741CF58" w14:textId="3D8E3B0B" w:rsidR="00820E70" w:rsidRDefault="008D1475" w:rsidP="008D1475">
      <w:pPr>
        <w:tabs>
          <w:tab w:val="left" w:pos="851"/>
        </w:tabs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402FB83E" w14:textId="77777777" w:rsidR="00474606" w:rsidRPr="00A95306" w:rsidRDefault="00474606" w:rsidP="00474606">
      <w:pPr>
        <w:ind w:left="851"/>
        <w:rPr>
          <w:rFonts w:ascii="Verdana" w:hAnsi="Verdana"/>
          <w:sz w:val="20"/>
          <w:szCs w:val="20"/>
        </w:rPr>
      </w:pPr>
    </w:p>
    <w:p w14:paraId="01BBF2B3" w14:textId="77777777" w:rsidR="00E1016A" w:rsidRPr="00474606" w:rsidRDefault="00E1016A" w:rsidP="00474606">
      <w:pPr>
        <w:numPr>
          <w:ilvl w:val="0"/>
          <w:numId w:val="6"/>
        </w:numPr>
        <w:tabs>
          <w:tab w:val="left" w:pos="567"/>
        </w:tabs>
        <w:ind w:left="567" w:hanging="567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b/>
          <w:sz w:val="20"/>
          <w:szCs w:val="20"/>
        </w:rPr>
        <w:t>Incident Management</w:t>
      </w:r>
    </w:p>
    <w:p w14:paraId="225A7E24" w14:textId="6D113469" w:rsidR="00474606" w:rsidRPr="00A95306" w:rsidRDefault="00474606" w:rsidP="00474606">
      <w:pPr>
        <w:tabs>
          <w:tab w:val="left" w:pos="567"/>
        </w:tabs>
        <w:ind w:left="567"/>
        <w:rPr>
          <w:rFonts w:ascii="Verdana" w:hAnsi="Verdana"/>
          <w:sz w:val="20"/>
          <w:szCs w:val="20"/>
        </w:rPr>
      </w:pPr>
    </w:p>
    <w:p w14:paraId="04A5FF01" w14:textId="0E3F109A" w:rsidR="007230C7" w:rsidRPr="00A95306" w:rsidRDefault="001E7E27" w:rsidP="008E17D1">
      <w:pPr>
        <w:numPr>
          <w:ilvl w:val="0"/>
          <w:numId w:val="3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Ensure that identified information </w:t>
      </w:r>
      <w:r w:rsidR="00E1016A" w:rsidRPr="00A95306">
        <w:rPr>
          <w:rFonts w:ascii="Verdana" w:hAnsi="Verdana"/>
          <w:sz w:val="20"/>
          <w:szCs w:val="20"/>
        </w:rPr>
        <w:t xml:space="preserve">threats </w:t>
      </w:r>
      <w:r w:rsidRPr="00A95306">
        <w:rPr>
          <w:rFonts w:ascii="Verdana" w:hAnsi="Verdana"/>
          <w:sz w:val="20"/>
          <w:szCs w:val="20"/>
        </w:rPr>
        <w:t xml:space="preserve">and vulnerabilities </w:t>
      </w:r>
      <w:r w:rsidR="00E1016A" w:rsidRPr="00A95306">
        <w:rPr>
          <w:rFonts w:ascii="Verdana" w:hAnsi="Verdana"/>
          <w:sz w:val="20"/>
          <w:szCs w:val="20"/>
        </w:rPr>
        <w:t xml:space="preserve">are followed up </w:t>
      </w:r>
      <w:r w:rsidRPr="00A95306">
        <w:rPr>
          <w:rFonts w:ascii="Verdana" w:hAnsi="Verdana"/>
          <w:sz w:val="20"/>
          <w:szCs w:val="20"/>
        </w:rPr>
        <w:t xml:space="preserve">for risk mitigation, </w:t>
      </w:r>
      <w:r w:rsidR="00E1016A" w:rsidRPr="00A95306">
        <w:rPr>
          <w:rFonts w:ascii="Verdana" w:hAnsi="Verdana"/>
          <w:sz w:val="20"/>
          <w:szCs w:val="20"/>
        </w:rPr>
        <w:t xml:space="preserve">and </w:t>
      </w:r>
      <w:r w:rsidRPr="00A95306">
        <w:rPr>
          <w:rFonts w:ascii="Verdana" w:hAnsi="Verdana"/>
          <w:sz w:val="20"/>
          <w:szCs w:val="20"/>
        </w:rPr>
        <w:t xml:space="preserve">that perceived or actual information </w:t>
      </w:r>
      <w:r w:rsidR="00E1016A" w:rsidRPr="00A95306">
        <w:rPr>
          <w:rFonts w:ascii="Verdana" w:hAnsi="Verdana"/>
          <w:sz w:val="20"/>
          <w:szCs w:val="20"/>
        </w:rPr>
        <w:t xml:space="preserve">incidents </w:t>
      </w:r>
      <w:r w:rsidRPr="00A95306">
        <w:rPr>
          <w:rFonts w:ascii="Verdana" w:hAnsi="Verdana"/>
          <w:sz w:val="20"/>
          <w:szCs w:val="20"/>
        </w:rPr>
        <w:t xml:space="preserve">are </w:t>
      </w:r>
      <w:r w:rsidR="00E1016A" w:rsidRPr="00A95306">
        <w:rPr>
          <w:rFonts w:ascii="Verdana" w:hAnsi="Verdana"/>
          <w:sz w:val="20"/>
          <w:szCs w:val="20"/>
        </w:rPr>
        <w:t>managed</w:t>
      </w:r>
      <w:r w:rsidRPr="00A95306">
        <w:rPr>
          <w:rFonts w:ascii="Verdana" w:hAnsi="Verdana"/>
          <w:sz w:val="20"/>
          <w:szCs w:val="20"/>
        </w:rPr>
        <w:t xml:space="preserve"> in accordance with </w:t>
      </w:r>
      <w:r w:rsidR="00104F0F">
        <w:rPr>
          <w:rFonts w:ascii="Verdana" w:hAnsi="Verdana"/>
          <w:sz w:val="20"/>
          <w:szCs w:val="20"/>
        </w:rPr>
        <w:t>ISO 27001</w:t>
      </w:r>
      <w:r w:rsidRPr="00A95306">
        <w:rPr>
          <w:rFonts w:ascii="Verdana" w:hAnsi="Verdana"/>
          <w:sz w:val="20"/>
          <w:szCs w:val="20"/>
        </w:rPr>
        <w:t xml:space="preserve"> requirements</w:t>
      </w:r>
      <w:r w:rsidR="00E1016A" w:rsidRPr="00A95306">
        <w:rPr>
          <w:rFonts w:ascii="Verdana" w:hAnsi="Verdana"/>
          <w:sz w:val="20"/>
          <w:szCs w:val="20"/>
        </w:rPr>
        <w:t>.</w:t>
      </w:r>
    </w:p>
    <w:p w14:paraId="6F347E43" w14:textId="1F22532F" w:rsidR="007230C7" w:rsidRPr="00A95306" w:rsidRDefault="007230C7" w:rsidP="008E17D1">
      <w:pPr>
        <w:numPr>
          <w:ilvl w:val="0"/>
          <w:numId w:val="3"/>
        </w:numPr>
        <w:tabs>
          <w:tab w:val="clear" w:pos="720"/>
          <w:tab w:val="num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To ensure that there are effective mechanisms in place for reporting and managing </w:t>
      </w:r>
      <w:r w:rsidR="00677C5E">
        <w:rPr>
          <w:rFonts w:ascii="Verdana" w:hAnsi="Verdana"/>
          <w:sz w:val="20"/>
          <w:szCs w:val="20"/>
        </w:rPr>
        <w:t>information security incidents</w:t>
      </w:r>
      <w:r w:rsidR="001E7E27" w:rsidRPr="00A95306">
        <w:rPr>
          <w:rFonts w:ascii="Verdana" w:hAnsi="Verdana"/>
          <w:sz w:val="20"/>
          <w:szCs w:val="20"/>
        </w:rPr>
        <w:t xml:space="preserve"> </w:t>
      </w:r>
      <w:r w:rsidRPr="00A95306">
        <w:rPr>
          <w:rFonts w:ascii="Verdana" w:hAnsi="Verdana"/>
          <w:sz w:val="20"/>
          <w:szCs w:val="20"/>
        </w:rPr>
        <w:t xml:space="preserve">relating to </w:t>
      </w:r>
      <w:r w:rsidR="00280984" w:rsidRPr="00A95306">
        <w:rPr>
          <w:rFonts w:ascii="Verdana" w:hAnsi="Verdana"/>
          <w:sz w:val="20"/>
          <w:szCs w:val="20"/>
        </w:rPr>
        <w:t xml:space="preserve">the </w:t>
      </w:r>
      <w:r w:rsidR="001E7E27" w:rsidRPr="00A95306">
        <w:rPr>
          <w:rFonts w:ascii="Verdana" w:hAnsi="Verdana"/>
          <w:sz w:val="20"/>
          <w:szCs w:val="20"/>
        </w:rPr>
        <w:t xml:space="preserve">information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392193775"/>
          <w:placeholder>
            <w:docPart w:val="270EE86D528D4295AFBAB08316C561E5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280984" w:rsidRPr="00A95306">
        <w:rPr>
          <w:rFonts w:ascii="Verdana" w:hAnsi="Verdana"/>
          <w:sz w:val="20"/>
          <w:szCs w:val="20"/>
        </w:rPr>
        <w:t>.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280984" w:rsidRPr="00A95306">
        <w:rPr>
          <w:rFonts w:ascii="Verdana" w:hAnsi="Verdana"/>
          <w:sz w:val="20"/>
          <w:szCs w:val="20"/>
        </w:rPr>
        <w:t>These mechanisms should accommodate</w:t>
      </w:r>
      <w:r w:rsidR="001E7E27" w:rsidRPr="00A95306">
        <w:rPr>
          <w:rFonts w:ascii="Verdana" w:hAnsi="Verdana"/>
          <w:sz w:val="20"/>
          <w:szCs w:val="20"/>
        </w:rPr>
        <w:t xml:space="preserve"> technical, operational or procedural improvements arising from </w:t>
      </w:r>
      <w:r w:rsidRPr="00A95306">
        <w:rPr>
          <w:rFonts w:ascii="Verdana" w:hAnsi="Verdana"/>
          <w:sz w:val="20"/>
          <w:szCs w:val="20"/>
        </w:rPr>
        <w:t xml:space="preserve">lessons learnt. </w:t>
      </w:r>
    </w:p>
    <w:p w14:paraId="4BDCB352" w14:textId="0662868D" w:rsidR="00E1016A" w:rsidRPr="00A95306" w:rsidRDefault="00E1016A" w:rsidP="008E17D1">
      <w:pPr>
        <w:spacing w:after="120"/>
        <w:rPr>
          <w:rFonts w:ascii="Verdana" w:hAnsi="Verdana"/>
          <w:sz w:val="20"/>
          <w:szCs w:val="20"/>
        </w:rPr>
      </w:pPr>
    </w:p>
    <w:p w14:paraId="6CD828AD" w14:textId="0D517995" w:rsidR="007230C7" w:rsidRPr="00474606" w:rsidRDefault="007230C7" w:rsidP="008E17D1">
      <w:pPr>
        <w:numPr>
          <w:ilvl w:val="0"/>
          <w:numId w:val="6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b/>
          <w:sz w:val="20"/>
          <w:szCs w:val="20"/>
        </w:rPr>
        <w:t>Leadership</w:t>
      </w:r>
    </w:p>
    <w:p w14:paraId="22FF2121" w14:textId="1AD5292F" w:rsidR="00E1016A" w:rsidRPr="00A95306" w:rsidRDefault="00E1016A" w:rsidP="008E17D1">
      <w:pPr>
        <w:numPr>
          <w:ilvl w:val="0"/>
          <w:numId w:val="4"/>
        </w:numPr>
        <w:tabs>
          <w:tab w:val="clear" w:pos="720"/>
          <w:tab w:val="left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>Provide leader</w:t>
      </w:r>
      <w:r w:rsidR="001E7E27" w:rsidRPr="00A95306">
        <w:rPr>
          <w:rFonts w:ascii="Verdana" w:hAnsi="Verdana"/>
          <w:sz w:val="20"/>
          <w:szCs w:val="20"/>
        </w:rPr>
        <w:t xml:space="preserve">ship for </w:t>
      </w:r>
      <w:r w:rsidR="00677C5E">
        <w:rPr>
          <w:rFonts w:ascii="Verdana" w:hAnsi="Verdana"/>
          <w:sz w:val="20"/>
          <w:szCs w:val="20"/>
        </w:rPr>
        <w:t>a</w:t>
      </w:r>
      <w:r w:rsidR="001E7E27" w:rsidRPr="00A95306">
        <w:rPr>
          <w:rFonts w:ascii="Verdana" w:hAnsi="Verdana"/>
          <w:sz w:val="20"/>
          <w:szCs w:val="20"/>
        </w:rPr>
        <w:t>sset</w:t>
      </w:r>
      <w:r w:rsidRPr="00A95306">
        <w:rPr>
          <w:rFonts w:ascii="Verdana" w:hAnsi="Verdana"/>
          <w:sz w:val="20"/>
          <w:szCs w:val="20"/>
        </w:rPr>
        <w:t xml:space="preserve"> </w:t>
      </w:r>
      <w:r w:rsidR="00677C5E">
        <w:rPr>
          <w:rFonts w:ascii="Verdana" w:hAnsi="Verdana"/>
          <w:sz w:val="20"/>
          <w:szCs w:val="20"/>
        </w:rPr>
        <w:t>o</w:t>
      </w:r>
      <w:r w:rsidRPr="00A95306">
        <w:rPr>
          <w:rFonts w:ascii="Verdana" w:hAnsi="Verdana"/>
          <w:sz w:val="20"/>
          <w:szCs w:val="20"/>
        </w:rPr>
        <w:t xml:space="preserve">wners </w:t>
      </w:r>
      <w:r w:rsidR="00677C5E">
        <w:rPr>
          <w:rFonts w:ascii="Verdana" w:hAnsi="Verdana"/>
          <w:sz w:val="20"/>
          <w:szCs w:val="20"/>
        </w:rPr>
        <w:t>and risk owners</w:t>
      </w:r>
      <w:r w:rsidR="001E7E27" w:rsidRPr="00A95306">
        <w:rPr>
          <w:rFonts w:ascii="Verdana" w:hAnsi="Verdana"/>
          <w:sz w:val="20"/>
          <w:szCs w:val="20"/>
        </w:rPr>
        <w:t xml:space="preserve"> of </w:t>
      </w:r>
      <w:sdt>
        <w:sdtPr>
          <w:rPr>
            <w:rFonts w:ascii="Verdana" w:hAnsi="Verdana"/>
            <w:i/>
            <w:color w:val="808080"/>
            <w:sz w:val="20"/>
          </w:rPr>
          <w:alias w:val="CompanyName"/>
          <w:tag w:val="CompanyName"/>
          <w:id w:val="1109932509"/>
          <w:placeholder>
            <w:docPart w:val="B3FF8D1F9FB740F89DAD9AC6048C8661"/>
          </w:placeholder>
          <w:text/>
        </w:sdtPr>
        <w:sdtEndPr/>
        <w:sdtContent>
          <w:r w:rsidR="00EF492D">
            <w:rPr>
              <w:rFonts w:ascii="Verdana" w:hAnsi="Verdana"/>
              <w:i/>
              <w:color w:val="808080"/>
              <w:sz w:val="20"/>
            </w:rPr>
            <w:t>Retirement Capital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 through effective networking structures, </w:t>
      </w:r>
      <w:r w:rsidR="00765450" w:rsidRPr="00A95306">
        <w:rPr>
          <w:rFonts w:ascii="Verdana" w:hAnsi="Verdana"/>
          <w:sz w:val="20"/>
          <w:szCs w:val="20"/>
        </w:rPr>
        <w:t>sharing of relevant experience, provision of training and creation of information risk reporting structures</w:t>
      </w:r>
      <w:r w:rsidR="00F22713" w:rsidRPr="00A95306">
        <w:rPr>
          <w:rFonts w:ascii="Verdana" w:hAnsi="Verdana"/>
          <w:sz w:val="20"/>
          <w:szCs w:val="20"/>
        </w:rPr>
        <w:t>.</w:t>
      </w:r>
    </w:p>
    <w:p w14:paraId="30A6B379" w14:textId="68663269" w:rsidR="00E1016A" w:rsidRPr="00A95306" w:rsidRDefault="00E1016A" w:rsidP="008E17D1">
      <w:pPr>
        <w:numPr>
          <w:ilvl w:val="0"/>
          <w:numId w:val="4"/>
        </w:numPr>
        <w:tabs>
          <w:tab w:val="clear" w:pos="720"/>
          <w:tab w:val="left" w:pos="851"/>
        </w:tabs>
        <w:spacing w:after="120"/>
        <w:ind w:left="851" w:hanging="284"/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Advise the </w:t>
      </w:r>
      <w:sdt>
        <w:sdtPr>
          <w:rPr>
            <w:rFonts w:ascii="Verdana" w:hAnsi="Verdana"/>
            <w:sz w:val="20"/>
            <w:szCs w:val="20"/>
          </w:rPr>
          <w:alias w:val="BoardDirectors"/>
          <w:tag w:val="BoardDirectors"/>
          <w:id w:val="1202601042"/>
          <w:placeholder>
            <w:docPart w:val="E742A5830478433DA882D8CE3B3212B9"/>
          </w:placeholder>
          <w:text/>
        </w:sdtPr>
        <w:sdtEndPr/>
        <w:sdtContent>
          <w:r w:rsidR="008D49EE" w:rsidRPr="008E17D1">
            <w:rPr>
              <w:rFonts w:ascii="Verdana" w:hAnsi="Verdana"/>
              <w:sz w:val="20"/>
              <w:szCs w:val="20"/>
            </w:rPr>
            <w:t>Board of Directors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 on the level</w:t>
      </w:r>
      <w:r w:rsidRPr="00A95306">
        <w:rPr>
          <w:rFonts w:ascii="Verdana" w:hAnsi="Verdana"/>
          <w:sz w:val="20"/>
          <w:szCs w:val="20"/>
        </w:rPr>
        <w:t xml:space="preserve"> of Information Risk Management </w:t>
      </w:r>
      <w:r w:rsidR="001E7E27" w:rsidRPr="00A95306">
        <w:rPr>
          <w:rFonts w:ascii="Verdana" w:hAnsi="Verdana"/>
          <w:sz w:val="20"/>
          <w:szCs w:val="20"/>
        </w:rPr>
        <w:t xml:space="preserve">performance within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-184063826"/>
          <w:placeholder>
            <w:docPart w:val="97154FC99FCE4FA99BCF4830CC458072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1E7E27" w:rsidRPr="00A95306">
        <w:rPr>
          <w:rFonts w:ascii="Verdana" w:hAnsi="Verdana"/>
          <w:sz w:val="20"/>
          <w:szCs w:val="20"/>
        </w:rPr>
        <w:t xml:space="preserve">, including </w:t>
      </w:r>
      <w:r w:rsidR="00E63092" w:rsidRPr="00A95306">
        <w:rPr>
          <w:rFonts w:ascii="Verdana" w:hAnsi="Verdana"/>
          <w:sz w:val="20"/>
          <w:szCs w:val="20"/>
        </w:rPr>
        <w:t xml:space="preserve">potential </w:t>
      </w:r>
      <w:r w:rsidR="001E7E27" w:rsidRPr="00A95306">
        <w:rPr>
          <w:rFonts w:ascii="Verdana" w:hAnsi="Verdana"/>
          <w:sz w:val="20"/>
          <w:szCs w:val="20"/>
        </w:rPr>
        <w:t>cost reductions and process improvements arising etc</w:t>
      </w:r>
      <w:r w:rsidR="00E24B16">
        <w:rPr>
          <w:rFonts w:ascii="Verdana" w:hAnsi="Verdana"/>
          <w:sz w:val="20"/>
          <w:szCs w:val="20"/>
        </w:rPr>
        <w:t>.</w:t>
      </w:r>
      <w:r w:rsidRPr="00A95306">
        <w:rPr>
          <w:rFonts w:ascii="Verdana" w:hAnsi="Verdana"/>
          <w:sz w:val="20"/>
          <w:szCs w:val="20"/>
        </w:rPr>
        <w:t xml:space="preserve"> </w:t>
      </w:r>
    </w:p>
    <w:p w14:paraId="0640038D" w14:textId="77777777" w:rsidR="00191767" w:rsidRPr="00A95306" w:rsidRDefault="00191767">
      <w:pPr>
        <w:rPr>
          <w:rFonts w:ascii="Verdana" w:hAnsi="Verdana"/>
          <w:sz w:val="20"/>
          <w:szCs w:val="20"/>
        </w:rPr>
      </w:pPr>
    </w:p>
    <w:p w14:paraId="60D4DC7C" w14:textId="77777777" w:rsidR="00191767" w:rsidRPr="00474606" w:rsidRDefault="00474606" w:rsidP="0019176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</w:t>
      </w:r>
      <w:r w:rsidRPr="00474606">
        <w:rPr>
          <w:rFonts w:ascii="Verdana" w:hAnsi="Verdana" w:cs="Arial"/>
          <w:b/>
          <w:sz w:val="20"/>
          <w:szCs w:val="20"/>
        </w:rPr>
        <w:t>raining</w:t>
      </w:r>
    </w:p>
    <w:p w14:paraId="611B7DF3" w14:textId="77777777" w:rsidR="00191767" w:rsidRPr="00474606" w:rsidRDefault="00191767" w:rsidP="00191767">
      <w:pPr>
        <w:rPr>
          <w:rFonts w:ascii="Verdana" w:hAnsi="Verdana"/>
          <w:b/>
          <w:sz w:val="20"/>
          <w:szCs w:val="20"/>
        </w:rPr>
      </w:pPr>
    </w:p>
    <w:p w14:paraId="76BBCB9C" w14:textId="7001885E" w:rsidR="006006B6" w:rsidRPr="00A95306" w:rsidRDefault="00191767">
      <w:pPr>
        <w:rPr>
          <w:rFonts w:ascii="Verdana" w:hAnsi="Verdana"/>
          <w:sz w:val="20"/>
          <w:szCs w:val="20"/>
        </w:rPr>
      </w:pPr>
      <w:r w:rsidRPr="00A95306">
        <w:rPr>
          <w:rFonts w:ascii="Verdana" w:hAnsi="Verdana"/>
          <w:sz w:val="20"/>
          <w:szCs w:val="20"/>
        </w:rPr>
        <w:t xml:space="preserve">The </w:t>
      </w:r>
      <w:sdt>
        <w:sdtPr>
          <w:rPr>
            <w:rFonts w:ascii="Verdana" w:hAnsi="Verdana"/>
            <w:sz w:val="20"/>
            <w:szCs w:val="20"/>
          </w:rPr>
          <w:alias w:val="HeadRisk"/>
          <w:tag w:val="HeadRisk"/>
          <w:id w:val="464327653"/>
          <w:placeholder>
            <w:docPart w:val="7ED5050F5CF049D18B42D6A22B2B03C3"/>
          </w:placeholder>
          <w:text/>
        </w:sdtPr>
        <w:sdtEndPr/>
        <w:sdtContent>
          <w:r w:rsidR="008663A3" w:rsidRPr="008E17D1">
            <w:rPr>
              <w:rFonts w:ascii="Verdana" w:hAnsi="Verdana"/>
              <w:sz w:val="20"/>
              <w:szCs w:val="20"/>
            </w:rPr>
            <w:t>Head of Risk</w:t>
          </w:r>
        </w:sdtContent>
      </w:sdt>
      <w:r w:rsidR="00677C5E" w:rsidRPr="00A95306">
        <w:rPr>
          <w:rFonts w:ascii="Verdana" w:hAnsi="Verdana"/>
          <w:sz w:val="20"/>
          <w:szCs w:val="20"/>
        </w:rPr>
        <w:t xml:space="preserve"> </w:t>
      </w:r>
      <w:r w:rsidRPr="00A95306">
        <w:rPr>
          <w:rFonts w:ascii="Verdana" w:hAnsi="Verdana"/>
          <w:sz w:val="20"/>
          <w:szCs w:val="20"/>
        </w:rPr>
        <w:t>will be</w:t>
      </w:r>
      <w:r w:rsidR="00765450" w:rsidRPr="00A95306">
        <w:rPr>
          <w:rFonts w:ascii="Verdana" w:hAnsi="Verdana"/>
          <w:sz w:val="20"/>
          <w:szCs w:val="20"/>
        </w:rPr>
        <w:t xml:space="preserve"> required to undertake information risk management training to be able to demonstrate </w:t>
      </w:r>
      <w:r w:rsidR="001C4A56" w:rsidRPr="00A95306">
        <w:rPr>
          <w:rFonts w:ascii="Verdana" w:hAnsi="Verdana"/>
          <w:sz w:val="20"/>
          <w:szCs w:val="20"/>
        </w:rPr>
        <w:t>his</w:t>
      </w:r>
      <w:r w:rsidR="00765450" w:rsidRPr="00A95306">
        <w:rPr>
          <w:rFonts w:ascii="Verdana" w:hAnsi="Verdana"/>
          <w:sz w:val="20"/>
          <w:szCs w:val="20"/>
        </w:rPr>
        <w:t xml:space="preserve"> skills and capabilities are up to date and relevant to the needs of </w:t>
      </w:r>
      <w:sdt>
        <w:sdtPr>
          <w:rPr>
            <w:rFonts w:ascii="Verdana" w:hAnsi="Verdana"/>
            <w:sz w:val="20"/>
            <w:szCs w:val="20"/>
          </w:rPr>
          <w:alias w:val="CompanyName"/>
          <w:tag w:val="CompanyName"/>
          <w:id w:val="188341968"/>
          <w:placeholder>
            <w:docPart w:val="8FE92044111C4FCFB74275DAA0E61AC1"/>
          </w:placeholder>
          <w:text/>
        </w:sdtPr>
        <w:sdtEndPr/>
        <w:sdtContent>
          <w:r w:rsidR="00EF492D">
            <w:rPr>
              <w:rFonts w:ascii="Verdana" w:hAnsi="Verdana"/>
              <w:sz w:val="20"/>
              <w:szCs w:val="20"/>
            </w:rPr>
            <w:t>Retirement Capital</w:t>
          </w:r>
        </w:sdtContent>
      </w:sdt>
      <w:r w:rsidR="00650130" w:rsidRPr="00A95306">
        <w:rPr>
          <w:rFonts w:ascii="Verdana" w:hAnsi="Verdana"/>
          <w:sz w:val="20"/>
          <w:szCs w:val="20"/>
        </w:rPr>
        <w:t>.</w:t>
      </w:r>
    </w:p>
    <w:p w14:paraId="1D7F14F0" w14:textId="3D00AF1A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2F52F901" w14:textId="77C5FFCA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0CF08744" w14:textId="4B0D414E" w:rsidR="00474606" w:rsidRDefault="0047460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Signature:</w:t>
      </w:r>
      <w:r w:rsidR="008E17D1">
        <w:rPr>
          <w:rFonts w:ascii="Verdana" w:hAnsi="Verdana"/>
          <w:sz w:val="20"/>
          <w:szCs w:val="20"/>
        </w:rPr>
        <w:t xml:space="preserve">  </w:t>
      </w:r>
    </w:p>
    <w:p w14:paraId="74C3B2BA" w14:textId="7FA450DB" w:rsidR="00820E70" w:rsidRDefault="00820E70">
      <w:pPr>
        <w:rPr>
          <w:rFonts w:ascii="Verdana" w:hAnsi="Verdana"/>
          <w:sz w:val="20"/>
          <w:szCs w:val="20"/>
        </w:rPr>
      </w:pPr>
    </w:p>
    <w:p w14:paraId="65350153" w14:textId="77777777" w:rsidR="00820E70" w:rsidRDefault="00820E70">
      <w:pPr>
        <w:rPr>
          <w:rFonts w:ascii="Verdana" w:hAnsi="Verdana"/>
          <w:sz w:val="20"/>
          <w:szCs w:val="20"/>
        </w:rPr>
      </w:pPr>
    </w:p>
    <w:p w14:paraId="0281F0E8" w14:textId="7F75C69E" w:rsidR="00421500" w:rsidRPr="00A95306" w:rsidRDefault="0047460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</w:t>
      </w:r>
      <w:r w:rsidR="00421500" w:rsidRPr="00A95306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:</w:t>
      </w:r>
      <w:r w:rsidR="008E17D1">
        <w:rPr>
          <w:rFonts w:ascii="Verdana" w:hAnsi="Verdana"/>
          <w:sz w:val="20"/>
          <w:szCs w:val="20"/>
        </w:rPr>
        <w:t xml:space="preserve"> </w:t>
      </w:r>
      <w:r w:rsidR="00EF492D">
        <w:rPr>
          <w:rFonts w:ascii="Verdana" w:hAnsi="Verdana"/>
          <w:sz w:val="20"/>
          <w:szCs w:val="20"/>
        </w:rPr>
        <w:t>14/11/2020</w:t>
      </w:r>
    </w:p>
    <w:p w14:paraId="4E03A668" w14:textId="030CE49B" w:rsidR="00421500" w:rsidRPr="00A95306" w:rsidRDefault="00421500">
      <w:pPr>
        <w:rPr>
          <w:rFonts w:ascii="Verdana" w:hAnsi="Verdana"/>
          <w:sz w:val="20"/>
          <w:szCs w:val="20"/>
        </w:rPr>
      </w:pPr>
    </w:p>
    <w:p w14:paraId="7D13D17A" w14:textId="51F7F4EA" w:rsidR="00421500" w:rsidRDefault="00421500">
      <w:pPr>
        <w:rPr>
          <w:rFonts w:ascii="Verdana" w:hAnsi="Verdana"/>
          <w:sz w:val="20"/>
          <w:szCs w:val="20"/>
        </w:rPr>
      </w:pPr>
    </w:p>
    <w:p w14:paraId="7C582329" w14:textId="7B275C2D" w:rsidR="00421500" w:rsidRPr="00A95306" w:rsidRDefault="00421500">
      <w:pPr>
        <w:rPr>
          <w:rFonts w:ascii="Verdana" w:hAnsi="Verdana"/>
          <w:sz w:val="20"/>
          <w:szCs w:val="20"/>
        </w:rPr>
      </w:pPr>
    </w:p>
    <w:sectPr w:rsidR="00421500" w:rsidRPr="00A95306" w:rsidSect="00E92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67B41" w14:textId="77777777" w:rsidR="00BC59BD" w:rsidRDefault="00BC59BD">
      <w:r>
        <w:separator/>
      </w:r>
    </w:p>
  </w:endnote>
  <w:endnote w:type="continuationSeparator" w:id="0">
    <w:p w14:paraId="4C7AF4CE" w14:textId="77777777"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4D927" w14:textId="77777777" w:rsidR="006D3746" w:rsidRDefault="006D3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5103"/>
      <w:gridCol w:w="1847"/>
    </w:tblGrid>
    <w:tr w:rsidR="00D71D7F" w:rsidRPr="00C10D5B" w14:paraId="2EA7E6C5" w14:textId="77777777" w:rsidTr="00D71D7F">
      <w:tc>
        <w:tcPr>
          <w:tcW w:w="2156" w:type="dxa"/>
        </w:tcPr>
        <w:p w14:paraId="0471EEE7" w14:textId="25B103D1" w:rsidR="00D71D7F" w:rsidRPr="00C10D5B" w:rsidRDefault="00D71D7F" w:rsidP="00C10D5B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5103" w:type="dxa"/>
          <w:vAlign w:val="bottom"/>
        </w:tcPr>
        <w:p w14:paraId="76D9A460" w14:textId="7748E222" w:rsidR="00D71D7F" w:rsidRPr="0076354F" w:rsidRDefault="008E17D1" w:rsidP="002157C5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 REC 7.2.1b</w:t>
          </w:r>
          <w:r w:rsidR="00841175">
            <w:rPr>
              <w:rFonts w:ascii="Verdana" w:hAnsi="Verdana"/>
              <w:sz w:val="16"/>
              <w:szCs w:val="20"/>
            </w:rPr>
            <w:t xml:space="preserve"> v1</w:t>
          </w:r>
        </w:p>
        <w:p w14:paraId="30E86DD4" w14:textId="7B136996" w:rsidR="00D71D7F" w:rsidRPr="00C10D5B" w:rsidRDefault="008E17D1" w:rsidP="00C10D5B">
          <w:pPr>
            <w:pStyle w:val="Footer"/>
            <w:jc w:val="center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184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FCA2499" w14:textId="0A844EFF" w:rsidR="00D71D7F" w:rsidRPr="00C10D5B" w:rsidRDefault="008E17D1" w:rsidP="00C10D5B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68EADF77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158BC8ED" w14:textId="77777777" w:rsidR="00D71D7F" w:rsidRPr="00C10D5B" w:rsidRDefault="00D71D7F" w:rsidP="00C10D5B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7A4CCFA8" w14:textId="77777777" w:rsidR="00D71D7F" w:rsidRPr="00EB3829" w:rsidRDefault="00D71D7F" w:rsidP="00C10D5B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292F0" w14:textId="77777777" w:rsidR="006D3746" w:rsidRDefault="006D3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DEACD" w14:textId="77777777" w:rsidR="00BC59BD" w:rsidRDefault="00BC59BD">
      <w:r>
        <w:separator/>
      </w:r>
    </w:p>
  </w:footnote>
  <w:footnote w:type="continuationSeparator" w:id="0">
    <w:p w14:paraId="07C00B2B" w14:textId="77777777"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26CED" w14:textId="77777777" w:rsidR="006D3746" w:rsidRDefault="006D37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73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5671"/>
      <w:gridCol w:w="3402"/>
    </w:tblGrid>
    <w:tr w:rsidR="00D71D7F" w14:paraId="2CDE4C72" w14:textId="77777777" w:rsidTr="00661606">
      <w:tc>
        <w:tcPr>
          <w:tcW w:w="5671" w:type="dxa"/>
          <w:tcBorders>
            <w:right w:val="nil"/>
          </w:tcBorders>
        </w:tcPr>
        <w:p w14:paraId="34FD7E94" w14:textId="4238AA1D" w:rsidR="00D71D7F" w:rsidRPr="002157C5" w:rsidRDefault="00D71D7F" w:rsidP="00F4231C">
          <w:pPr>
            <w:pStyle w:val="Header"/>
            <w:spacing w:before="240" w:after="240"/>
            <w:rPr>
              <w:rFonts w:ascii="Verdana" w:hAnsi="Verdana"/>
              <w:b/>
              <w:sz w:val="32"/>
            </w:rPr>
          </w:pPr>
          <w:r w:rsidRPr="00800E3C"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4A7FCA4E" wp14:editId="2380E4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2B7FA1E" w14:textId="77777777" w:rsidR="00D71D7F" w:rsidRDefault="00D71D7F" w:rsidP="0010623E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A7FCA4E" id="Rectangle 2" o:spid="_x0000_s1026" style="position:absolute;margin-left:252pt;margin-top:29.4pt;width:194.45pt;height:8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" o:allowincell="f" filled="f" strokecolor="white">
                    <v:textbox inset="1pt,1pt,1pt,1pt">
                      <w:txbxContent>
                        <w:p w14:paraId="22B7FA1E" w14:textId="77777777" w:rsidR="00D71D7F" w:rsidRDefault="00D71D7F" w:rsidP="0010623E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sdt>
            <w:sdtPr>
              <w:rPr>
                <w:rFonts w:ascii="Verdana" w:hAnsi="Verdana"/>
                <w:b/>
                <w:sz w:val="32"/>
              </w:rPr>
              <w:alias w:val="HeadRisk"/>
              <w:tag w:val="HeadRisk"/>
              <w:id w:val="-507902775"/>
              <w:placeholder>
                <w:docPart w:val="970DA73979AF4327BB4FA3A2DE9D22E5"/>
              </w:placeholder>
              <w:text/>
            </w:sdtPr>
            <w:sdtEndPr/>
            <w:sdtContent>
              <w:r w:rsidR="008D49EE">
                <w:rPr>
                  <w:rFonts w:ascii="Verdana" w:hAnsi="Verdana"/>
                  <w:b/>
                  <w:sz w:val="32"/>
                </w:rPr>
                <w:t>Head of Risk</w:t>
              </w:r>
            </w:sdtContent>
          </w:sdt>
          <w:r w:rsidR="008663A3">
            <w:rPr>
              <w:rFonts w:ascii="Verdana" w:hAnsi="Verdana"/>
              <w:b/>
              <w:sz w:val="32"/>
            </w:rPr>
            <w:t xml:space="preserve"> </w:t>
          </w:r>
          <w:r w:rsidRPr="00716D71">
            <w:rPr>
              <w:rFonts w:ascii="Verdana" w:hAnsi="Verdana"/>
              <w:b/>
              <w:sz w:val="32"/>
            </w:rPr>
            <w:t>JOB DESCRIPTION</w:t>
          </w:r>
        </w:p>
      </w:tc>
      <w:tc>
        <w:tcPr>
          <w:tcW w:w="34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BEDBDCB" w14:textId="77777777" w:rsidR="00D71D7F" w:rsidRPr="009A25E0" w:rsidRDefault="00D71D7F" w:rsidP="00C077EB">
          <w:pPr>
            <w:pStyle w:val="Header"/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6A970044" w14:textId="05209369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>
            <w:rPr>
              <w:rFonts w:ascii="Verdana" w:hAnsi="Verdana"/>
              <w:sz w:val="20"/>
              <w:szCs w:val="20"/>
            </w:rPr>
            <w:t>REC 7.2.1b</w:t>
          </w:r>
        </w:p>
        <w:p w14:paraId="3DF223B8" w14:textId="77777777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>Issue No: 1</w:t>
          </w:r>
        </w:p>
        <w:p w14:paraId="0D511CB8" w14:textId="28EDDEBA" w:rsidR="00D71D7F" w:rsidRPr="009A25E0" w:rsidRDefault="00D71D7F" w:rsidP="00C077EB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Issue Date:  </w:t>
          </w:r>
          <w:r w:rsidR="00EF492D">
            <w:rPr>
              <w:rFonts w:ascii="Verdana" w:hAnsi="Verdana"/>
              <w:sz w:val="20"/>
              <w:szCs w:val="20"/>
            </w:rPr>
            <w:t>14/11/2020</w:t>
          </w:r>
        </w:p>
        <w:p w14:paraId="7BC76E45" w14:textId="49639497" w:rsidR="00D71D7F" w:rsidRPr="009A25E0" w:rsidRDefault="00D71D7F" w:rsidP="002E13C9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9A25E0">
            <w:rPr>
              <w:rFonts w:ascii="Verdana" w:hAnsi="Verdana"/>
              <w:sz w:val="20"/>
              <w:szCs w:val="20"/>
            </w:rPr>
            <w:t xml:space="preserve">Page: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t xml:space="preserve"> of</w:t>
          </w:r>
          <w:r w:rsidRPr="009A25E0">
            <w:rPr>
              <w:rFonts w:ascii="Verdana" w:hAnsi="Verdana"/>
              <w:sz w:val="20"/>
              <w:szCs w:val="20"/>
            </w:rPr>
            <w:t xml:space="preserve"> 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F08A3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9A25E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67278329" w14:textId="77777777" w:rsidR="00D71D7F" w:rsidRDefault="00D71D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AA281" w14:textId="77777777" w:rsidR="006D3746" w:rsidRDefault="006D37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62761"/>
    <w:multiLevelType w:val="hybridMultilevel"/>
    <w:tmpl w:val="1966E7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45199"/>
    <w:multiLevelType w:val="hybridMultilevel"/>
    <w:tmpl w:val="45FE96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063E8"/>
    <w:multiLevelType w:val="hybridMultilevel"/>
    <w:tmpl w:val="F8C435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07EC4"/>
    <w:multiLevelType w:val="hybridMultilevel"/>
    <w:tmpl w:val="D3E8FA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3534F"/>
    <w:multiLevelType w:val="hybridMultilevel"/>
    <w:tmpl w:val="7BC6DD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81BEC"/>
    <w:multiLevelType w:val="hybridMultilevel"/>
    <w:tmpl w:val="EDFC7A9A"/>
    <w:lvl w:ilvl="0" w:tplc="F4D2AA6E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D5052"/>
    <w:multiLevelType w:val="hybridMultilevel"/>
    <w:tmpl w:val="1AFCB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C31"/>
    <w:multiLevelType w:val="hybridMultilevel"/>
    <w:tmpl w:val="74F20206"/>
    <w:lvl w:ilvl="0" w:tplc="080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68"/>
    <w:rsid w:val="000141EB"/>
    <w:rsid w:val="00022F93"/>
    <w:rsid w:val="000650E3"/>
    <w:rsid w:val="000914A8"/>
    <w:rsid w:val="00093B09"/>
    <w:rsid w:val="000B0835"/>
    <w:rsid w:val="000C4F0D"/>
    <w:rsid w:val="000F31F9"/>
    <w:rsid w:val="00104F0F"/>
    <w:rsid w:val="0010623E"/>
    <w:rsid w:val="001507ED"/>
    <w:rsid w:val="001640BA"/>
    <w:rsid w:val="00185CFB"/>
    <w:rsid w:val="00191767"/>
    <w:rsid w:val="001A2D27"/>
    <w:rsid w:val="001B3A01"/>
    <w:rsid w:val="001C4A56"/>
    <w:rsid w:val="001E1591"/>
    <w:rsid w:val="001E74A3"/>
    <w:rsid w:val="001E7E27"/>
    <w:rsid w:val="0020705F"/>
    <w:rsid w:val="002157C5"/>
    <w:rsid w:val="002215B1"/>
    <w:rsid w:val="002327B0"/>
    <w:rsid w:val="00241F55"/>
    <w:rsid w:val="00242E2A"/>
    <w:rsid w:val="00280984"/>
    <w:rsid w:val="002A58F1"/>
    <w:rsid w:val="002B118A"/>
    <w:rsid w:val="002D6017"/>
    <w:rsid w:val="002E019E"/>
    <w:rsid w:val="002E13C9"/>
    <w:rsid w:val="002E77D3"/>
    <w:rsid w:val="0035735E"/>
    <w:rsid w:val="003871D8"/>
    <w:rsid w:val="003B243C"/>
    <w:rsid w:val="003C5697"/>
    <w:rsid w:val="003D11D2"/>
    <w:rsid w:val="003F149C"/>
    <w:rsid w:val="00414726"/>
    <w:rsid w:val="00421500"/>
    <w:rsid w:val="00451033"/>
    <w:rsid w:val="00451DF7"/>
    <w:rsid w:val="0045291C"/>
    <w:rsid w:val="004645A2"/>
    <w:rsid w:val="00474606"/>
    <w:rsid w:val="00475A9B"/>
    <w:rsid w:val="00483A13"/>
    <w:rsid w:val="00484C00"/>
    <w:rsid w:val="00496868"/>
    <w:rsid w:val="004A3B4C"/>
    <w:rsid w:val="004E394F"/>
    <w:rsid w:val="005122AB"/>
    <w:rsid w:val="00552DE3"/>
    <w:rsid w:val="005910D4"/>
    <w:rsid w:val="00595D4C"/>
    <w:rsid w:val="005B2078"/>
    <w:rsid w:val="005B557A"/>
    <w:rsid w:val="005B5BFC"/>
    <w:rsid w:val="005E1495"/>
    <w:rsid w:val="005E30D8"/>
    <w:rsid w:val="006006B6"/>
    <w:rsid w:val="0060283D"/>
    <w:rsid w:val="00607766"/>
    <w:rsid w:val="00612380"/>
    <w:rsid w:val="006157B8"/>
    <w:rsid w:val="00650130"/>
    <w:rsid w:val="00661606"/>
    <w:rsid w:val="006667ED"/>
    <w:rsid w:val="00675A3A"/>
    <w:rsid w:val="00677C5E"/>
    <w:rsid w:val="006D3746"/>
    <w:rsid w:val="006D76E5"/>
    <w:rsid w:val="00702B89"/>
    <w:rsid w:val="007106A0"/>
    <w:rsid w:val="00716D71"/>
    <w:rsid w:val="007230C7"/>
    <w:rsid w:val="00765450"/>
    <w:rsid w:val="00766DB7"/>
    <w:rsid w:val="007942EB"/>
    <w:rsid w:val="007B4779"/>
    <w:rsid w:val="007B75DA"/>
    <w:rsid w:val="008020D3"/>
    <w:rsid w:val="00812F93"/>
    <w:rsid w:val="00820E70"/>
    <w:rsid w:val="008235C4"/>
    <w:rsid w:val="0082445A"/>
    <w:rsid w:val="00831CE6"/>
    <w:rsid w:val="008328AD"/>
    <w:rsid w:val="00841175"/>
    <w:rsid w:val="00855BC8"/>
    <w:rsid w:val="008646CE"/>
    <w:rsid w:val="008663A3"/>
    <w:rsid w:val="008812EC"/>
    <w:rsid w:val="00886C64"/>
    <w:rsid w:val="008964B4"/>
    <w:rsid w:val="008A32A7"/>
    <w:rsid w:val="008D1475"/>
    <w:rsid w:val="008D49EE"/>
    <w:rsid w:val="008E0F03"/>
    <w:rsid w:val="008E125F"/>
    <w:rsid w:val="008E17D1"/>
    <w:rsid w:val="00900E1D"/>
    <w:rsid w:val="00922037"/>
    <w:rsid w:val="00966F5B"/>
    <w:rsid w:val="009929FB"/>
    <w:rsid w:val="009A25E0"/>
    <w:rsid w:val="009C1D8E"/>
    <w:rsid w:val="009D234E"/>
    <w:rsid w:val="00A07BE0"/>
    <w:rsid w:val="00A17E7A"/>
    <w:rsid w:val="00A40A66"/>
    <w:rsid w:val="00A910DB"/>
    <w:rsid w:val="00A93715"/>
    <w:rsid w:val="00A95306"/>
    <w:rsid w:val="00AC3CDE"/>
    <w:rsid w:val="00AD7430"/>
    <w:rsid w:val="00AF5BD2"/>
    <w:rsid w:val="00B046D6"/>
    <w:rsid w:val="00B23DC4"/>
    <w:rsid w:val="00B33266"/>
    <w:rsid w:val="00B34581"/>
    <w:rsid w:val="00B5009C"/>
    <w:rsid w:val="00BA30A8"/>
    <w:rsid w:val="00BB34CB"/>
    <w:rsid w:val="00BC59BD"/>
    <w:rsid w:val="00BF42BE"/>
    <w:rsid w:val="00C077EB"/>
    <w:rsid w:val="00C10D5B"/>
    <w:rsid w:val="00C13118"/>
    <w:rsid w:val="00C87E71"/>
    <w:rsid w:val="00C95BC0"/>
    <w:rsid w:val="00CB3C59"/>
    <w:rsid w:val="00CC18B2"/>
    <w:rsid w:val="00CC704B"/>
    <w:rsid w:val="00CF08A3"/>
    <w:rsid w:val="00CF59CB"/>
    <w:rsid w:val="00D06314"/>
    <w:rsid w:val="00D11035"/>
    <w:rsid w:val="00D21A3F"/>
    <w:rsid w:val="00D27290"/>
    <w:rsid w:val="00D316C8"/>
    <w:rsid w:val="00D34E54"/>
    <w:rsid w:val="00D460CC"/>
    <w:rsid w:val="00D46B05"/>
    <w:rsid w:val="00D5761A"/>
    <w:rsid w:val="00D6237B"/>
    <w:rsid w:val="00D6662B"/>
    <w:rsid w:val="00D71D7F"/>
    <w:rsid w:val="00D746C1"/>
    <w:rsid w:val="00D82103"/>
    <w:rsid w:val="00D932EE"/>
    <w:rsid w:val="00DA3FF2"/>
    <w:rsid w:val="00DB03A8"/>
    <w:rsid w:val="00DB58DA"/>
    <w:rsid w:val="00DB66B6"/>
    <w:rsid w:val="00E05E0D"/>
    <w:rsid w:val="00E1016A"/>
    <w:rsid w:val="00E24B16"/>
    <w:rsid w:val="00E45AB6"/>
    <w:rsid w:val="00E63092"/>
    <w:rsid w:val="00E6765F"/>
    <w:rsid w:val="00E85653"/>
    <w:rsid w:val="00E91116"/>
    <w:rsid w:val="00E92AAF"/>
    <w:rsid w:val="00E973AD"/>
    <w:rsid w:val="00EA1EE6"/>
    <w:rsid w:val="00EC3970"/>
    <w:rsid w:val="00EF10AE"/>
    <w:rsid w:val="00EF492D"/>
    <w:rsid w:val="00F02C37"/>
    <w:rsid w:val="00F17D52"/>
    <w:rsid w:val="00F22648"/>
    <w:rsid w:val="00F22713"/>
    <w:rsid w:val="00F313D6"/>
    <w:rsid w:val="00F4231C"/>
    <w:rsid w:val="00F673AE"/>
    <w:rsid w:val="00F97A83"/>
    <w:rsid w:val="00FA07BD"/>
    <w:rsid w:val="00FC793E"/>
    <w:rsid w:val="00FD31AE"/>
    <w:rsid w:val="00F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A5AFFDA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7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45AB6"/>
    <w:rPr>
      <w:b/>
      <w:bCs/>
    </w:rPr>
  </w:style>
  <w:style w:type="character" w:styleId="Hyperlink">
    <w:name w:val="Hyperlink"/>
    <w:rsid w:val="00DB66B6"/>
    <w:rPr>
      <w:color w:val="0000FF"/>
      <w:u w:val="single"/>
    </w:rPr>
  </w:style>
  <w:style w:type="paragraph" w:styleId="Header">
    <w:name w:val="header"/>
    <w:basedOn w:val="Normal"/>
    <w:link w:val="HeaderChar"/>
    <w:rsid w:val="00CC70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C70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1CE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646CE"/>
    <w:rPr>
      <w:sz w:val="16"/>
      <w:szCs w:val="16"/>
    </w:rPr>
  </w:style>
  <w:style w:type="paragraph" w:styleId="CommentText">
    <w:name w:val="annotation text"/>
    <w:basedOn w:val="Normal"/>
    <w:semiHidden/>
    <w:rsid w:val="008646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46CE"/>
    <w:rPr>
      <w:b/>
      <w:bCs/>
    </w:rPr>
  </w:style>
  <w:style w:type="character" w:customStyle="1" w:styleId="HeaderChar">
    <w:name w:val="Header Char"/>
    <w:link w:val="Header"/>
    <w:rsid w:val="0010623E"/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0623E"/>
  </w:style>
  <w:style w:type="character" w:customStyle="1" w:styleId="FooterChar">
    <w:name w:val="Footer Char"/>
    <w:link w:val="Footer"/>
    <w:uiPriority w:val="99"/>
    <w:rsid w:val="0010623E"/>
    <w:rPr>
      <w:rFonts w:ascii="Arial" w:hAnsi="Arial"/>
      <w:sz w:val="22"/>
      <w:szCs w:val="24"/>
    </w:rPr>
  </w:style>
  <w:style w:type="paragraph" w:styleId="BodyText">
    <w:name w:val="Body Text"/>
    <w:basedOn w:val="Normal"/>
    <w:link w:val="BodyTextChar"/>
    <w:rsid w:val="003B243C"/>
    <w:pPr>
      <w:spacing w:before="60" w:after="60"/>
      <w:jc w:val="both"/>
    </w:pPr>
    <w:rPr>
      <w:rFonts w:ascii="Verdana" w:eastAsia="SimSun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rsid w:val="003B243C"/>
    <w:rPr>
      <w:rFonts w:ascii="Verdana" w:eastAsia="SimSun" w:hAnsi="Verdana"/>
      <w:lang w:val="en-GB"/>
    </w:rPr>
  </w:style>
  <w:style w:type="character" w:styleId="PlaceholderText">
    <w:name w:val="Placeholder Text"/>
    <w:basedOn w:val="DefaultParagraphFont"/>
    <w:uiPriority w:val="99"/>
    <w:semiHidden/>
    <w:rsid w:val="00185CFB"/>
    <w:rPr>
      <w:color w:val="808080"/>
    </w:rPr>
  </w:style>
  <w:style w:type="paragraph" w:styleId="ListParagraph">
    <w:name w:val="List Paragraph"/>
    <w:basedOn w:val="Normal"/>
    <w:uiPriority w:val="34"/>
    <w:qFormat/>
    <w:rsid w:val="0021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A9A02C1C324035B8D49D865AD7D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43BDE-B976-453C-9286-C02E8449979E}"/>
      </w:docPartPr>
      <w:docPartBody>
        <w:p w:rsidR="006E45C2" w:rsidRDefault="00615D83" w:rsidP="00615D83">
          <w:pPr>
            <w:pStyle w:val="12A9A02C1C324035B8D49D865AD7DC2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EA1393CE88640B79F036202211AE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D36B7-580F-4153-8892-45F24B81CDC5}"/>
      </w:docPartPr>
      <w:docPartBody>
        <w:p w:rsidR="006E45C2" w:rsidRDefault="00615D83" w:rsidP="00615D83">
          <w:pPr>
            <w:pStyle w:val="DEA1393CE88640B79F036202211AEA5A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FD25B14F2271495BAF8CF124E7760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3A23E-E80F-49F4-BACA-13ADB17E67F2}"/>
      </w:docPartPr>
      <w:docPartBody>
        <w:p w:rsidR="006E45C2" w:rsidRDefault="00615D83" w:rsidP="00615D83">
          <w:pPr>
            <w:pStyle w:val="FD25B14F2271495BAF8CF124E77601BD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643B0AA9CCE24041B234084984715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05B9C-7076-45B6-8438-B2879B1A34EB}"/>
      </w:docPartPr>
      <w:docPartBody>
        <w:p w:rsidR="006E45C2" w:rsidRDefault="00615D83" w:rsidP="00615D83">
          <w:pPr>
            <w:pStyle w:val="643B0AA9CCE24041B234084984715F2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2E35E2DEB9E944E9B6D41E7E145FB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BC165-F60A-42B6-A6A8-47D11EAA7803}"/>
      </w:docPartPr>
      <w:docPartBody>
        <w:p w:rsidR="006E45C2" w:rsidRDefault="00615D83" w:rsidP="00615D83">
          <w:pPr>
            <w:pStyle w:val="2E35E2DEB9E944E9B6D41E7E145FB9B4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270EE86D528D4295AFBAB08316C56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7A3E0-E0C6-4E19-82EB-2D90649611A4}"/>
      </w:docPartPr>
      <w:docPartBody>
        <w:p w:rsidR="006E45C2" w:rsidRDefault="00615D83" w:rsidP="00615D83">
          <w:pPr>
            <w:pStyle w:val="270EE86D528D4295AFBAB08316C561E5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B3FF8D1F9FB740F89DAD9AC6048C8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3AEEF-31DA-431E-BD31-E6CB0A8CCD9A}"/>
      </w:docPartPr>
      <w:docPartBody>
        <w:p w:rsidR="006E45C2" w:rsidRDefault="00615D83" w:rsidP="00615D83">
          <w:pPr>
            <w:pStyle w:val="B3FF8D1F9FB740F89DAD9AC6048C8661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97154FC99FCE4FA99BCF4830CC458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09B84-119E-42AD-A4B4-8752554A0E18}"/>
      </w:docPartPr>
      <w:docPartBody>
        <w:p w:rsidR="006E45C2" w:rsidRDefault="00615D83" w:rsidP="00615D83">
          <w:pPr>
            <w:pStyle w:val="97154FC99FCE4FA99BCF4830CC458072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FE92044111C4FCFB74275DAA0E61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C4CE5-F57A-4ACF-A819-2FC9BE446649}"/>
      </w:docPartPr>
      <w:docPartBody>
        <w:p w:rsidR="006E45C2" w:rsidRDefault="00615D83" w:rsidP="00615D83">
          <w:pPr>
            <w:pStyle w:val="8FE92044111C4FCFB74275DAA0E61AC1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3E61E58567C4C31871E1802BD12C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4A5EA-01AE-49CD-8233-043EFE54FAD7}"/>
      </w:docPartPr>
      <w:docPartBody>
        <w:p w:rsidR="006E45C2" w:rsidRDefault="00615D83" w:rsidP="00615D83">
          <w:pPr>
            <w:pStyle w:val="E3E61E58567C4C31871E1802BD12C3AD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0C68E805310448E4A20EEDBB5DDEC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E2AEA-88A5-4B50-8C9F-3CD8AB10403F}"/>
      </w:docPartPr>
      <w:docPartBody>
        <w:p w:rsidR="00123203" w:rsidRDefault="00BC21C5" w:rsidP="00BC21C5">
          <w:pPr>
            <w:pStyle w:val="0C68E805310448E4A20EEDBB5DDECD97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22DC60ACB8D451EBEF16AE1C8099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EFA57-2BA5-474B-A008-05F6A5E61F84}"/>
      </w:docPartPr>
      <w:docPartBody>
        <w:p w:rsidR="00123203" w:rsidRDefault="00BC21C5" w:rsidP="00BC21C5">
          <w:pPr>
            <w:pStyle w:val="022DC60ACB8D451EBEF16AE1C8099DE9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12F6B4557F54481BCA1491616CE2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1DE1D-B108-4EEB-BE8E-33ED92E3DFB8}"/>
      </w:docPartPr>
      <w:docPartBody>
        <w:p w:rsidR="00123203" w:rsidRDefault="00BC21C5" w:rsidP="00BC21C5">
          <w:pPr>
            <w:pStyle w:val="812F6B4557F54481BCA1491616CE29F3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E82A0F9FA7444A58849CF6F18E81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4F94A-F49B-41ED-9081-2FF1A92EFF77}"/>
      </w:docPartPr>
      <w:docPartBody>
        <w:p w:rsidR="00E22E2F" w:rsidRDefault="00E22E2F" w:rsidP="00E22E2F">
          <w:pPr>
            <w:pStyle w:val="EE82A0F9FA7444A58849CF6F18E818F7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34E1F05C379C4B838D9B50FE4355E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2EB30-324E-4ADB-AFB7-F893013D8F8B}"/>
      </w:docPartPr>
      <w:docPartBody>
        <w:p w:rsidR="00744C3E" w:rsidRDefault="004A6890" w:rsidP="004A6890">
          <w:pPr>
            <w:pStyle w:val="34E1F05C379C4B838D9B50FE4355E89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970DA73979AF4327BB4FA3A2DE9D2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8C5B8-3A12-4892-817A-57EFC87AA60D}"/>
      </w:docPartPr>
      <w:docPartBody>
        <w:p w:rsidR="00744C3E" w:rsidRDefault="004A6890" w:rsidP="004A6890">
          <w:pPr>
            <w:pStyle w:val="970DA73979AF4327BB4FA3A2DE9D22E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E525673CE9E4B30ABA67A64A0B9B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EE0EC-29ED-4D8C-97A7-E96C9154B6B6}"/>
      </w:docPartPr>
      <w:docPartBody>
        <w:p w:rsidR="00744C3E" w:rsidRDefault="004A6890" w:rsidP="004A6890">
          <w:pPr>
            <w:pStyle w:val="BE525673CE9E4B30ABA67A64A0B9B038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DB737899DDC14CB19119473DA7B18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12D74-1F90-460C-BC40-D84F5B849B99}"/>
      </w:docPartPr>
      <w:docPartBody>
        <w:p w:rsidR="00744C3E" w:rsidRDefault="004A6890" w:rsidP="004A6890">
          <w:pPr>
            <w:pStyle w:val="DB737899DDC14CB19119473DA7B1886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7ED5050F5CF049D18B42D6A22B2B0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49B5C-361B-4C17-A41E-BE815C8A0D68}"/>
      </w:docPartPr>
      <w:docPartBody>
        <w:p w:rsidR="00744C3E" w:rsidRDefault="004A6890" w:rsidP="004A6890">
          <w:pPr>
            <w:pStyle w:val="7ED5050F5CF049D18B42D6A22B2B03C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00EC3B947C704E9092C81D510790A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59FE0-FA1F-4494-9914-3427A44164FF}"/>
      </w:docPartPr>
      <w:docPartBody>
        <w:p w:rsidR="00744C3E" w:rsidRDefault="004A6890" w:rsidP="004A6890">
          <w:pPr>
            <w:pStyle w:val="00EC3B947C704E9092C81D510790AAE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9BBD1EEB62A74292BDC1EAC75A25D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41222-ED5B-4D7F-9359-6A53B144E4B2}"/>
      </w:docPartPr>
      <w:docPartBody>
        <w:p w:rsidR="00744C3E" w:rsidRDefault="004A6890" w:rsidP="004A6890">
          <w:pPr>
            <w:pStyle w:val="9BBD1EEB62A74292BDC1EAC75A25D75A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7CAF599A435142E285600CFF5A77D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DCAE9-5781-46AC-B3BB-7A28E696A0C9}"/>
      </w:docPartPr>
      <w:docPartBody>
        <w:p w:rsidR="00744C3E" w:rsidRDefault="004A6890" w:rsidP="004A6890">
          <w:pPr>
            <w:pStyle w:val="7CAF599A435142E285600CFF5A77DD5C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89B656C093BD4CFD8F9BF8E2B7BD5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3E215-599D-4A23-9818-4638E307B9CD}"/>
      </w:docPartPr>
      <w:docPartBody>
        <w:p w:rsidR="00744C3E" w:rsidRDefault="004A6890" w:rsidP="004A6890">
          <w:pPr>
            <w:pStyle w:val="89B656C093BD4CFD8F9BF8E2B7BD5CB1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E742A5830478433DA882D8CE3B321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7AE38-3434-447B-8B06-710A12C92C1C}"/>
      </w:docPartPr>
      <w:docPartBody>
        <w:p w:rsidR="001D6A04" w:rsidRDefault="00744C3E" w:rsidP="00744C3E">
          <w:pPr>
            <w:pStyle w:val="E742A5830478433DA882D8CE3B3212B9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D83"/>
    <w:rsid w:val="000B432D"/>
    <w:rsid w:val="00123203"/>
    <w:rsid w:val="001D6A04"/>
    <w:rsid w:val="001D7F97"/>
    <w:rsid w:val="00273DC2"/>
    <w:rsid w:val="00412412"/>
    <w:rsid w:val="004A6890"/>
    <w:rsid w:val="00577622"/>
    <w:rsid w:val="006013F7"/>
    <w:rsid w:val="00615D83"/>
    <w:rsid w:val="006E45C2"/>
    <w:rsid w:val="00744C3E"/>
    <w:rsid w:val="00804EDD"/>
    <w:rsid w:val="008718F2"/>
    <w:rsid w:val="00874D08"/>
    <w:rsid w:val="008E64C8"/>
    <w:rsid w:val="00994262"/>
    <w:rsid w:val="00A65F2A"/>
    <w:rsid w:val="00A71C70"/>
    <w:rsid w:val="00BC21C5"/>
    <w:rsid w:val="00BC21EC"/>
    <w:rsid w:val="00BC5F6A"/>
    <w:rsid w:val="00D406AE"/>
    <w:rsid w:val="00E2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4C3E"/>
    <w:rPr>
      <w:color w:val="808080"/>
    </w:rPr>
  </w:style>
  <w:style w:type="paragraph" w:customStyle="1" w:styleId="12A9A02C1C324035B8D49D865AD7DC26">
    <w:name w:val="12A9A02C1C324035B8D49D865AD7DC26"/>
    <w:rsid w:val="00615D83"/>
  </w:style>
  <w:style w:type="paragraph" w:customStyle="1" w:styleId="DEA1393CE88640B79F036202211AEA5A">
    <w:name w:val="DEA1393CE88640B79F036202211AEA5A"/>
    <w:rsid w:val="00615D83"/>
  </w:style>
  <w:style w:type="paragraph" w:customStyle="1" w:styleId="FD25B14F2271495BAF8CF124E77601BD">
    <w:name w:val="FD25B14F2271495BAF8CF124E77601BD"/>
    <w:rsid w:val="00615D83"/>
  </w:style>
  <w:style w:type="paragraph" w:customStyle="1" w:styleId="643B0AA9CCE24041B234084984715F26">
    <w:name w:val="643B0AA9CCE24041B234084984715F26"/>
    <w:rsid w:val="00615D83"/>
  </w:style>
  <w:style w:type="paragraph" w:customStyle="1" w:styleId="2E35E2DEB9E944E9B6D41E7E145FB9B4">
    <w:name w:val="2E35E2DEB9E944E9B6D41E7E145FB9B4"/>
    <w:rsid w:val="00615D83"/>
  </w:style>
  <w:style w:type="paragraph" w:customStyle="1" w:styleId="270EE86D528D4295AFBAB08316C561E5">
    <w:name w:val="270EE86D528D4295AFBAB08316C561E5"/>
    <w:rsid w:val="00615D83"/>
  </w:style>
  <w:style w:type="paragraph" w:customStyle="1" w:styleId="B3FF8D1F9FB740F89DAD9AC6048C8661">
    <w:name w:val="B3FF8D1F9FB740F89DAD9AC6048C8661"/>
    <w:rsid w:val="00615D83"/>
  </w:style>
  <w:style w:type="paragraph" w:customStyle="1" w:styleId="97154FC99FCE4FA99BCF4830CC458072">
    <w:name w:val="97154FC99FCE4FA99BCF4830CC458072"/>
    <w:rsid w:val="00615D83"/>
  </w:style>
  <w:style w:type="paragraph" w:customStyle="1" w:styleId="8FE92044111C4FCFB74275DAA0E61AC1">
    <w:name w:val="8FE92044111C4FCFB74275DAA0E61AC1"/>
    <w:rsid w:val="00615D83"/>
  </w:style>
  <w:style w:type="paragraph" w:customStyle="1" w:styleId="E3E61E58567C4C31871E1802BD12C3AD">
    <w:name w:val="E3E61E58567C4C31871E1802BD12C3AD"/>
    <w:rsid w:val="00615D83"/>
  </w:style>
  <w:style w:type="paragraph" w:customStyle="1" w:styleId="0C68E805310448E4A20EEDBB5DDECD97">
    <w:name w:val="0C68E805310448E4A20EEDBB5DDECD97"/>
    <w:rsid w:val="00BC21C5"/>
    <w:pPr>
      <w:spacing w:after="200" w:line="276" w:lineRule="auto"/>
    </w:pPr>
  </w:style>
  <w:style w:type="paragraph" w:customStyle="1" w:styleId="022DC60ACB8D451EBEF16AE1C8099DE9">
    <w:name w:val="022DC60ACB8D451EBEF16AE1C8099DE9"/>
    <w:rsid w:val="00BC21C5"/>
    <w:pPr>
      <w:spacing w:after="200" w:line="276" w:lineRule="auto"/>
    </w:pPr>
  </w:style>
  <w:style w:type="paragraph" w:customStyle="1" w:styleId="812F6B4557F54481BCA1491616CE29F3">
    <w:name w:val="812F6B4557F54481BCA1491616CE29F3"/>
    <w:rsid w:val="00BC21C5"/>
    <w:pPr>
      <w:spacing w:after="200" w:line="276" w:lineRule="auto"/>
    </w:pPr>
  </w:style>
  <w:style w:type="paragraph" w:customStyle="1" w:styleId="EE82A0F9FA7444A58849CF6F18E818F7">
    <w:name w:val="EE82A0F9FA7444A58849CF6F18E818F7"/>
    <w:rsid w:val="00E22E2F"/>
  </w:style>
  <w:style w:type="paragraph" w:customStyle="1" w:styleId="34E1F05C379C4B838D9B50FE4355E895">
    <w:name w:val="34E1F05C379C4B838D9B50FE4355E895"/>
    <w:rsid w:val="004A6890"/>
  </w:style>
  <w:style w:type="paragraph" w:customStyle="1" w:styleId="970DA73979AF4327BB4FA3A2DE9D22E5">
    <w:name w:val="970DA73979AF4327BB4FA3A2DE9D22E5"/>
    <w:rsid w:val="004A6890"/>
  </w:style>
  <w:style w:type="paragraph" w:customStyle="1" w:styleId="BE525673CE9E4B30ABA67A64A0B9B038">
    <w:name w:val="BE525673CE9E4B30ABA67A64A0B9B038"/>
    <w:rsid w:val="004A6890"/>
  </w:style>
  <w:style w:type="paragraph" w:customStyle="1" w:styleId="DB737899DDC14CB19119473DA7B18869">
    <w:name w:val="DB737899DDC14CB19119473DA7B18869"/>
    <w:rsid w:val="004A6890"/>
  </w:style>
  <w:style w:type="paragraph" w:customStyle="1" w:styleId="7ED5050F5CF049D18B42D6A22B2B03C3">
    <w:name w:val="7ED5050F5CF049D18B42D6A22B2B03C3"/>
    <w:rsid w:val="004A6890"/>
  </w:style>
  <w:style w:type="paragraph" w:customStyle="1" w:styleId="00EC3B947C704E9092C81D510790AAE0">
    <w:name w:val="00EC3B947C704E9092C81D510790AAE0"/>
    <w:rsid w:val="004A6890"/>
  </w:style>
  <w:style w:type="paragraph" w:customStyle="1" w:styleId="9BBD1EEB62A74292BDC1EAC75A25D75A">
    <w:name w:val="9BBD1EEB62A74292BDC1EAC75A25D75A"/>
    <w:rsid w:val="004A6890"/>
  </w:style>
  <w:style w:type="paragraph" w:customStyle="1" w:styleId="7CAF599A435142E285600CFF5A77DD5C">
    <w:name w:val="7CAF599A435142E285600CFF5A77DD5C"/>
    <w:rsid w:val="004A6890"/>
  </w:style>
  <w:style w:type="paragraph" w:customStyle="1" w:styleId="89B656C093BD4CFD8F9BF8E2B7BD5CB1">
    <w:name w:val="89B656C093BD4CFD8F9BF8E2B7BD5CB1"/>
    <w:rsid w:val="004A6890"/>
  </w:style>
  <w:style w:type="paragraph" w:customStyle="1" w:styleId="E742A5830478433DA882D8CE3B3212B9">
    <w:name w:val="E742A5830478433DA882D8CE3B3212B9"/>
    <w:rsid w:val="00744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2791</Characters>
  <Application>Microsoft Office Word</Application>
  <DocSecurity>0</DocSecurity>
  <Lines>78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3249</CharactersWithSpaces>
  <SharedDoc>false</SharedDoc>
  <HLinks>
    <vt:vector size="12" baseType="variant"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2019-08-24T08:13:00Z</dcterms:created>
  <dcterms:modified xsi:type="dcterms:W3CDTF">2020-11-14T10:46:00Z</dcterms:modified>
  <cp:category/>
</cp:coreProperties>
</file>