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F47EA" w14:textId="77777777" w:rsidR="009E4ADF" w:rsidRPr="00665615" w:rsidRDefault="00787F59" w:rsidP="004B43A2">
      <w:pPr>
        <w:spacing w:after="120"/>
        <w:rPr>
          <w:rFonts w:ascii="Verdana" w:hAnsi="Verdana"/>
          <w:caps/>
          <w:sz w:val="20"/>
        </w:rPr>
      </w:pPr>
      <w:r w:rsidRPr="00665615">
        <w:rPr>
          <w:rFonts w:ascii="Verdana" w:hAnsi="Verdana"/>
          <w:caps/>
          <w:sz w:val="20"/>
        </w:rPr>
        <w:t>[ISo</w:t>
      </w:r>
      <w:r w:rsidR="00D9766B" w:rsidRPr="00665615">
        <w:rPr>
          <w:rFonts w:ascii="Verdana" w:hAnsi="Verdana"/>
          <w:caps/>
          <w:sz w:val="20"/>
        </w:rPr>
        <w:t xml:space="preserve">27002 </w:t>
      </w:r>
      <w:r w:rsidR="00665615" w:rsidRPr="00665615">
        <w:rPr>
          <w:rFonts w:ascii="Verdana" w:hAnsi="Verdana"/>
          <w:sz w:val="20"/>
        </w:rPr>
        <w:t>C</w:t>
      </w:r>
      <w:r w:rsidRPr="00665615">
        <w:rPr>
          <w:rFonts w:ascii="Verdana" w:hAnsi="Verdana"/>
          <w:sz w:val="20"/>
        </w:rPr>
        <w:t>lause</w:t>
      </w:r>
      <w:r w:rsidRPr="00665615">
        <w:rPr>
          <w:rFonts w:ascii="Verdana" w:hAnsi="Verdana"/>
          <w:caps/>
          <w:sz w:val="20"/>
        </w:rPr>
        <w:t xml:space="preserve"> 1</w:t>
      </w:r>
      <w:r w:rsidR="00FB4358">
        <w:rPr>
          <w:rFonts w:ascii="Verdana" w:hAnsi="Verdana"/>
          <w:caps/>
          <w:sz w:val="20"/>
        </w:rPr>
        <w:t>8</w:t>
      </w:r>
      <w:r w:rsidRPr="00665615">
        <w:rPr>
          <w:rFonts w:ascii="Verdana" w:hAnsi="Verdana"/>
          <w:caps/>
          <w:sz w:val="20"/>
        </w:rPr>
        <w:t>.1.2]</w:t>
      </w:r>
    </w:p>
    <w:p w14:paraId="1C2BA8C7" w14:textId="77777777" w:rsidR="009D6693" w:rsidRPr="00A97555" w:rsidRDefault="009D6693" w:rsidP="00EF719E">
      <w:pPr>
        <w:spacing w:after="120"/>
        <w:ind w:left="720" w:firstLine="720"/>
        <w:jc w:val="center"/>
        <w:rPr>
          <w:rFonts w:ascii="Verdana" w:hAnsi="Verdana"/>
          <w:caps/>
          <w:szCs w:val="24"/>
        </w:rPr>
      </w:pPr>
    </w:p>
    <w:p w14:paraId="50394345" w14:textId="6262BDB0" w:rsidR="00F20228" w:rsidRPr="00F20228" w:rsidRDefault="00F20228" w:rsidP="008568C4">
      <w:pPr>
        <w:spacing w:after="120"/>
        <w:rPr>
          <w:rFonts w:ascii="Verdana" w:hAnsi="Verdana"/>
          <w:b/>
          <w:bCs/>
          <w:sz w:val="20"/>
        </w:rPr>
      </w:pPr>
      <w:r w:rsidRPr="00F20228">
        <w:rPr>
          <w:rFonts w:ascii="Verdana" w:hAnsi="Verdana"/>
          <w:b/>
          <w:bCs/>
          <w:sz w:val="20"/>
        </w:rPr>
        <w:t>Scope</w:t>
      </w:r>
    </w:p>
    <w:p w14:paraId="0113E388" w14:textId="0D2B287D" w:rsidR="00F20228" w:rsidRDefault="00F20228" w:rsidP="008568C4">
      <w:pPr>
        <w:spacing w:after="120"/>
        <w:rPr>
          <w:rFonts w:ascii="Verdana" w:hAnsi="Verdana"/>
          <w:sz w:val="20"/>
        </w:rPr>
      </w:pPr>
      <w:r w:rsidRPr="00F20228">
        <w:rPr>
          <w:rFonts w:ascii="Verdana" w:hAnsi="Verdana"/>
          <w:sz w:val="20"/>
        </w:rPr>
        <w:t>This policy statement applies to all employees/staff and to all intellectual property belonging to or developed on behalf of the company or its suppliers, customers, partners, competitors or any other agency from which intellectual property may be obtained.</w:t>
      </w:r>
    </w:p>
    <w:p w14:paraId="6F220956" w14:textId="27A2E62A" w:rsidR="00F20228" w:rsidRPr="00F20228" w:rsidRDefault="00F20228" w:rsidP="008568C4">
      <w:pPr>
        <w:spacing w:after="120"/>
        <w:rPr>
          <w:rFonts w:ascii="Verdana" w:hAnsi="Verdana"/>
          <w:b/>
          <w:bCs/>
          <w:sz w:val="20"/>
        </w:rPr>
      </w:pPr>
      <w:r w:rsidRPr="00F20228">
        <w:rPr>
          <w:rFonts w:ascii="Verdana" w:hAnsi="Verdana"/>
          <w:b/>
          <w:bCs/>
          <w:sz w:val="20"/>
        </w:rPr>
        <w:t>Company Logos and images</w:t>
      </w:r>
    </w:p>
    <w:p w14:paraId="2F64AEAD" w14:textId="761F0A4E" w:rsidR="00F20228" w:rsidRDefault="00F20228" w:rsidP="008568C4">
      <w:pPr>
        <w:spacing w:after="120"/>
        <w:rPr>
          <w:rFonts w:ascii="Verdana" w:hAnsi="Verdana"/>
          <w:sz w:val="20"/>
        </w:rPr>
      </w:pPr>
      <w:r>
        <w:rPr>
          <w:rFonts w:ascii="Verdana" w:hAnsi="Verdana"/>
          <w:sz w:val="20"/>
        </w:rPr>
        <w:t xml:space="preserve">The use of the </w:t>
      </w:r>
      <w:r w:rsidR="00A878EF">
        <w:rPr>
          <w:rFonts w:ascii="Verdana" w:hAnsi="Verdana"/>
          <w:sz w:val="20"/>
        </w:rPr>
        <w:t>Retirement Capital</w:t>
      </w:r>
      <w:r>
        <w:rPr>
          <w:rFonts w:ascii="Verdana" w:hAnsi="Verdana"/>
          <w:sz w:val="20"/>
        </w:rPr>
        <w:t xml:space="preserve"> company logo is limited to any document or publication that is used to represent the company. Permission to use the company logo may not be given to any third party without the permission by email of the Chief Information Security Officer.</w:t>
      </w:r>
    </w:p>
    <w:p w14:paraId="3E4B4114" w14:textId="6D5C35DF" w:rsidR="00F20228" w:rsidRPr="00F20228" w:rsidRDefault="00F20228" w:rsidP="008568C4">
      <w:pPr>
        <w:spacing w:after="120"/>
        <w:rPr>
          <w:rFonts w:ascii="Verdana" w:hAnsi="Verdana"/>
          <w:b/>
          <w:bCs/>
          <w:sz w:val="20"/>
        </w:rPr>
      </w:pPr>
      <w:r w:rsidRPr="00F20228">
        <w:rPr>
          <w:rFonts w:ascii="Verdana" w:hAnsi="Verdana"/>
          <w:b/>
          <w:bCs/>
          <w:sz w:val="20"/>
        </w:rPr>
        <w:t>Other logos and images</w:t>
      </w:r>
    </w:p>
    <w:p w14:paraId="1F02933C" w14:textId="111FEACC" w:rsidR="00F20228" w:rsidRPr="00F20228" w:rsidRDefault="00F20228" w:rsidP="00F20228">
      <w:pPr>
        <w:pStyle w:val="NormalWeb"/>
        <w:shd w:val="clear" w:color="auto" w:fill="FFFFFF"/>
        <w:spacing w:before="0" w:beforeAutospacing="0" w:after="150" w:afterAutospacing="0"/>
        <w:rPr>
          <w:rFonts w:ascii="Verdana" w:hAnsi="Verdana"/>
          <w:sz w:val="20"/>
          <w:szCs w:val="20"/>
          <w:lang w:val="en-US"/>
        </w:rPr>
      </w:pPr>
      <w:r w:rsidRPr="00F20228">
        <w:rPr>
          <w:rFonts w:ascii="Verdana" w:hAnsi="Verdana"/>
          <w:sz w:val="20"/>
          <w:szCs w:val="20"/>
          <w:lang w:val="en-US"/>
        </w:rPr>
        <w:t>A logo or </w:t>
      </w:r>
      <w:hyperlink r:id="rId10" w:tgtFrame="_blank" w:history="1">
        <w:r w:rsidRPr="00F20228">
          <w:rPr>
            <w:rFonts w:ascii="Verdana" w:hAnsi="Verdana"/>
            <w:sz w:val="20"/>
            <w:szCs w:val="20"/>
            <w:lang w:val="en-US"/>
          </w:rPr>
          <w:t>trademark</w:t>
        </w:r>
      </w:hyperlink>
      <w:r w:rsidRPr="00F20228">
        <w:rPr>
          <w:rFonts w:ascii="Verdana" w:hAnsi="Verdana"/>
          <w:sz w:val="20"/>
          <w:szCs w:val="20"/>
          <w:lang w:val="en-US"/>
        </w:rPr>
        <w:t xml:space="preserve"> is any photograph, word, or symbol used to identify a brand, service, or product. </w:t>
      </w:r>
      <w:r>
        <w:rPr>
          <w:rFonts w:ascii="Verdana" w:hAnsi="Verdana"/>
          <w:sz w:val="20"/>
          <w:szCs w:val="20"/>
          <w:lang w:val="en-US"/>
        </w:rPr>
        <w:t xml:space="preserve">Logos will not be used without the </w:t>
      </w:r>
      <w:r w:rsidRPr="00F20228">
        <w:rPr>
          <w:rFonts w:ascii="Verdana" w:hAnsi="Verdana"/>
          <w:sz w:val="20"/>
          <w:szCs w:val="20"/>
          <w:lang w:val="en-US"/>
        </w:rPr>
        <w:t xml:space="preserve">permission </w:t>
      </w:r>
      <w:r>
        <w:rPr>
          <w:rFonts w:ascii="Verdana" w:hAnsi="Verdana"/>
          <w:sz w:val="20"/>
          <w:szCs w:val="20"/>
          <w:lang w:val="en-US"/>
        </w:rPr>
        <w:t>of the owner</w:t>
      </w:r>
      <w:r w:rsidRPr="00F20228">
        <w:rPr>
          <w:rFonts w:ascii="Verdana" w:hAnsi="Verdana"/>
          <w:sz w:val="20"/>
          <w:szCs w:val="20"/>
          <w:lang w:val="en-US"/>
        </w:rPr>
        <w:t xml:space="preserve"> unless it is for editorial or information purposes, such as when a logo is used in a written article or being used as part of a comparative product statement.</w:t>
      </w:r>
    </w:p>
    <w:p w14:paraId="6DED33FE" w14:textId="53514071" w:rsidR="00F20228" w:rsidRPr="00F20228" w:rsidRDefault="00F20228" w:rsidP="008568C4">
      <w:pPr>
        <w:spacing w:after="120"/>
        <w:rPr>
          <w:rFonts w:ascii="Verdana" w:hAnsi="Verdana"/>
          <w:b/>
          <w:bCs/>
          <w:sz w:val="20"/>
        </w:rPr>
      </w:pPr>
      <w:r w:rsidRPr="00F20228">
        <w:rPr>
          <w:rFonts w:ascii="Verdana" w:hAnsi="Verdana"/>
          <w:b/>
          <w:bCs/>
          <w:sz w:val="20"/>
        </w:rPr>
        <w:t>IPR developed internally</w:t>
      </w:r>
    </w:p>
    <w:p w14:paraId="4BBCFCA8" w14:textId="3A877AA3" w:rsidR="00F20228" w:rsidRDefault="00A878EF" w:rsidP="008568C4">
      <w:pPr>
        <w:spacing w:after="120"/>
        <w:rPr>
          <w:rFonts w:ascii="Verdana" w:hAnsi="Verdana"/>
          <w:sz w:val="20"/>
        </w:rPr>
      </w:pPr>
      <w:r>
        <w:rPr>
          <w:rFonts w:ascii="Verdana" w:hAnsi="Verdana"/>
          <w:sz w:val="20"/>
        </w:rPr>
        <w:t>Retirement Capital</w:t>
      </w:r>
      <w:r w:rsidR="00F20228">
        <w:rPr>
          <w:rFonts w:ascii="Verdana" w:hAnsi="Verdana"/>
          <w:sz w:val="20"/>
        </w:rPr>
        <w:t xml:space="preserve"> is the first owner of Intellectual Property developed by its staff/employees (and by contractors who are contracted to provide the IP) in the course of their normal duties or as the result of a tack specifically assigned by the company. (Patents Act 1977, Copyright Designs and Patents Act 1988). This is set out in greater details in contracts or employment and engagement and includes the obligation to disclose to the company intellectual property arising from their work.</w:t>
      </w:r>
    </w:p>
    <w:p w14:paraId="4044F198" w14:textId="22BA1B9F" w:rsidR="00F20228" w:rsidRPr="00F20228" w:rsidRDefault="00F20228" w:rsidP="008568C4">
      <w:pPr>
        <w:spacing w:after="120"/>
        <w:rPr>
          <w:rFonts w:ascii="Verdana" w:hAnsi="Verdana"/>
          <w:b/>
          <w:bCs/>
          <w:sz w:val="20"/>
        </w:rPr>
      </w:pPr>
      <w:r w:rsidRPr="00F20228">
        <w:rPr>
          <w:rFonts w:ascii="Verdana" w:hAnsi="Verdana"/>
          <w:b/>
          <w:bCs/>
          <w:sz w:val="20"/>
        </w:rPr>
        <w:t>Externally developed IPR</w:t>
      </w:r>
    </w:p>
    <w:p w14:paraId="58C27867" w14:textId="00C811ED" w:rsidR="00F20228" w:rsidRPr="00F20228" w:rsidRDefault="00A878EF" w:rsidP="008568C4">
      <w:pPr>
        <w:spacing w:after="120"/>
        <w:rPr>
          <w:rFonts w:ascii="Verdana" w:hAnsi="Verdana"/>
          <w:sz w:val="20"/>
        </w:rPr>
      </w:pPr>
      <w:r>
        <w:rPr>
          <w:rFonts w:ascii="Verdana" w:hAnsi="Verdana"/>
          <w:sz w:val="20"/>
        </w:rPr>
        <w:t>Retirement Capital</w:t>
      </w:r>
      <w:r w:rsidR="00F20228">
        <w:rPr>
          <w:rFonts w:ascii="Verdana" w:hAnsi="Verdana"/>
          <w:sz w:val="20"/>
        </w:rPr>
        <w:t xml:space="preserve"> will not use in any way the intellectual property of other individuals or organisation without their express permission. This permission is often given in the form of a right to use license. All images, software (</w:t>
      </w:r>
      <w:r w:rsidR="00F20228" w:rsidRPr="00F20228">
        <w:rPr>
          <w:rFonts w:ascii="Verdana" w:hAnsi="Verdana"/>
          <w:sz w:val="20"/>
        </w:rPr>
        <w:t>freeware/shareware/license/code contributions</w:t>
      </w:r>
      <w:r w:rsidR="00F20228">
        <w:rPr>
          <w:rFonts w:ascii="Verdana" w:hAnsi="Verdana"/>
          <w:sz w:val="20"/>
        </w:rPr>
        <w:t>) and other third</w:t>
      </w:r>
      <w:r w:rsidR="00505D32">
        <w:rPr>
          <w:rFonts w:ascii="Verdana" w:hAnsi="Verdana"/>
          <w:sz w:val="20"/>
        </w:rPr>
        <w:t>-</w:t>
      </w:r>
      <w:r w:rsidR="00F20228">
        <w:rPr>
          <w:rFonts w:ascii="Verdana" w:hAnsi="Verdana"/>
          <w:sz w:val="20"/>
        </w:rPr>
        <w:t>party intellectual property will be appropriately licensed for use and no attempt will be made to circumvent or not pay for any right to use license, however the intellectual property is used.</w:t>
      </w:r>
    </w:p>
    <w:p w14:paraId="09CF47EE" w14:textId="77777777" w:rsidR="008568C4" w:rsidRPr="00F20228" w:rsidRDefault="008568C4" w:rsidP="008568C4">
      <w:pPr>
        <w:spacing w:after="120"/>
        <w:rPr>
          <w:rFonts w:ascii="Verdana" w:hAnsi="Verdana"/>
          <w:b/>
          <w:bCs/>
          <w:sz w:val="20"/>
        </w:rPr>
      </w:pPr>
      <w:r w:rsidRPr="00F20228">
        <w:rPr>
          <w:rFonts w:ascii="Verdana" w:hAnsi="Verdana"/>
          <w:b/>
          <w:bCs/>
          <w:sz w:val="20"/>
        </w:rPr>
        <w:t>Copyrights</w:t>
      </w:r>
    </w:p>
    <w:p w14:paraId="73832F9A" w14:textId="1195EC1F" w:rsidR="00F20228" w:rsidRPr="00F20228" w:rsidRDefault="00F20228" w:rsidP="00F20228">
      <w:pPr>
        <w:spacing w:after="120"/>
        <w:rPr>
          <w:rFonts w:ascii="Verdana" w:hAnsi="Verdana"/>
          <w:sz w:val="20"/>
        </w:rPr>
      </w:pPr>
      <w:r w:rsidRPr="00F20228">
        <w:rPr>
          <w:rFonts w:ascii="Verdana" w:hAnsi="Verdana"/>
          <w:sz w:val="20"/>
        </w:rPr>
        <w:t xml:space="preserve">The company will enforce </w:t>
      </w:r>
      <w:r>
        <w:rPr>
          <w:rFonts w:ascii="Verdana" w:hAnsi="Verdana"/>
          <w:sz w:val="20"/>
        </w:rPr>
        <w:t>the</w:t>
      </w:r>
      <w:r w:rsidRPr="00F20228">
        <w:rPr>
          <w:rFonts w:ascii="Verdana" w:hAnsi="Verdana"/>
          <w:sz w:val="20"/>
        </w:rPr>
        <w:t xml:space="preserve"> copyright of any:</w:t>
      </w:r>
    </w:p>
    <w:p w14:paraId="1C4941F9" w14:textId="2CAF724F" w:rsidR="00F20228" w:rsidRPr="00F20228" w:rsidRDefault="008568C4" w:rsidP="00F20228">
      <w:pPr>
        <w:pStyle w:val="ListParagraph"/>
        <w:numPr>
          <w:ilvl w:val="0"/>
          <w:numId w:val="2"/>
        </w:numPr>
        <w:spacing w:after="120"/>
        <w:ind w:left="426" w:hanging="357"/>
        <w:contextualSpacing w:val="0"/>
        <w:rPr>
          <w:rFonts w:ascii="Verdana" w:hAnsi="Verdana"/>
          <w:sz w:val="20"/>
        </w:rPr>
      </w:pPr>
      <w:r w:rsidRPr="00F20228">
        <w:rPr>
          <w:rFonts w:ascii="Verdana" w:hAnsi="Verdana"/>
          <w:sz w:val="20"/>
        </w:rPr>
        <w:t>Document (including drawings, charts, etc</w:t>
      </w:r>
      <w:r w:rsidR="00F20228">
        <w:rPr>
          <w:rFonts w:ascii="Verdana" w:hAnsi="Verdana"/>
          <w:sz w:val="20"/>
        </w:rPr>
        <w:t>.)</w:t>
      </w:r>
      <w:r w:rsidRPr="00F20228">
        <w:rPr>
          <w:rFonts w:ascii="Verdana" w:hAnsi="Verdana"/>
          <w:sz w:val="20"/>
        </w:rPr>
        <w:t xml:space="preserve"> owned or originated by </w:t>
      </w:r>
      <w:r w:rsidR="00A878EF">
        <w:rPr>
          <w:rFonts w:ascii="Verdana" w:hAnsi="Verdana"/>
          <w:sz w:val="20"/>
        </w:rPr>
        <w:t>Retirement Capital</w:t>
      </w:r>
      <w:r w:rsidRPr="00F20228">
        <w:rPr>
          <w:rFonts w:ascii="Verdana" w:hAnsi="Verdana"/>
          <w:sz w:val="20"/>
        </w:rPr>
        <w:t xml:space="preserve">, or originated by third parties </w:t>
      </w:r>
      <w:r w:rsidR="00F20228" w:rsidRPr="00F20228">
        <w:rPr>
          <w:rFonts w:ascii="Verdana" w:hAnsi="Verdana"/>
          <w:sz w:val="20"/>
        </w:rPr>
        <w:t>(</w:t>
      </w:r>
      <w:r w:rsidRPr="00F20228">
        <w:rPr>
          <w:rFonts w:ascii="Verdana" w:hAnsi="Verdana"/>
          <w:sz w:val="20"/>
        </w:rPr>
        <w:t>including by contractors, teleworkers</w:t>
      </w:r>
      <w:r w:rsidR="00F20228" w:rsidRPr="00F20228">
        <w:rPr>
          <w:rFonts w:ascii="Verdana" w:hAnsi="Verdana"/>
          <w:sz w:val="20"/>
        </w:rPr>
        <w:t>, etc)</w:t>
      </w:r>
      <w:r w:rsidRPr="00F20228">
        <w:rPr>
          <w:rFonts w:ascii="Verdana" w:hAnsi="Verdana"/>
          <w:sz w:val="20"/>
        </w:rPr>
        <w:t xml:space="preserve"> </w:t>
      </w:r>
      <w:r w:rsidR="00F20228" w:rsidRPr="00F20228">
        <w:rPr>
          <w:rFonts w:ascii="Verdana" w:hAnsi="Verdana"/>
          <w:sz w:val="20"/>
        </w:rPr>
        <w:t xml:space="preserve">as part of their contract with </w:t>
      </w:r>
      <w:r w:rsidR="00A878EF">
        <w:rPr>
          <w:rFonts w:ascii="Verdana" w:hAnsi="Verdana"/>
          <w:sz w:val="20"/>
        </w:rPr>
        <w:t>Retirement Capital</w:t>
      </w:r>
      <w:r w:rsidR="00F20228" w:rsidRPr="00F20228">
        <w:rPr>
          <w:rFonts w:ascii="Verdana" w:hAnsi="Verdana"/>
          <w:sz w:val="20"/>
        </w:rPr>
        <w:t xml:space="preserve"> </w:t>
      </w:r>
      <w:r w:rsidRPr="00F20228">
        <w:rPr>
          <w:rFonts w:ascii="Verdana" w:hAnsi="Verdana"/>
          <w:sz w:val="20"/>
        </w:rPr>
        <w:t xml:space="preserve">and by </w:t>
      </w:r>
      <w:r w:rsidR="00665615" w:rsidRPr="00F20228">
        <w:rPr>
          <w:rFonts w:ascii="Verdana" w:hAnsi="Verdana"/>
          <w:sz w:val="20"/>
        </w:rPr>
        <w:t>employees/</w:t>
      </w:r>
      <w:r w:rsidRPr="00F20228">
        <w:rPr>
          <w:rFonts w:ascii="Verdana" w:hAnsi="Verdana"/>
          <w:sz w:val="20"/>
        </w:rPr>
        <w:t>staff</w:t>
      </w:r>
      <w:r w:rsidR="00F20228" w:rsidRPr="00F20228">
        <w:rPr>
          <w:rFonts w:ascii="Verdana" w:hAnsi="Verdana"/>
          <w:sz w:val="20"/>
        </w:rPr>
        <w:t xml:space="preserve"> </w:t>
      </w:r>
      <w:r w:rsidRPr="00F20228">
        <w:rPr>
          <w:rFonts w:ascii="Verdana" w:hAnsi="Verdana"/>
          <w:sz w:val="20"/>
        </w:rPr>
        <w:t>during their employment</w:t>
      </w:r>
      <w:r w:rsidR="00F20228" w:rsidRPr="00F20228">
        <w:rPr>
          <w:rFonts w:ascii="Verdana" w:hAnsi="Verdana"/>
          <w:sz w:val="20"/>
        </w:rPr>
        <w:t xml:space="preserve"> with the company</w:t>
      </w:r>
      <w:r w:rsidR="00665615" w:rsidRPr="00F20228">
        <w:rPr>
          <w:rFonts w:ascii="Verdana" w:hAnsi="Verdana"/>
          <w:sz w:val="20"/>
        </w:rPr>
        <w:t>.</w:t>
      </w:r>
    </w:p>
    <w:p w14:paraId="6093B726" w14:textId="01947A58" w:rsidR="00F20228" w:rsidRDefault="008568C4" w:rsidP="00F20228">
      <w:pPr>
        <w:pStyle w:val="ListParagraph"/>
        <w:numPr>
          <w:ilvl w:val="0"/>
          <w:numId w:val="2"/>
        </w:numPr>
        <w:spacing w:after="120"/>
        <w:ind w:left="426" w:hanging="357"/>
        <w:contextualSpacing w:val="0"/>
        <w:rPr>
          <w:rFonts w:ascii="Verdana" w:hAnsi="Verdana"/>
          <w:sz w:val="20"/>
        </w:rPr>
      </w:pPr>
      <w:r w:rsidRPr="00F20228">
        <w:rPr>
          <w:rFonts w:ascii="Verdana" w:hAnsi="Verdana"/>
          <w:sz w:val="20"/>
        </w:rPr>
        <w:t xml:space="preserve">Software </w:t>
      </w:r>
      <w:r w:rsidR="00F20228">
        <w:rPr>
          <w:rFonts w:ascii="Verdana" w:hAnsi="Verdana"/>
          <w:sz w:val="20"/>
        </w:rPr>
        <w:t>that</w:t>
      </w:r>
      <w:r w:rsidRPr="00F20228">
        <w:rPr>
          <w:rFonts w:ascii="Verdana" w:hAnsi="Verdana"/>
          <w:sz w:val="20"/>
        </w:rPr>
        <w:t xml:space="preserve"> </w:t>
      </w:r>
      <w:r w:rsidR="00F20228">
        <w:rPr>
          <w:rFonts w:ascii="Verdana" w:hAnsi="Verdana"/>
          <w:sz w:val="20"/>
        </w:rPr>
        <w:t xml:space="preserve">is </w:t>
      </w:r>
      <w:r w:rsidRPr="00F20228">
        <w:rPr>
          <w:rFonts w:ascii="Verdana" w:hAnsi="Verdana"/>
          <w:sz w:val="20"/>
        </w:rPr>
        <w:t xml:space="preserve">originated by </w:t>
      </w:r>
      <w:r w:rsidR="00A878EF">
        <w:rPr>
          <w:rFonts w:ascii="Verdana" w:hAnsi="Verdana"/>
          <w:sz w:val="20"/>
        </w:rPr>
        <w:t>Retirement Capital</w:t>
      </w:r>
      <w:r w:rsidR="00F20228" w:rsidRPr="00F20228">
        <w:rPr>
          <w:rFonts w:ascii="Verdana" w:hAnsi="Verdana"/>
          <w:sz w:val="20"/>
        </w:rPr>
        <w:t xml:space="preserve">, or originated by third parties (including by contractors, teleworkers, etc) as part of their contract with </w:t>
      </w:r>
      <w:r w:rsidR="00A878EF">
        <w:rPr>
          <w:rFonts w:ascii="Verdana" w:hAnsi="Verdana"/>
          <w:sz w:val="20"/>
        </w:rPr>
        <w:t>Retirement Capital</w:t>
      </w:r>
      <w:r w:rsidR="00F20228" w:rsidRPr="00F20228">
        <w:rPr>
          <w:rFonts w:ascii="Verdana" w:hAnsi="Verdana"/>
          <w:sz w:val="20"/>
        </w:rPr>
        <w:t xml:space="preserve"> and by employees/staff during their employment with the company.</w:t>
      </w:r>
    </w:p>
    <w:p w14:paraId="79539F37" w14:textId="77777777" w:rsidR="00F20228" w:rsidRPr="00F20228" w:rsidRDefault="00F20228" w:rsidP="00A97555">
      <w:pPr>
        <w:spacing w:after="120"/>
        <w:rPr>
          <w:rFonts w:ascii="Verdana" w:hAnsi="Verdana"/>
          <w:b/>
          <w:bCs/>
          <w:sz w:val="20"/>
        </w:rPr>
      </w:pPr>
      <w:r w:rsidRPr="00F20228">
        <w:rPr>
          <w:rFonts w:ascii="Verdana" w:hAnsi="Verdana"/>
          <w:b/>
          <w:bCs/>
          <w:sz w:val="20"/>
        </w:rPr>
        <w:lastRenderedPageBreak/>
        <w:t>Copying</w:t>
      </w:r>
    </w:p>
    <w:p w14:paraId="09CF47F8" w14:textId="2E9AB40B" w:rsidR="003F3BCE" w:rsidRPr="00F20228" w:rsidRDefault="00A878EF" w:rsidP="00A97555">
      <w:pPr>
        <w:spacing w:after="120"/>
        <w:rPr>
          <w:rFonts w:ascii="Verdana" w:hAnsi="Verdana"/>
          <w:sz w:val="20"/>
        </w:rPr>
      </w:pPr>
      <w:r>
        <w:rPr>
          <w:rFonts w:ascii="Verdana" w:hAnsi="Verdana"/>
          <w:sz w:val="20"/>
        </w:rPr>
        <w:t>Retirement Capital</w:t>
      </w:r>
      <w:r w:rsidR="003F3BCE" w:rsidRPr="00F20228">
        <w:rPr>
          <w:rFonts w:ascii="Verdana" w:hAnsi="Verdana"/>
          <w:sz w:val="20"/>
        </w:rPr>
        <w:t xml:space="preserve"> explicitly forbid</w:t>
      </w:r>
      <w:r w:rsidR="00F20228" w:rsidRPr="00F20228">
        <w:rPr>
          <w:rFonts w:ascii="Verdana" w:hAnsi="Verdana"/>
          <w:sz w:val="20"/>
        </w:rPr>
        <w:t>s</w:t>
      </w:r>
      <w:r w:rsidR="003F3BCE" w:rsidRPr="00F20228">
        <w:rPr>
          <w:rFonts w:ascii="Verdana" w:hAnsi="Verdana"/>
          <w:sz w:val="20"/>
        </w:rPr>
        <w:t xml:space="preserve"> copying (including duplicating and any other variant of the copying concept) of anything (whether document, digital asset, or anything else) other than in line with local (and international) copyright law.</w:t>
      </w:r>
    </w:p>
    <w:p w14:paraId="3233FF72" w14:textId="24FE9DBA" w:rsidR="00F20228" w:rsidRPr="00F20228" w:rsidRDefault="00F20228" w:rsidP="00A97555">
      <w:pPr>
        <w:spacing w:after="120"/>
        <w:rPr>
          <w:rFonts w:ascii="Verdana" w:hAnsi="Verdana"/>
          <w:b/>
          <w:bCs/>
          <w:sz w:val="20"/>
        </w:rPr>
      </w:pPr>
      <w:r w:rsidRPr="00F20228">
        <w:rPr>
          <w:rFonts w:ascii="Verdana" w:hAnsi="Verdana"/>
          <w:b/>
          <w:bCs/>
          <w:sz w:val="20"/>
        </w:rPr>
        <w:t>Obligations</w:t>
      </w:r>
    </w:p>
    <w:p w14:paraId="09CF47F9" w14:textId="2E8FB278" w:rsidR="00AD3DDB" w:rsidRPr="00012C05" w:rsidRDefault="00A878EF" w:rsidP="00A97555">
      <w:pPr>
        <w:spacing w:after="120"/>
        <w:rPr>
          <w:rFonts w:ascii="Verdana" w:hAnsi="Verdana"/>
          <w:sz w:val="20"/>
        </w:rPr>
      </w:pPr>
      <w:r>
        <w:rPr>
          <w:rFonts w:ascii="Verdana" w:hAnsi="Verdana"/>
          <w:sz w:val="20"/>
        </w:rPr>
        <w:t>Retirement Capital</w:t>
      </w:r>
      <w:r w:rsidR="00F20228" w:rsidRPr="00012C05">
        <w:rPr>
          <w:rFonts w:ascii="Verdana" w:hAnsi="Verdana"/>
          <w:sz w:val="20"/>
        </w:rPr>
        <w:t xml:space="preserve"> and its Board of Directors require that:</w:t>
      </w:r>
    </w:p>
    <w:p w14:paraId="09CF47FA" w14:textId="6E9D1C85" w:rsidR="00AD3DDB" w:rsidRPr="00012C05" w:rsidRDefault="00F20228" w:rsidP="00AD3DDB">
      <w:pPr>
        <w:numPr>
          <w:ilvl w:val="0"/>
          <w:numId w:val="1"/>
        </w:numPr>
        <w:spacing w:after="120"/>
        <w:ind w:left="284" w:hanging="284"/>
        <w:rPr>
          <w:rFonts w:ascii="Verdana" w:hAnsi="Verdana"/>
          <w:sz w:val="20"/>
        </w:rPr>
      </w:pPr>
      <w:r w:rsidRPr="00012C05">
        <w:rPr>
          <w:rFonts w:ascii="Verdana" w:hAnsi="Verdana"/>
          <w:sz w:val="20"/>
        </w:rPr>
        <w:t>Software is acquired</w:t>
      </w:r>
      <w:r w:rsidR="00AD3DDB" w:rsidRPr="00012C05">
        <w:rPr>
          <w:rFonts w:ascii="Verdana" w:hAnsi="Verdana"/>
          <w:sz w:val="20"/>
        </w:rPr>
        <w:t xml:space="preserve"> only through known sources, to ensure copyright is not violated.</w:t>
      </w:r>
    </w:p>
    <w:p w14:paraId="09CF47FB" w14:textId="527C3B50" w:rsidR="00AD3DDB" w:rsidRPr="00012C05" w:rsidRDefault="00AD3DDB" w:rsidP="00AD3DDB">
      <w:pPr>
        <w:numPr>
          <w:ilvl w:val="0"/>
          <w:numId w:val="1"/>
        </w:numPr>
        <w:spacing w:after="120"/>
        <w:ind w:left="284" w:hanging="284"/>
        <w:rPr>
          <w:rFonts w:ascii="Verdana" w:hAnsi="Verdana"/>
          <w:sz w:val="20"/>
        </w:rPr>
      </w:pPr>
      <w:r w:rsidRPr="00012C05">
        <w:rPr>
          <w:rFonts w:ascii="Verdana" w:hAnsi="Verdana"/>
          <w:sz w:val="20"/>
        </w:rPr>
        <w:t>Staff</w:t>
      </w:r>
      <w:r w:rsidR="00F20228" w:rsidRPr="00012C05">
        <w:rPr>
          <w:rFonts w:ascii="Verdana" w:hAnsi="Verdana"/>
          <w:sz w:val="20"/>
        </w:rPr>
        <w:t xml:space="preserve"> are fully</w:t>
      </w:r>
      <w:r w:rsidRPr="00012C05">
        <w:rPr>
          <w:rFonts w:ascii="Verdana" w:hAnsi="Verdana"/>
          <w:sz w:val="20"/>
        </w:rPr>
        <w:t xml:space="preserve"> train</w:t>
      </w:r>
      <w:r w:rsidR="00F20228" w:rsidRPr="00012C05">
        <w:rPr>
          <w:rFonts w:ascii="Verdana" w:hAnsi="Verdana"/>
          <w:sz w:val="20"/>
        </w:rPr>
        <w:t>ed</w:t>
      </w:r>
      <w:r w:rsidRPr="00012C05">
        <w:rPr>
          <w:rFonts w:ascii="Verdana" w:hAnsi="Verdana"/>
          <w:sz w:val="20"/>
        </w:rPr>
        <w:t xml:space="preserve"> and aware</w:t>
      </w:r>
      <w:r w:rsidR="00F20228" w:rsidRPr="00012C05">
        <w:rPr>
          <w:rFonts w:ascii="Verdana" w:hAnsi="Verdana"/>
          <w:sz w:val="20"/>
        </w:rPr>
        <w:t xml:space="preserve"> of this policy</w:t>
      </w:r>
      <w:r w:rsidRPr="00012C05">
        <w:rPr>
          <w:rFonts w:ascii="Verdana" w:hAnsi="Verdana"/>
          <w:sz w:val="20"/>
        </w:rPr>
        <w:t>.</w:t>
      </w:r>
    </w:p>
    <w:p w14:paraId="09CF47FC" w14:textId="436B7FA4" w:rsidR="00AD3DDB" w:rsidRPr="00012C05" w:rsidRDefault="00F20228" w:rsidP="00AD3DDB">
      <w:pPr>
        <w:numPr>
          <w:ilvl w:val="0"/>
          <w:numId w:val="1"/>
        </w:numPr>
        <w:spacing w:after="120"/>
        <w:ind w:left="284" w:hanging="284"/>
        <w:rPr>
          <w:rFonts w:ascii="Verdana" w:hAnsi="Verdana"/>
          <w:sz w:val="20"/>
        </w:rPr>
      </w:pPr>
      <w:r w:rsidRPr="00012C05">
        <w:rPr>
          <w:rFonts w:ascii="Verdana" w:hAnsi="Verdana"/>
          <w:sz w:val="20"/>
        </w:rPr>
        <w:t xml:space="preserve">All staff and contractors are aware that the </w:t>
      </w:r>
      <w:r w:rsidR="00AD3DDB" w:rsidRPr="00012C05">
        <w:rPr>
          <w:rFonts w:ascii="Verdana" w:hAnsi="Verdana"/>
          <w:sz w:val="20"/>
        </w:rPr>
        <w:t>disciplinary policy will be invoked in all instance of alleged breach of this policy or the procedures which implement it.</w:t>
      </w:r>
    </w:p>
    <w:p w14:paraId="09CF47FD" w14:textId="435D8661" w:rsidR="00AD3DDB" w:rsidRPr="00012C05" w:rsidRDefault="00F20228" w:rsidP="00AD3DDB">
      <w:pPr>
        <w:numPr>
          <w:ilvl w:val="0"/>
          <w:numId w:val="1"/>
        </w:numPr>
        <w:spacing w:after="120"/>
        <w:ind w:left="284" w:hanging="284"/>
        <w:rPr>
          <w:rFonts w:ascii="Verdana" w:hAnsi="Verdana"/>
          <w:sz w:val="20"/>
        </w:rPr>
      </w:pPr>
      <w:r w:rsidRPr="00012C05">
        <w:rPr>
          <w:rFonts w:ascii="Verdana" w:hAnsi="Verdana"/>
          <w:sz w:val="20"/>
        </w:rPr>
        <w:t>The company will a</w:t>
      </w:r>
      <w:r w:rsidR="00AD3DDB" w:rsidRPr="00012C05">
        <w:rPr>
          <w:rFonts w:ascii="Verdana" w:hAnsi="Verdana"/>
          <w:sz w:val="20"/>
        </w:rPr>
        <w:t xml:space="preserve"> maintain software asset register (see ISMS</w:t>
      </w:r>
      <w:r w:rsidR="005A1E40" w:rsidRPr="00012C05">
        <w:rPr>
          <w:rFonts w:ascii="Verdana" w:hAnsi="Verdana"/>
          <w:sz w:val="20"/>
        </w:rPr>
        <w:t>-C</w:t>
      </w:r>
      <w:r w:rsidR="00AD3DDB" w:rsidRPr="00012C05">
        <w:rPr>
          <w:rFonts w:ascii="Verdana" w:hAnsi="Verdana"/>
          <w:sz w:val="20"/>
        </w:rPr>
        <w:t xml:space="preserve"> REC </w:t>
      </w:r>
      <w:r w:rsidR="00FB4358" w:rsidRPr="00012C05">
        <w:rPr>
          <w:rFonts w:ascii="Verdana" w:hAnsi="Verdana"/>
          <w:sz w:val="20"/>
        </w:rPr>
        <w:t>8</w:t>
      </w:r>
      <w:r w:rsidR="00AD3DDB" w:rsidRPr="00012C05">
        <w:rPr>
          <w:rFonts w:ascii="Verdana" w:hAnsi="Verdana"/>
          <w:sz w:val="20"/>
        </w:rPr>
        <w:t>.1</w:t>
      </w:r>
      <w:r w:rsidR="005A1E40" w:rsidRPr="00012C05">
        <w:rPr>
          <w:rFonts w:ascii="Verdana" w:hAnsi="Verdana"/>
          <w:sz w:val="20"/>
        </w:rPr>
        <w:t>.1a</w:t>
      </w:r>
      <w:r w:rsidR="00AD3DDB" w:rsidRPr="00012C05">
        <w:rPr>
          <w:rFonts w:ascii="Verdana" w:hAnsi="Verdana"/>
          <w:sz w:val="20"/>
        </w:rPr>
        <w:t>) together with proof of ownership of software licences, etc.</w:t>
      </w:r>
    </w:p>
    <w:p w14:paraId="09CF47FE" w14:textId="63431E3A" w:rsidR="00AD3DDB" w:rsidRPr="00012C05" w:rsidRDefault="00F20228" w:rsidP="00AD3DDB">
      <w:pPr>
        <w:numPr>
          <w:ilvl w:val="0"/>
          <w:numId w:val="1"/>
        </w:numPr>
        <w:spacing w:after="120"/>
        <w:ind w:left="284" w:hanging="284"/>
        <w:rPr>
          <w:rFonts w:ascii="Verdana" w:hAnsi="Verdana"/>
          <w:sz w:val="20"/>
        </w:rPr>
      </w:pPr>
      <w:r w:rsidRPr="00012C05">
        <w:rPr>
          <w:rFonts w:ascii="Verdana" w:hAnsi="Verdana"/>
          <w:sz w:val="20"/>
        </w:rPr>
        <w:t xml:space="preserve">An </w:t>
      </w:r>
      <w:r w:rsidR="00AD3DDB" w:rsidRPr="00012C05">
        <w:rPr>
          <w:rFonts w:ascii="Verdana" w:hAnsi="Verdana"/>
          <w:sz w:val="20"/>
        </w:rPr>
        <w:t xml:space="preserve">Internal audit </w:t>
      </w:r>
      <w:r w:rsidRPr="00012C05">
        <w:rPr>
          <w:rFonts w:ascii="Verdana" w:hAnsi="Verdana"/>
          <w:sz w:val="20"/>
        </w:rPr>
        <w:t>is</w:t>
      </w:r>
      <w:r w:rsidR="00AD3DDB" w:rsidRPr="00012C05">
        <w:rPr>
          <w:rFonts w:ascii="Verdana" w:hAnsi="Verdana"/>
          <w:sz w:val="20"/>
        </w:rPr>
        <w:t xml:space="preserve"> carr</w:t>
      </w:r>
      <w:r w:rsidRPr="00012C05">
        <w:rPr>
          <w:rFonts w:ascii="Verdana" w:hAnsi="Verdana"/>
          <w:sz w:val="20"/>
        </w:rPr>
        <w:t xml:space="preserve">ied </w:t>
      </w:r>
      <w:r w:rsidR="00AD3DDB" w:rsidRPr="00012C05">
        <w:rPr>
          <w:rFonts w:ascii="Verdana" w:hAnsi="Verdana"/>
          <w:sz w:val="20"/>
        </w:rPr>
        <w:t>ou</w:t>
      </w:r>
      <w:r w:rsidRPr="00012C05">
        <w:rPr>
          <w:rFonts w:ascii="Verdana" w:hAnsi="Verdana"/>
          <w:sz w:val="20"/>
        </w:rPr>
        <w:t>t</w:t>
      </w:r>
      <w:r w:rsidR="00AD3DDB" w:rsidRPr="00012C05">
        <w:rPr>
          <w:rFonts w:ascii="Verdana" w:hAnsi="Verdana"/>
          <w:sz w:val="20"/>
        </w:rPr>
        <w:t xml:space="preserve"> periodic</w:t>
      </w:r>
      <w:r w:rsidRPr="00012C05">
        <w:rPr>
          <w:rFonts w:ascii="Verdana" w:hAnsi="Verdana"/>
          <w:sz w:val="20"/>
        </w:rPr>
        <w:t>ally</w:t>
      </w:r>
      <w:r w:rsidR="00AD3DDB" w:rsidRPr="00012C05">
        <w:rPr>
          <w:rFonts w:ascii="Verdana" w:hAnsi="Verdana"/>
          <w:sz w:val="20"/>
        </w:rPr>
        <w:t xml:space="preserve"> to ensure no unlicensed software</w:t>
      </w:r>
      <w:r w:rsidRPr="00012C05">
        <w:rPr>
          <w:rFonts w:ascii="Verdana" w:hAnsi="Verdana"/>
          <w:sz w:val="20"/>
        </w:rPr>
        <w:t xml:space="preserve"> is</w:t>
      </w:r>
      <w:r w:rsidR="00AD3DDB" w:rsidRPr="00012C05">
        <w:rPr>
          <w:rFonts w:ascii="Verdana" w:hAnsi="Verdana"/>
          <w:sz w:val="20"/>
        </w:rPr>
        <w:t xml:space="preserve"> installed and that maximum number of user licences </w:t>
      </w:r>
      <w:r w:rsidRPr="00012C05">
        <w:rPr>
          <w:rFonts w:ascii="Verdana" w:hAnsi="Verdana"/>
          <w:sz w:val="20"/>
        </w:rPr>
        <w:t xml:space="preserve">is </w:t>
      </w:r>
      <w:r w:rsidR="00AD3DDB" w:rsidRPr="00012C05">
        <w:rPr>
          <w:rFonts w:ascii="Verdana" w:hAnsi="Verdana"/>
          <w:sz w:val="20"/>
        </w:rPr>
        <w:t>not exceeded.</w:t>
      </w:r>
    </w:p>
    <w:p w14:paraId="09CF47FF" w14:textId="5501A640" w:rsidR="00AD3DDB" w:rsidRPr="00012C05" w:rsidRDefault="00F20228" w:rsidP="00AD3DDB">
      <w:pPr>
        <w:numPr>
          <w:ilvl w:val="0"/>
          <w:numId w:val="1"/>
        </w:numPr>
        <w:spacing w:after="120"/>
        <w:ind w:left="284" w:hanging="284"/>
        <w:rPr>
          <w:rFonts w:ascii="Verdana" w:hAnsi="Verdana"/>
          <w:sz w:val="20"/>
        </w:rPr>
      </w:pPr>
      <w:r w:rsidRPr="00012C05">
        <w:rPr>
          <w:rFonts w:ascii="Verdana" w:hAnsi="Verdana"/>
          <w:sz w:val="20"/>
        </w:rPr>
        <w:t xml:space="preserve">An Internal audit is carried out periodically </w:t>
      </w:r>
      <w:r w:rsidR="00AD3DDB" w:rsidRPr="00012C05">
        <w:rPr>
          <w:rFonts w:ascii="Verdana" w:hAnsi="Verdana"/>
          <w:sz w:val="20"/>
        </w:rPr>
        <w:t>to ensure that licence conditions maintained.</w:t>
      </w:r>
    </w:p>
    <w:p w14:paraId="09CF4800" w14:textId="4797F1C8" w:rsidR="00A97555" w:rsidRPr="00012C05" w:rsidRDefault="00AD3DDB" w:rsidP="00AD3DDB">
      <w:pPr>
        <w:numPr>
          <w:ilvl w:val="0"/>
          <w:numId w:val="1"/>
        </w:numPr>
        <w:spacing w:after="120"/>
        <w:ind w:left="284" w:hanging="284"/>
        <w:rPr>
          <w:rFonts w:ascii="Verdana" w:hAnsi="Verdana"/>
          <w:sz w:val="20"/>
        </w:rPr>
      </w:pPr>
      <w:r w:rsidRPr="00012C05">
        <w:rPr>
          <w:rFonts w:ascii="Verdana" w:hAnsi="Verdana"/>
          <w:sz w:val="20"/>
        </w:rPr>
        <w:t xml:space="preserve">Software disposals </w:t>
      </w:r>
      <w:r w:rsidR="00F20228" w:rsidRPr="00012C05">
        <w:rPr>
          <w:rFonts w:ascii="Verdana" w:hAnsi="Verdana"/>
          <w:sz w:val="20"/>
        </w:rPr>
        <w:t>are</w:t>
      </w:r>
      <w:r w:rsidRPr="00012C05">
        <w:rPr>
          <w:rFonts w:ascii="Verdana" w:hAnsi="Verdana"/>
          <w:sz w:val="20"/>
        </w:rPr>
        <w:t xml:space="preserve"> handled in line with </w:t>
      </w:r>
      <w:r w:rsidR="00012C05" w:rsidRPr="00012C05">
        <w:rPr>
          <w:rFonts w:ascii="Verdana" w:hAnsi="Verdana"/>
          <w:sz w:val="20"/>
        </w:rPr>
        <w:t>ISMS-C-DOC 12.1.1a</w:t>
      </w:r>
      <w:r w:rsidR="003F3BCE" w:rsidRPr="00012C05">
        <w:rPr>
          <w:rFonts w:ascii="Verdana" w:hAnsi="Verdana"/>
          <w:sz w:val="20"/>
        </w:rPr>
        <w:br/>
      </w:r>
    </w:p>
    <w:p w14:paraId="09CF4801" w14:textId="77777777" w:rsidR="00A97555" w:rsidRPr="001E4FEF" w:rsidRDefault="00A97555" w:rsidP="00A97555">
      <w:pPr>
        <w:spacing w:after="120"/>
        <w:rPr>
          <w:rFonts w:ascii="Verdana" w:hAnsi="Verdana"/>
          <w:b/>
          <w:sz w:val="20"/>
        </w:rPr>
      </w:pPr>
    </w:p>
    <w:p w14:paraId="09CF4802" w14:textId="77777777" w:rsidR="00A97555" w:rsidRPr="001E4FEF" w:rsidRDefault="00A97555" w:rsidP="00123C1A">
      <w:pPr>
        <w:spacing w:after="120"/>
        <w:rPr>
          <w:rFonts w:ascii="Verdana" w:hAnsi="Verdana"/>
          <w:b/>
          <w:sz w:val="20"/>
        </w:rPr>
      </w:pPr>
    </w:p>
    <w:p w14:paraId="09CF4803" w14:textId="77777777" w:rsidR="00A97555" w:rsidRPr="001E4FEF" w:rsidRDefault="00A97555" w:rsidP="00123C1A">
      <w:pPr>
        <w:spacing w:after="120"/>
        <w:rPr>
          <w:rFonts w:ascii="Verdana" w:hAnsi="Verdana"/>
          <w:b/>
          <w:sz w:val="20"/>
        </w:rPr>
      </w:pPr>
    </w:p>
    <w:p w14:paraId="55B954FC" w14:textId="77777777" w:rsidR="00F20228" w:rsidRDefault="00F20228">
      <w:pPr>
        <w:rPr>
          <w:rFonts w:ascii="Verdana" w:hAnsi="Verdana"/>
          <w:b/>
          <w:i/>
          <w:sz w:val="20"/>
        </w:rPr>
      </w:pPr>
      <w:r>
        <w:rPr>
          <w:rFonts w:ascii="Verdana" w:hAnsi="Verdana"/>
          <w:b/>
          <w:i/>
          <w:sz w:val="20"/>
        </w:rPr>
        <w:br w:type="page"/>
      </w:r>
    </w:p>
    <w:p w14:paraId="09CF4804" w14:textId="31063202" w:rsidR="00A97555" w:rsidRPr="001E4FEF" w:rsidRDefault="00665615" w:rsidP="00123C1A">
      <w:pPr>
        <w:spacing w:after="120"/>
        <w:rPr>
          <w:rFonts w:ascii="Verdana" w:hAnsi="Verdana"/>
          <w:b/>
          <w:i/>
          <w:sz w:val="20"/>
        </w:rPr>
      </w:pPr>
      <w:r w:rsidRPr="001E4FEF">
        <w:rPr>
          <w:rFonts w:ascii="Verdana" w:hAnsi="Verdana"/>
          <w:b/>
          <w:i/>
          <w:sz w:val="20"/>
        </w:rPr>
        <w:lastRenderedPageBreak/>
        <w:t>Document Owner and Approval</w:t>
      </w:r>
    </w:p>
    <w:p w14:paraId="09CF4805" w14:textId="77777777" w:rsidR="00A97555" w:rsidRPr="001E4FEF" w:rsidRDefault="00A97555" w:rsidP="00123C1A">
      <w:pPr>
        <w:spacing w:after="120"/>
        <w:rPr>
          <w:rFonts w:ascii="Times New Roman" w:hAnsi="Times New Roman"/>
          <w:sz w:val="20"/>
        </w:rPr>
      </w:pPr>
    </w:p>
    <w:p w14:paraId="09CF4806" w14:textId="77777777" w:rsidR="009E4ADF" w:rsidRPr="001E4FEF" w:rsidRDefault="009E4ADF" w:rsidP="00123C1A">
      <w:pPr>
        <w:shd w:val="pct25" w:color="auto" w:fill="auto"/>
        <w:rPr>
          <w:rFonts w:ascii="Verdana" w:hAnsi="Verdana"/>
          <w:sz w:val="20"/>
        </w:rPr>
      </w:pPr>
      <w:r w:rsidRPr="001E4FEF">
        <w:rPr>
          <w:rFonts w:ascii="Verdana" w:hAnsi="Verdana"/>
          <w:sz w:val="20"/>
        </w:rPr>
        <w:t xml:space="preserve">The </w:t>
      </w:r>
      <w:sdt>
        <w:sdtPr>
          <w:rPr>
            <w:rFonts w:ascii="Verdana" w:hAnsi="Verdana"/>
            <w:sz w:val="20"/>
          </w:rPr>
          <w:alias w:val="InfoSecManager"/>
          <w:tag w:val="InfoSecManager"/>
          <w:id w:val="-1043361195"/>
          <w:placeholder>
            <w:docPart w:val="FF1FDB785ADD4F6CA74B2924AF66F698"/>
          </w:placeholder>
          <w:text/>
        </w:sdtPr>
        <w:sdtEndPr/>
        <w:sdtContent>
          <w:r w:rsidR="00C63BC1" w:rsidRPr="00012C05">
            <w:rPr>
              <w:rFonts w:ascii="Verdana" w:hAnsi="Verdana"/>
              <w:sz w:val="20"/>
            </w:rPr>
            <w:t>Information Security Manager</w:t>
          </w:r>
        </w:sdtContent>
      </w:sdt>
      <w:r w:rsidRPr="001E4FEF">
        <w:rPr>
          <w:rFonts w:ascii="Verdana" w:hAnsi="Verdana"/>
          <w:sz w:val="20"/>
        </w:rPr>
        <w:t xml:space="preserve"> is </w:t>
      </w:r>
      <w:r w:rsidR="00EB16E1" w:rsidRPr="001E4FEF">
        <w:rPr>
          <w:rFonts w:ascii="Verdana" w:hAnsi="Verdana"/>
          <w:sz w:val="20"/>
        </w:rPr>
        <w:t xml:space="preserve">the owner of this document and is </w:t>
      </w:r>
      <w:r w:rsidRPr="001E4FEF">
        <w:rPr>
          <w:rFonts w:ascii="Verdana" w:hAnsi="Verdana"/>
          <w:sz w:val="20"/>
        </w:rPr>
        <w:t xml:space="preserve">responsible for ensuring that this policy document is reviewed </w:t>
      </w:r>
      <w:r w:rsidR="00EB16E1" w:rsidRPr="001E4FEF">
        <w:rPr>
          <w:rFonts w:ascii="Verdana" w:hAnsi="Verdana"/>
          <w:sz w:val="20"/>
        </w:rPr>
        <w:t>in line with the review requirements stated above.</w:t>
      </w:r>
      <w:r w:rsidRPr="001E4FEF">
        <w:rPr>
          <w:rFonts w:ascii="Verdana" w:hAnsi="Verdana"/>
          <w:sz w:val="20"/>
        </w:rPr>
        <w:t xml:space="preserve"> </w:t>
      </w:r>
    </w:p>
    <w:p w14:paraId="09CF4807" w14:textId="77777777" w:rsidR="009E4ADF" w:rsidRPr="001E4FEF" w:rsidRDefault="009E4ADF" w:rsidP="00123C1A">
      <w:pPr>
        <w:rPr>
          <w:rFonts w:ascii="Verdana" w:hAnsi="Verdana"/>
          <w:sz w:val="20"/>
        </w:rPr>
      </w:pPr>
    </w:p>
    <w:p w14:paraId="09CF4808" w14:textId="1BD1314F" w:rsidR="009E4ADF" w:rsidRPr="001E4FEF" w:rsidRDefault="009E4ADF" w:rsidP="00123C1A">
      <w:pPr>
        <w:rPr>
          <w:rFonts w:ascii="Verdana" w:hAnsi="Verdana"/>
          <w:sz w:val="20"/>
        </w:rPr>
      </w:pPr>
      <w:r w:rsidRPr="001E4FEF">
        <w:rPr>
          <w:rFonts w:ascii="Verdana" w:hAnsi="Verdana"/>
          <w:sz w:val="20"/>
        </w:rPr>
        <w:t>A current version of this document is available</w:t>
      </w:r>
      <w:r w:rsidR="00EF719E" w:rsidRPr="001E4FEF">
        <w:rPr>
          <w:rFonts w:ascii="Verdana" w:hAnsi="Verdana"/>
          <w:sz w:val="20"/>
        </w:rPr>
        <w:t xml:space="preserve"> to all members of staff on the </w:t>
      </w:r>
      <w:r w:rsidRPr="00012C05">
        <w:rPr>
          <w:rFonts w:ascii="Verdana" w:hAnsi="Verdana"/>
          <w:sz w:val="20"/>
        </w:rPr>
        <w:t>corporate intranet.</w:t>
      </w:r>
    </w:p>
    <w:p w14:paraId="09CF4809" w14:textId="77777777" w:rsidR="000D520A" w:rsidRPr="001E4FEF" w:rsidRDefault="000D520A" w:rsidP="00123C1A">
      <w:pPr>
        <w:rPr>
          <w:rFonts w:ascii="Verdana" w:hAnsi="Verdana"/>
          <w:sz w:val="20"/>
        </w:rPr>
      </w:pPr>
      <w:r w:rsidRPr="001E4FEF">
        <w:rPr>
          <w:rFonts w:ascii="Verdana" w:hAnsi="Verdana"/>
          <w:sz w:val="20"/>
        </w:rPr>
        <w:tab/>
      </w:r>
    </w:p>
    <w:p w14:paraId="09CF480A" w14:textId="597E0930" w:rsidR="000D520A" w:rsidRPr="001E4FEF" w:rsidRDefault="00EF719E" w:rsidP="00123C1A">
      <w:pPr>
        <w:rPr>
          <w:rFonts w:ascii="Verdana" w:hAnsi="Verdana"/>
          <w:sz w:val="20"/>
        </w:rPr>
      </w:pPr>
      <w:r w:rsidRPr="001E4FEF">
        <w:rPr>
          <w:rFonts w:ascii="Verdana" w:hAnsi="Verdana"/>
          <w:sz w:val="20"/>
        </w:rPr>
        <w:t xml:space="preserve">This </w:t>
      </w:r>
      <w:r w:rsidR="00574CFB" w:rsidRPr="001E4FEF">
        <w:rPr>
          <w:rFonts w:ascii="Verdana" w:hAnsi="Verdana"/>
          <w:sz w:val="20"/>
        </w:rPr>
        <w:t xml:space="preserve">policy was approved by the </w:t>
      </w:r>
      <w:sdt>
        <w:sdtPr>
          <w:rPr>
            <w:rFonts w:ascii="Verdana" w:hAnsi="Verdana"/>
            <w:sz w:val="20"/>
          </w:rPr>
          <w:alias w:val="BoardDirectors"/>
          <w:tag w:val="BoardDirectors"/>
          <w:id w:val="1121346046"/>
          <w:placeholder>
            <w:docPart w:val="DefaultPlaceholder_1081868574"/>
          </w:placeholder>
          <w:text/>
        </w:sdtPr>
        <w:sdtEndPr/>
        <w:sdtContent>
          <w:r w:rsidR="00761593" w:rsidRPr="00012C05">
            <w:rPr>
              <w:rFonts w:ascii="Verdana" w:hAnsi="Verdana"/>
              <w:sz w:val="20"/>
            </w:rPr>
            <w:t>Board of Directors</w:t>
          </w:r>
        </w:sdtContent>
      </w:sdt>
      <w:r w:rsidR="00574CFB" w:rsidRPr="001E4FEF">
        <w:rPr>
          <w:rFonts w:ascii="Verdana" w:hAnsi="Verdana"/>
          <w:sz w:val="20"/>
        </w:rPr>
        <w:t xml:space="preserve"> on </w:t>
      </w:r>
      <w:r w:rsidR="00A878EF">
        <w:rPr>
          <w:rFonts w:ascii="Verdana" w:hAnsi="Verdana"/>
          <w:sz w:val="20"/>
        </w:rPr>
        <w:t>14th November 2020</w:t>
      </w:r>
      <w:r w:rsidR="00574CFB" w:rsidRPr="001E4FEF">
        <w:rPr>
          <w:rFonts w:ascii="Verdana" w:hAnsi="Verdana"/>
          <w:sz w:val="20"/>
        </w:rPr>
        <w:t xml:space="preserve"> and is issued on a version</w:t>
      </w:r>
      <w:r w:rsidR="00012C05">
        <w:rPr>
          <w:rFonts w:ascii="Verdana" w:hAnsi="Verdana"/>
          <w:sz w:val="20"/>
        </w:rPr>
        <w:t>-</w:t>
      </w:r>
      <w:r w:rsidR="00574CFB" w:rsidRPr="001E4FEF">
        <w:rPr>
          <w:rFonts w:ascii="Verdana" w:hAnsi="Verdana"/>
          <w:sz w:val="20"/>
        </w:rPr>
        <w:t xml:space="preserve">controlled basis under the signature of the </w:t>
      </w:r>
      <w:sdt>
        <w:sdtPr>
          <w:rPr>
            <w:rFonts w:ascii="Verdana" w:hAnsi="Verdana"/>
            <w:sz w:val="20"/>
          </w:rPr>
          <w:alias w:val="ChiefExecutiveOfficer"/>
          <w:tag w:val="ChiefExecutiveOfficer"/>
          <w:id w:val="1837800551"/>
          <w:placeholder>
            <w:docPart w:val="DefaultPlaceholder_1081868574"/>
          </w:placeholder>
          <w:text/>
        </w:sdtPr>
        <w:sdtEndPr/>
        <w:sdtContent>
          <w:r w:rsidR="009E4081" w:rsidRPr="00012C05">
            <w:rPr>
              <w:rFonts w:ascii="Verdana" w:hAnsi="Verdana"/>
              <w:sz w:val="20"/>
            </w:rPr>
            <w:t>Managing Director</w:t>
          </w:r>
        </w:sdtContent>
      </w:sdt>
      <w:r w:rsidR="00761593" w:rsidRPr="001E4FEF">
        <w:rPr>
          <w:rFonts w:ascii="Verdana" w:hAnsi="Verdana"/>
          <w:sz w:val="20"/>
        </w:rPr>
        <w:t>.</w:t>
      </w:r>
    </w:p>
    <w:p w14:paraId="09CF480B" w14:textId="5D1158CD" w:rsidR="00C904C7" w:rsidRPr="001E4FEF" w:rsidRDefault="00C904C7" w:rsidP="00123C1A">
      <w:pPr>
        <w:rPr>
          <w:rFonts w:ascii="Verdana" w:hAnsi="Verdana"/>
          <w:sz w:val="20"/>
        </w:rPr>
      </w:pPr>
    </w:p>
    <w:p w14:paraId="09CF480C" w14:textId="77777777" w:rsidR="00F761C3" w:rsidRPr="001E4FEF" w:rsidRDefault="00F761C3" w:rsidP="00123C1A">
      <w:pPr>
        <w:rPr>
          <w:rFonts w:ascii="Verdana" w:hAnsi="Verdana"/>
          <w:sz w:val="20"/>
        </w:rPr>
      </w:pPr>
    </w:p>
    <w:p w14:paraId="7BDB3D76" w14:textId="77777777" w:rsidR="00644337" w:rsidRDefault="00574CFB" w:rsidP="00123C1A">
      <w:pPr>
        <w:rPr>
          <w:rFonts w:ascii="Verdana" w:hAnsi="Verdana"/>
          <w:sz w:val="20"/>
        </w:rPr>
      </w:pPr>
      <w:r w:rsidRPr="001E4FEF">
        <w:rPr>
          <w:rFonts w:ascii="Verdana" w:hAnsi="Verdana"/>
          <w:sz w:val="20"/>
        </w:rPr>
        <w:t>Signature:</w:t>
      </w:r>
      <w:r w:rsidRPr="001E4FEF">
        <w:rPr>
          <w:rFonts w:ascii="Verdana" w:hAnsi="Verdana"/>
          <w:sz w:val="20"/>
        </w:rPr>
        <w:tab/>
      </w:r>
      <w:r w:rsidRPr="001E4FEF">
        <w:rPr>
          <w:rFonts w:ascii="Verdana" w:hAnsi="Verdana"/>
          <w:sz w:val="20"/>
        </w:rPr>
        <w:tab/>
      </w:r>
      <w:r w:rsidRPr="001E4FEF">
        <w:rPr>
          <w:rFonts w:ascii="Verdana" w:hAnsi="Verdana"/>
          <w:sz w:val="20"/>
        </w:rPr>
        <w:tab/>
      </w:r>
      <w:r w:rsidRPr="001E4FEF">
        <w:rPr>
          <w:rFonts w:ascii="Verdana" w:hAnsi="Verdana"/>
          <w:sz w:val="20"/>
        </w:rPr>
        <w:tab/>
      </w:r>
      <w:r w:rsidRPr="001E4FEF">
        <w:rPr>
          <w:rFonts w:ascii="Verdana" w:hAnsi="Verdana"/>
          <w:sz w:val="20"/>
        </w:rPr>
        <w:tab/>
      </w:r>
      <w:r w:rsidRPr="001E4FEF">
        <w:rPr>
          <w:rFonts w:ascii="Verdana" w:hAnsi="Verdana"/>
          <w:sz w:val="20"/>
        </w:rPr>
        <w:tab/>
      </w:r>
      <w:r w:rsidRPr="001E4FEF">
        <w:rPr>
          <w:rFonts w:ascii="Verdana" w:hAnsi="Verdana"/>
          <w:sz w:val="20"/>
        </w:rPr>
        <w:tab/>
      </w:r>
    </w:p>
    <w:p w14:paraId="2143FD53" w14:textId="77777777" w:rsidR="00644337" w:rsidRDefault="00644337" w:rsidP="00123C1A">
      <w:pPr>
        <w:rPr>
          <w:rFonts w:ascii="Verdana" w:hAnsi="Verdana"/>
          <w:sz w:val="20"/>
        </w:rPr>
      </w:pPr>
    </w:p>
    <w:p w14:paraId="41CE6C38" w14:textId="057BF8E3" w:rsidR="00644337" w:rsidRDefault="00644337" w:rsidP="00123C1A">
      <w:pPr>
        <w:rPr>
          <w:rFonts w:ascii="Verdana" w:hAnsi="Verdana"/>
          <w:sz w:val="20"/>
        </w:rPr>
      </w:pPr>
    </w:p>
    <w:p w14:paraId="3FF8F5C9" w14:textId="77777777" w:rsidR="00644337" w:rsidRDefault="00644337" w:rsidP="00123C1A">
      <w:pPr>
        <w:rPr>
          <w:rFonts w:ascii="Verdana" w:hAnsi="Verdana"/>
          <w:sz w:val="20"/>
        </w:rPr>
      </w:pPr>
    </w:p>
    <w:p w14:paraId="09CF480D" w14:textId="722C6D99" w:rsidR="00574CFB" w:rsidRDefault="00574CFB" w:rsidP="00123C1A">
      <w:pPr>
        <w:rPr>
          <w:rFonts w:ascii="Verdana" w:hAnsi="Verdana"/>
          <w:sz w:val="20"/>
        </w:rPr>
      </w:pPr>
      <w:r w:rsidRPr="001E4FEF">
        <w:rPr>
          <w:rFonts w:ascii="Verdana" w:hAnsi="Verdana"/>
          <w:sz w:val="20"/>
        </w:rPr>
        <w:t>Date:</w:t>
      </w:r>
      <w:r w:rsidR="00012C05">
        <w:rPr>
          <w:rFonts w:ascii="Verdana" w:hAnsi="Verdana"/>
          <w:sz w:val="20"/>
        </w:rPr>
        <w:t xml:space="preserve"> </w:t>
      </w:r>
      <w:r w:rsidR="00A878EF">
        <w:rPr>
          <w:rFonts w:ascii="Verdana" w:hAnsi="Verdana"/>
          <w:sz w:val="20"/>
        </w:rPr>
        <w:t>14/11/2020</w:t>
      </w:r>
    </w:p>
    <w:p w14:paraId="09CF480E" w14:textId="77777777" w:rsidR="00152142" w:rsidRDefault="00152142" w:rsidP="00123C1A">
      <w:pPr>
        <w:rPr>
          <w:rFonts w:ascii="Verdana" w:hAnsi="Verdana"/>
          <w:sz w:val="20"/>
        </w:rPr>
      </w:pPr>
    </w:p>
    <w:p w14:paraId="09CF480F" w14:textId="77777777" w:rsidR="00F761C3" w:rsidRDefault="00F761C3" w:rsidP="00123C1A">
      <w:pPr>
        <w:rPr>
          <w:rFonts w:ascii="Verdana" w:hAnsi="Verdana"/>
          <w:sz w:val="20"/>
        </w:rPr>
      </w:pPr>
    </w:p>
    <w:p w14:paraId="09CF4810" w14:textId="77777777" w:rsidR="00152142" w:rsidRDefault="00152142" w:rsidP="00123C1A">
      <w:pPr>
        <w:rPr>
          <w:rFonts w:ascii="Verdana" w:hAnsi="Verdana"/>
          <w:b/>
          <w:sz w:val="20"/>
        </w:rPr>
      </w:pPr>
      <w:r w:rsidRPr="00665615">
        <w:rPr>
          <w:rFonts w:ascii="Verdana" w:hAnsi="Verdana"/>
          <w:b/>
          <w:sz w:val="20"/>
        </w:rPr>
        <w:t xml:space="preserve">Change </w:t>
      </w:r>
      <w:r w:rsidR="00665615" w:rsidRPr="00665615">
        <w:rPr>
          <w:rFonts w:ascii="Verdana" w:hAnsi="Verdana"/>
          <w:b/>
          <w:sz w:val="20"/>
        </w:rPr>
        <w:t>H</w:t>
      </w:r>
      <w:r w:rsidRPr="00665615">
        <w:rPr>
          <w:rFonts w:ascii="Verdana" w:hAnsi="Verdana"/>
          <w:b/>
          <w:sz w:val="20"/>
        </w:rPr>
        <w:t>istory</w:t>
      </w:r>
      <w:r w:rsidR="00665615" w:rsidRPr="00665615">
        <w:rPr>
          <w:rFonts w:ascii="Verdana" w:hAnsi="Verdana"/>
          <w:b/>
          <w:sz w:val="20"/>
        </w:rPr>
        <w:t xml:space="preserve"> Record</w:t>
      </w:r>
    </w:p>
    <w:p w14:paraId="09CF4811" w14:textId="77777777" w:rsidR="00665615" w:rsidRPr="00665615" w:rsidRDefault="00665615" w:rsidP="00152142">
      <w:pPr>
        <w:rPr>
          <w:rFonts w:ascii="Verdana" w:hAnsi="Verdana"/>
          <w:b/>
          <w:sz w:val="20"/>
        </w:rPr>
      </w:pPr>
    </w:p>
    <w:tbl>
      <w:tblPr>
        <w:tblW w:w="87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4111"/>
        <w:gridCol w:w="1861"/>
        <w:gridCol w:w="1616"/>
      </w:tblGrid>
      <w:tr w:rsidR="00665615" w14:paraId="09CF4816" w14:textId="77777777" w:rsidTr="00123C1A">
        <w:tc>
          <w:tcPr>
            <w:tcW w:w="1134" w:type="dxa"/>
            <w:tcBorders>
              <w:top w:val="single" w:sz="4" w:space="0" w:color="000000"/>
              <w:left w:val="single" w:sz="4" w:space="0" w:color="000000"/>
              <w:bottom w:val="single" w:sz="4" w:space="0" w:color="000000"/>
              <w:right w:val="single" w:sz="4" w:space="0" w:color="000000"/>
            </w:tcBorders>
          </w:tcPr>
          <w:p w14:paraId="09CF4812" w14:textId="77777777" w:rsidR="00665615" w:rsidRDefault="00665615">
            <w:pPr>
              <w:rPr>
                <w:rFonts w:ascii="Verdana" w:hAnsi="Verdana"/>
                <w:sz w:val="20"/>
              </w:rPr>
            </w:pPr>
            <w:r>
              <w:rPr>
                <w:rFonts w:ascii="Verdana" w:hAnsi="Verdana"/>
                <w:sz w:val="20"/>
              </w:rPr>
              <w:t>Issue</w:t>
            </w:r>
          </w:p>
        </w:tc>
        <w:tc>
          <w:tcPr>
            <w:tcW w:w="4111" w:type="dxa"/>
            <w:tcBorders>
              <w:top w:val="single" w:sz="4" w:space="0" w:color="000000"/>
              <w:left w:val="single" w:sz="4" w:space="0" w:color="000000"/>
              <w:bottom w:val="single" w:sz="4" w:space="0" w:color="000000"/>
              <w:right w:val="single" w:sz="4" w:space="0" w:color="000000"/>
            </w:tcBorders>
          </w:tcPr>
          <w:p w14:paraId="09CF4813" w14:textId="77777777" w:rsidR="00665615" w:rsidRDefault="00665615">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09CF4814" w14:textId="77777777" w:rsidR="00665615" w:rsidRDefault="00665615">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09CF4815" w14:textId="77777777" w:rsidR="00665615" w:rsidRDefault="00665615">
            <w:pPr>
              <w:rPr>
                <w:rFonts w:ascii="Verdana" w:hAnsi="Verdana"/>
                <w:sz w:val="20"/>
              </w:rPr>
            </w:pPr>
            <w:r>
              <w:rPr>
                <w:rFonts w:ascii="Verdana" w:hAnsi="Verdana"/>
                <w:sz w:val="20"/>
              </w:rPr>
              <w:t>Date of Issue</w:t>
            </w:r>
          </w:p>
        </w:tc>
      </w:tr>
      <w:tr w:rsidR="00665615" w14:paraId="09CF481B" w14:textId="77777777" w:rsidTr="00123C1A">
        <w:tc>
          <w:tcPr>
            <w:tcW w:w="1134" w:type="dxa"/>
            <w:tcBorders>
              <w:top w:val="single" w:sz="4" w:space="0" w:color="000000"/>
              <w:left w:val="single" w:sz="4" w:space="0" w:color="000000"/>
              <w:bottom w:val="single" w:sz="4" w:space="0" w:color="000000"/>
              <w:right w:val="single" w:sz="4" w:space="0" w:color="000000"/>
            </w:tcBorders>
          </w:tcPr>
          <w:p w14:paraId="09CF4817" w14:textId="77777777" w:rsidR="00665615" w:rsidRDefault="00665615">
            <w:pPr>
              <w:rPr>
                <w:rFonts w:ascii="Verdana" w:hAnsi="Verdana"/>
                <w:sz w:val="20"/>
              </w:rPr>
            </w:pPr>
            <w:r>
              <w:rPr>
                <w:rFonts w:ascii="Verdana" w:hAnsi="Verdana"/>
                <w:sz w:val="20"/>
              </w:rPr>
              <w:t>1</w:t>
            </w:r>
          </w:p>
        </w:tc>
        <w:tc>
          <w:tcPr>
            <w:tcW w:w="4111" w:type="dxa"/>
            <w:tcBorders>
              <w:top w:val="single" w:sz="4" w:space="0" w:color="000000"/>
              <w:left w:val="single" w:sz="4" w:space="0" w:color="000000"/>
              <w:bottom w:val="single" w:sz="4" w:space="0" w:color="000000"/>
              <w:right w:val="single" w:sz="4" w:space="0" w:color="000000"/>
            </w:tcBorders>
          </w:tcPr>
          <w:p w14:paraId="09CF4818" w14:textId="77777777" w:rsidR="00665615" w:rsidRDefault="00665615">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9CF4819" w14:textId="7BFD9910" w:rsidR="00665615" w:rsidRDefault="00A878EF">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09CF481A" w14:textId="0CA1AE28" w:rsidR="00665615" w:rsidRDefault="00A878EF">
            <w:pPr>
              <w:rPr>
                <w:rFonts w:ascii="Verdana" w:hAnsi="Verdana"/>
                <w:sz w:val="20"/>
              </w:rPr>
            </w:pPr>
            <w:r>
              <w:rPr>
                <w:rFonts w:ascii="Verdana" w:hAnsi="Verdana"/>
                <w:sz w:val="20"/>
              </w:rPr>
              <w:t>14/11/2020</w:t>
            </w:r>
          </w:p>
        </w:tc>
      </w:tr>
      <w:tr w:rsidR="00665615" w14:paraId="09CF4820" w14:textId="77777777" w:rsidTr="00123C1A">
        <w:tc>
          <w:tcPr>
            <w:tcW w:w="1134" w:type="dxa"/>
            <w:tcBorders>
              <w:top w:val="single" w:sz="4" w:space="0" w:color="000000"/>
              <w:left w:val="single" w:sz="4" w:space="0" w:color="000000"/>
              <w:bottom w:val="single" w:sz="4" w:space="0" w:color="000000"/>
              <w:right w:val="single" w:sz="4" w:space="0" w:color="000000"/>
            </w:tcBorders>
          </w:tcPr>
          <w:p w14:paraId="09CF481C" w14:textId="77777777" w:rsidR="00665615" w:rsidRDefault="00665615">
            <w:pPr>
              <w:rPr>
                <w:rFonts w:ascii="Verdana" w:hAnsi="Verdana"/>
                <w:sz w:val="20"/>
              </w:rPr>
            </w:pPr>
          </w:p>
        </w:tc>
        <w:tc>
          <w:tcPr>
            <w:tcW w:w="4111" w:type="dxa"/>
            <w:tcBorders>
              <w:top w:val="single" w:sz="4" w:space="0" w:color="000000"/>
              <w:left w:val="single" w:sz="4" w:space="0" w:color="000000"/>
              <w:bottom w:val="single" w:sz="4" w:space="0" w:color="000000"/>
              <w:right w:val="single" w:sz="4" w:space="0" w:color="000000"/>
            </w:tcBorders>
          </w:tcPr>
          <w:p w14:paraId="09CF481D" w14:textId="77777777" w:rsidR="00665615" w:rsidRDefault="0066561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9CF481E" w14:textId="77777777" w:rsidR="00665615" w:rsidRDefault="0066561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09CF481F" w14:textId="77777777" w:rsidR="00665615" w:rsidRDefault="00665615">
            <w:pPr>
              <w:rPr>
                <w:rFonts w:ascii="Verdana" w:hAnsi="Verdana"/>
                <w:sz w:val="20"/>
              </w:rPr>
            </w:pPr>
          </w:p>
        </w:tc>
      </w:tr>
      <w:tr w:rsidR="00665615" w14:paraId="09CF4825" w14:textId="77777777" w:rsidTr="00123C1A">
        <w:tc>
          <w:tcPr>
            <w:tcW w:w="1134" w:type="dxa"/>
            <w:tcBorders>
              <w:top w:val="single" w:sz="4" w:space="0" w:color="000000"/>
              <w:left w:val="single" w:sz="4" w:space="0" w:color="000000"/>
              <w:bottom w:val="single" w:sz="4" w:space="0" w:color="000000"/>
              <w:right w:val="single" w:sz="4" w:space="0" w:color="000000"/>
            </w:tcBorders>
          </w:tcPr>
          <w:p w14:paraId="09CF4821" w14:textId="77777777" w:rsidR="00665615" w:rsidRDefault="00665615">
            <w:pPr>
              <w:rPr>
                <w:rFonts w:ascii="Verdana" w:hAnsi="Verdana"/>
                <w:sz w:val="20"/>
              </w:rPr>
            </w:pPr>
          </w:p>
        </w:tc>
        <w:tc>
          <w:tcPr>
            <w:tcW w:w="4111" w:type="dxa"/>
            <w:tcBorders>
              <w:top w:val="single" w:sz="4" w:space="0" w:color="000000"/>
              <w:left w:val="single" w:sz="4" w:space="0" w:color="000000"/>
              <w:bottom w:val="single" w:sz="4" w:space="0" w:color="000000"/>
              <w:right w:val="single" w:sz="4" w:space="0" w:color="000000"/>
            </w:tcBorders>
          </w:tcPr>
          <w:p w14:paraId="09CF4822" w14:textId="77777777" w:rsidR="00665615" w:rsidRDefault="0066561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9CF4823" w14:textId="77777777" w:rsidR="00665615" w:rsidRDefault="0066561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09CF4824" w14:textId="77777777" w:rsidR="00665615" w:rsidRDefault="00665615">
            <w:pPr>
              <w:rPr>
                <w:rFonts w:ascii="Verdana" w:hAnsi="Verdana"/>
                <w:sz w:val="20"/>
              </w:rPr>
            </w:pPr>
          </w:p>
        </w:tc>
      </w:tr>
    </w:tbl>
    <w:p w14:paraId="09CF4826" w14:textId="77777777" w:rsidR="00152142" w:rsidRPr="00EF719E" w:rsidRDefault="00152142" w:rsidP="00EF719E">
      <w:pPr>
        <w:rPr>
          <w:rFonts w:ascii="Verdana" w:hAnsi="Verdana"/>
          <w:sz w:val="20"/>
        </w:rPr>
      </w:pPr>
    </w:p>
    <w:sectPr w:rsidR="00152142" w:rsidRPr="00EF719E" w:rsidSect="00123C1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788E9" w14:textId="77777777" w:rsidR="005F4A6E" w:rsidRDefault="005F4A6E">
      <w:r>
        <w:separator/>
      </w:r>
    </w:p>
  </w:endnote>
  <w:endnote w:type="continuationSeparator" w:id="0">
    <w:p w14:paraId="01C32CCF" w14:textId="77777777" w:rsidR="005F4A6E" w:rsidRDefault="005F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AFFF3" w14:textId="77777777" w:rsidR="00745F1D" w:rsidRDefault="00745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F5B39" w14:paraId="09CF483F" w14:textId="77777777" w:rsidTr="002D1F08">
      <w:trPr>
        <w:trHeight w:val="1409"/>
      </w:trPr>
      <w:tc>
        <w:tcPr>
          <w:tcW w:w="2439" w:type="dxa"/>
        </w:tcPr>
        <w:p w14:paraId="09CF4839" w14:textId="2DD1E564" w:rsidR="005F5B39" w:rsidRPr="00644337" w:rsidRDefault="005F5B39" w:rsidP="007B5559">
          <w:pPr>
            <w:pStyle w:val="Footer"/>
            <w:rPr>
              <w:rFonts w:ascii="Verdana" w:hAnsi="Verdana"/>
              <w:i/>
              <w:color w:val="808080"/>
              <w:sz w:val="20"/>
              <w:lang w:val="en-GB"/>
            </w:rPr>
          </w:pPr>
        </w:p>
      </w:tc>
      <w:tc>
        <w:tcPr>
          <w:tcW w:w="4111" w:type="dxa"/>
          <w:vAlign w:val="bottom"/>
          <w:hideMark/>
        </w:tcPr>
        <w:p w14:paraId="09CF483A" w14:textId="3F243257" w:rsidR="005F5B39" w:rsidRDefault="00012C05" w:rsidP="005F5B39">
          <w:pPr>
            <w:pStyle w:val="Footer"/>
            <w:jc w:val="center"/>
            <w:rPr>
              <w:rFonts w:ascii="Verdana" w:hAnsi="Verdana"/>
              <w:sz w:val="16"/>
              <w:szCs w:val="16"/>
            </w:rPr>
          </w:pPr>
          <w:r>
            <w:rPr>
              <w:rFonts w:ascii="Verdana" w:hAnsi="Verdana"/>
              <w:sz w:val="16"/>
              <w:szCs w:val="16"/>
            </w:rPr>
            <w:t>ISMS-C-DOC-18.1.2a</w:t>
          </w:r>
        </w:p>
        <w:p w14:paraId="09CF483B" w14:textId="70353BC2" w:rsidR="00E778F1" w:rsidRDefault="00012C05" w:rsidP="00E778F1">
          <w:pPr>
            <w:pStyle w:val="Footer"/>
            <w:jc w:val="center"/>
            <w:rPr>
              <w:i/>
              <w:sz w:val="20"/>
            </w:rPr>
          </w:pPr>
          <w:r>
            <w:rPr>
              <w:rFonts w:ascii="Verdana" w:hAnsi="Verdana"/>
              <w:sz w:val="16"/>
              <w:szCs w:val="16"/>
            </w:rPr>
            <w:t>Controlled document unless printed</w:t>
          </w:r>
        </w:p>
        <w:p w14:paraId="09CF483C" w14:textId="77777777" w:rsidR="005F5B39" w:rsidRDefault="005F5B39" w:rsidP="00924C75">
          <w:pPr>
            <w:pStyle w:val="Footer"/>
            <w:jc w:val="center"/>
            <w:rPr>
              <w:i/>
              <w:sz w:val="20"/>
            </w:rPr>
          </w:pPr>
        </w:p>
      </w:tc>
      <w:tc>
        <w:tcPr>
          <w:tcW w:w="2410" w:type="dxa"/>
        </w:tcPr>
        <w:sdt>
          <w:sdtPr>
            <w:rPr>
              <w:rFonts w:ascii="Verdana" w:hAnsi="Verdana"/>
              <w:i/>
              <w:sz w:val="20"/>
            </w:rPr>
            <w:alias w:val="Classification"/>
            <w:tag w:val="Classification"/>
            <w:id w:val="581100817"/>
            <w:placeholder>
              <w:docPart w:val="37F1DCB44F22448896E2F71DA3457806"/>
            </w:placeholder>
            <w:dropDownList>
              <w:listItem w:displayText="Confidential" w:value="Confidential"/>
              <w:listItem w:displayText="Restricted" w:value="Restricted"/>
              <w:listItem w:displayText="Private" w:value="Private"/>
              <w:listItem w:displayText="Public" w:value="Public"/>
            </w:dropDownList>
          </w:sdtPr>
          <w:sdtEndPr/>
          <w:sdtContent>
            <w:p w14:paraId="09CF483D" w14:textId="0D836E28" w:rsidR="005F5B39" w:rsidRDefault="00012C05" w:rsidP="005F5B39">
              <w:pPr>
                <w:pStyle w:val="Footer"/>
                <w:jc w:val="right"/>
                <w:rPr>
                  <w:rFonts w:ascii="Verdana" w:hAnsi="Verdana"/>
                  <w:i/>
                  <w:sz w:val="20"/>
                </w:rPr>
              </w:pPr>
              <w:r>
                <w:rPr>
                  <w:rFonts w:ascii="Verdana" w:hAnsi="Verdana"/>
                  <w:i/>
                  <w:sz w:val="20"/>
                </w:rPr>
                <w:t>Public</w:t>
              </w:r>
            </w:p>
          </w:sdtContent>
        </w:sdt>
        <w:p w14:paraId="09CF483E" w14:textId="77777777" w:rsidR="005F5B39" w:rsidRDefault="005F5B39" w:rsidP="005F5B39">
          <w:pPr>
            <w:pStyle w:val="Footer"/>
            <w:jc w:val="right"/>
            <w:rPr>
              <w:rFonts w:ascii="Verdana" w:hAnsi="Verdana"/>
            </w:rPr>
          </w:pPr>
        </w:p>
      </w:tc>
    </w:tr>
  </w:tbl>
  <w:p w14:paraId="09CF4840" w14:textId="77777777" w:rsidR="005F5B39" w:rsidRDefault="005F5B39" w:rsidP="005F5B39">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9655C" w14:textId="77777777" w:rsidR="00745F1D" w:rsidRDefault="00745F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16BCE" w14:textId="77777777" w:rsidR="005F4A6E" w:rsidRDefault="005F4A6E">
      <w:r>
        <w:separator/>
      </w:r>
    </w:p>
  </w:footnote>
  <w:footnote w:type="continuationSeparator" w:id="0">
    <w:p w14:paraId="070CF8D2" w14:textId="77777777" w:rsidR="005F4A6E" w:rsidRDefault="005F4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C2F7" w14:textId="77777777" w:rsidR="00745F1D" w:rsidRDefault="00745F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710"/>
    </w:tblGrid>
    <w:tr w:rsidR="00E54699" w14:paraId="09CF4834" w14:textId="77777777" w:rsidTr="00123C1A">
      <w:tc>
        <w:tcPr>
          <w:tcW w:w="6930" w:type="dxa"/>
          <w:tcBorders>
            <w:right w:val="nil"/>
          </w:tcBorders>
        </w:tcPr>
        <w:p w14:paraId="09CF482C" w14:textId="77777777" w:rsidR="00E54699" w:rsidRPr="00F976F3" w:rsidRDefault="00424FF9"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09CF4843" wp14:editId="09CF4844">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CF4847" w14:textId="77777777" w:rsidR="00E54699" w:rsidRDefault="00E54699"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F484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09CF4847" w14:textId="77777777" w:rsidR="00E54699" w:rsidRDefault="00E54699" w:rsidP="009E4ADF">
                          <w:pPr>
                            <w:rPr>
                              <w:vanish/>
                            </w:rPr>
                          </w:pPr>
                          <w:r>
                            <w:rPr>
                              <w:vanish/>
                              <w:sz w:val="72"/>
                            </w:rPr>
                            <w:t>Uncontrolled</w:t>
                          </w:r>
                        </w:p>
                      </w:txbxContent>
                    </v:textbox>
                  </v:rect>
                </w:pict>
              </mc:Fallback>
            </mc:AlternateContent>
          </w:r>
        </w:p>
        <w:p w14:paraId="09CF482D" w14:textId="77777777" w:rsidR="00E54699" w:rsidRPr="00F976F3" w:rsidRDefault="00E54699" w:rsidP="004B43A2">
          <w:pPr>
            <w:pStyle w:val="Header"/>
            <w:rPr>
              <w:rFonts w:ascii="Verdana" w:hAnsi="Verdana"/>
              <w:b/>
              <w:sz w:val="32"/>
            </w:rPr>
          </w:pPr>
          <w:r>
            <w:rPr>
              <w:rFonts w:ascii="Verdana" w:hAnsi="Verdana"/>
              <w:b/>
              <w:sz w:val="32"/>
            </w:rPr>
            <w:t xml:space="preserve">INTELLECTUAL PROPERTY RIGHTS </w:t>
          </w:r>
          <w:r w:rsidRPr="00F976F3">
            <w:rPr>
              <w:rFonts w:ascii="Verdana" w:hAnsi="Verdana"/>
              <w:b/>
              <w:sz w:val="32"/>
            </w:rPr>
            <w:t>POLICY</w:t>
          </w:r>
          <w:r>
            <w:rPr>
              <w:rFonts w:ascii="Verdana" w:hAnsi="Verdana"/>
              <w:b/>
              <w:sz w:val="32"/>
            </w:rPr>
            <w:t xml:space="preserve"> STATEMENT (TIER 1)</w:t>
          </w:r>
        </w:p>
        <w:p w14:paraId="09CF482E" w14:textId="77777777" w:rsidR="00E54699" w:rsidRPr="00F976F3" w:rsidRDefault="00E54699" w:rsidP="00E04E80">
          <w:pPr>
            <w:pStyle w:val="Header"/>
            <w:rPr>
              <w:rFonts w:ascii="Verdana" w:hAnsi="Verdana"/>
            </w:rPr>
          </w:pPr>
        </w:p>
      </w:tc>
      <w:tc>
        <w:tcPr>
          <w:tcW w:w="2710" w:type="dxa"/>
          <w:tcBorders>
            <w:top w:val="single" w:sz="48" w:space="0" w:color="C0C0C0"/>
            <w:left w:val="nil"/>
            <w:bottom w:val="single" w:sz="48" w:space="0" w:color="C0C0C0"/>
          </w:tcBorders>
        </w:tcPr>
        <w:p w14:paraId="09CF482F" w14:textId="77777777" w:rsidR="00E54699" w:rsidRPr="00123C1A" w:rsidRDefault="00E54699" w:rsidP="00E04E80">
          <w:pPr>
            <w:pStyle w:val="Header"/>
            <w:rPr>
              <w:rFonts w:ascii="Verdana" w:hAnsi="Verdana"/>
              <w:sz w:val="20"/>
            </w:rPr>
          </w:pPr>
          <w:r w:rsidRPr="00123C1A">
            <w:rPr>
              <w:rFonts w:ascii="Verdana" w:hAnsi="Verdana"/>
              <w:b/>
              <w:sz w:val="20"/>
            </w:rPr>
            <w:t>Document Control</w:t>
          </w:r>
        </w:p>
        <w:p w14:paraId="09CF4830" w14:textId="77777777" w:rsidR="00E54699" w:rsidRPr="00123C1A" w:rsidRDefault="00E54699" w:rsidP="00E04E80">
          <w:pPr>
            <w:pStyle w:val="Header"/>
            <w:tabs>
              <w:tab w:val="clear" w:pos="4153"/>
              <w:tab w:val="clear" w:pos="8306"/>
              <w:tab w:val="right" w:pos="2444"/>
            </w:tabs>
            <w:rPr>
              <w:rFonts w:ascii="Verdana" w:hAnsi="Verdana"/>
              <w:sz w:val="20"/>
            </w:rPr>
          </w:pPr>
          <w:r w:rsidRPr="00123C1A">
            <w:rPr>
              <w:rFonts w:ascii="Verdana" w:hAnsi="Verdana"/>
              <w:sz w:val="20"/>
            </w:rPr>
            <w:t xml:space="preserve">Reference: </w:t>
          </w:r>
          <w:r w:rsidR="00665615" w:rsidRPr="00123C1A">
            <w:rPr>
              <w:rFonts w:ascii="Verdana" w:hAnsi="Verdana"/>
              <w:sz w:val="20"/>
            </w:rPr>
            <w:t>ISM</w:t>
          </w:r>
          <w:r w:rsidR="00525F0D" w:rsidRPr="00123C1A">
            <w:rPr>
              <w:rFonts w:ascii="Verdana" w:hAnsi="Verdana"/>
              <w:sz w:val="20"/>
            </w:rPr>
            <w:t>S</w:t>
          </w:r>
          <w:r w:rsidR="005A1E40">
            <w:rPr>
              <w:rFonts w:ascii="Verdana" w:hAnsi="Verdana"/>
              <w:sz w:val="20"/>
            </w:rPr>
            <w:t>-C</w:t>
          </w:r>
          <w:r w:rsidRPr="00123C1A">
            <w:rPr>
              <w:rFonts w:ascii="Verdana" w:hAnsi="Verdana"/>
              <w:sz w:val="20"/>
            </w:rPr>
            <w:t xml:space="preserve"> DOC 1</w:t>
          </w:r>
          <w:r w:rsidR="00FB4358">
            <w:rPr>
              <w:rFonts w:ascii="Verdana" w:hAnsi="Verdana"/>
              <w:sz w:val="20"/>
            </w:rPr>
            <w:t>8</w:t>
          </w:r>
          <w:r w:rsidRPr="00123C1A">
            <w:rPr>
              <w:rFonts w:ascii="Verdana" w:hAnsi="Verdana"/>
              <w:sz w:val="20"/>
            </w:rPr>
            <w:t>.1</w:t>
          </w:r>
          <w:r w:rsidR="005A1E40">
            <w:rPr>
              <w:rFonts w:ascii="Verdana" w:hAnsi="Verdana"/>
              <w:sz w:val="20"/>
            </w:rPr>
            <w:t>.2a</w:t>
          </w:r>
        </w:p>
        <w:p w14:paraId="09CF4831" w14:textId="19BC93AC" w:rsidR="00E54699" w:rsidRPr="00123C1A" w:rsidRDefault="00E54699" w:rsidP="00E04E80">
          <w:pPr>
            <w:pStyle w:val="Header"/>
            <w:tabs>
              <w:tab w:val="clear" w:pos="4153"/>
              <w:tab w:val="clear" w:pos="8306"/>
              <w:tab w:val="right" w:pos="2444"/>
            </w:tabs>
            <w:rPr>
              <w:rFonts w:ascii="Verdana" w:hAnsi="Verdana"/>
              <w:sz w:val="20"/>
            </w:rPr>
          </w:pPr>
          <w:r w:rsidRPr="00123C1A">
            <w:rPr>
              <w:rFonts w:ascii="Verdana" w:hAnsi="Verdana"/>
              <w:sz w:val="20"/>
            </w:rPr>
            <w:t xml:space="preserve">Issue No: </w:t>
          </w:r>
          <w:r w:rsidR="00012C05">
            <w:rPr>
              <w:rFonts w:ascii="Verdana" w:hAnsi="Verdana"/>
              <w:sz w:val="20"/>
            </w:rPr>
            <w:t>1</w:t>
          </w:r>
        </w:p>
        <w:p w14:paraId="09CF4832" w14:textId="5409EB1C" w:rsidR="00E54699" w:rsidRPr="00123C1A" w:rsidRDefault="00E54699" w:rsidP="00E04E80">
          <w:pPr>
            <w:pStyle w:val="Header"/>
            <w:tabs>
              <w:tab w:val="clear" w:pos="4153"/>
              <w:tab w:val="clear" w:pos="8306"/>
              <w:tab w:val="right" w:pos="2444"/>
            </w:tabs>
            <w:rPr>
              <w:rFonts w:ascii="Verdana" w:hAnsi="Verdana"/>
              <w:sz w:val="20"/>
            </w:rPr>
          </w:pPr>
          <w:r w:rsidRPr="00123C1A">
            <w:rPr>
              <w:rFonts w:ascii="Verdana" w:hAnsi="Verdana"/>
              <w:sz w:val="20"/>
            </w:rPr>
            <w:t xml:space="preserve">Issue Date: </w:t>
          </w:r>
          <w:r w:rsidR="00A878EF">
            <w:rPr>
              <w:rFonts w:ascii="Verdana" w:hAnsi="Verdana"/>
              <w:sz w:val="20"/>
            </w:rPr>
            <w:t>14/11/2020</w:t>
          </w:r>
        </w:p>
        <w:p w14:paraId="09CF4833" w14:textId="77777777" w:rsidR="00E54699" w:rsidRPr="00123C1A" w:rsidRDefault="00E54699" w:rsidP="00E04E80">
          <w:pPr>
            <w:pStyle w:val="Header"/>
            <w:tabs>
              <w:tab w:val="clear" w:pos="4153"/>
              <w:tab w:val="clear" w:pos="8306"/>
              <w:tab w:val="right" w:pos="2444"/>
            </w:tabs>
            <w:rPr>
              <w:rFonts w:ascii="Verdana" w:hAnsi="Verdana"/>
              <w:sz w:val="20"/>
            </w:rPr>
          </w:pPr>
          <w:r w:rsidRPr="00123C1A">
            <w:rPr>
              <w:rFonts w:ascii="Verdana" w:hAnsi="Verdana"/>
              <w:sz w:val="20"/>
            </w:rPr>
            <w:t xml:space="preserve">Page: </w:t>
          </w:r>
          <w:r w:rsidRPr="00123C1A">
            <w:rPr>
              <w:rStyle w:val="PageNumber"/>
              <w:rFonts w:ascii="Verdana" w:hAnsi="Verdana"/>
              <w:sz w:val="20"/>
            </w:rPr>
            <w:fldChar w:fldCharType="begin"/>
          </w:r>
          <w:r w:rsidRPr="00123C1A">
            <w:rPr>
              <w:rStyle w:val="PageNumber"/>
              <w:rFonts w:ascii="Verdana" w:hAnsi="Verdana"/>
              <w:sz w:val="20"/>
            </w:rPr>
            <w:instrText xml:space="preserve"> PAGE </w:instrText>
          </w:r>
          <w:r w:rsidRPr="00123C1A">
            <w:rPr>
              <w:rStyle w:val="PageNumber"/>
              <w:rFonts w:ascii="Verdana" w:hAnsi="Verdana"/>
              <w:sz w:val="20"/>
            </w:rPr>
            <w:fldChar w:fldCharType="separate"/>
          </w:r>
          <w:r w:rsidR="0009454C">
            <w:rPr>
              <w:rStyle w:val="PageNumber"/>
              <w:rFonts w:ascii="Verdana" w:hAnsi="Verdana"/>
              <w:noProof/>
              <w:sz w:val="20"/>
            </w:rPr>
            <w:t>2</w:t>
          </w:r>
          <w:r w:rsidRPr="00123C1A">
            <w:rPr>
              <w:rStyle w:val="PageNumber"/>
              <w:rFonts w:ascii="Verdana" w:hAnsi="Verdana"/>
              <w:sz w:val="20"/>
            </w:rPr>
            <w:fldChar w:fldCharType="end"/>
          </w:r>
          <w:r w:rsidRPr="00123C1A">
            <w:rPr>
              <w:rStyle w:val="PageNumber"/>
              <w:rFonts w:ascii="Verdana" w:hAnsi="Verdana"/>
              <w:sz w:val="20"/>
            </w:rPr>
            <w:t xml:space="preserve"> of</w:t>
          </w:r>
          <w:r w:rsidRPr="00123C1A">
            <w:rPr>
              <w:rFonts w:ascii="Verdana" w:hAnsi="Verdana"/>
              <w:sz w:val="20"/>
            </w:rPr>
            <w:t xml:space="preserve"> </w:t>
          </w:r>
          <w:r w:rsidRPr="00123C1A">
            <w:rPr>
              <w:rStyle w:val="PageNumber"/>
              <w:rFonts w:ascii="Verdana" w:hAnsi="Verdana"/>
              <w:sz w:val="20"/>
            </w:rPr>
            <w:fldChar w:fldCharType="begin"/>
          </w:r>
          <w:r w:rsidRPr="00123C1A">
            <w:rPr>
              <w:rStyle w:val="PageNumber"/>
              <w:rFonts w:ascii="Verdana" w:hAnsi="Verdana"/>
              <w:sz w:val="20"/>
            </w:rPr>
            <w:instrText xml:space="preserve"> NUMPAGES </w:instrText>
          </w:r>
          <w:r w:rsidRPr="00123C1A">
            <w:rPr>
              <w:rStyle w:val="PageNumber"/>
              <w:rFonts w:ascii="Verdana" w:hAnsi="Verdana"/>
              <w:sz w:val="20"/>
            </w:rPr>
            <w:fldChar w:fldCharType="separate"/>
          </w:r>
          <w:r w:rsidR="0009454C">
            <w:rPr>
              <w:rStyle w:val="PageNumber"/>
              <w:rFonts w:ascii="Verdana" w:hAnsi="Verdana"/>
              <w:noProof/>
              <w:sz w:val="20"/>
            </w:rPr>
            <w:t>2</w:t>
          </w:r>
          <w:r w:rsidRPr="00123C1A">
            <w:rPr>
              <w:rStyle w:val="PageNumber"/>
              <w:rFonts w:ascii="Verdana" w:hAnsi="Verdana"/>
              <w:sz w:val="20"/>
            </w:rPr>
            <w:fldChar w:fldCharType="end"/>
          </w:r>
        </w:p>
      </w:tc>
    </w:tr>
  </w:tbl>
  <w:p w14:paraId="09CF4835" w14:textId="77777777" w:rsidR="00E54699" w:rsidRDefault="00E546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AD4DC" w14:textId="77777777" w:rsidR="00745F1D" w:rsidRDefault="00745F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6F0AE7"/>
    <w:multiLevelType w:val="hybridMultilevel"/>
    <w:tmpl w:val="0EE270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6DE35A4A"/>
    <w:multiLevelType w:val="hybridMultilevel"/>
    <w:tmpl w:val="C9C65A10"/>
    <w:lvl w:ilvl="0" w:tplc="78220B82">
      <w:start w:val="1"/>
      <w:numFmt w:val="lowerLetter"/>
      <w:lvlText w:val="%1."/>
      <w:lvlJc w:val="left"/>
      <w:pPr>
        <w:ind w:left="720" w:hanging="360"/>
      </w:pPr>
      <w:rPr>
        <w:rFonts w:hint="default"/>
        <w:i/>
        <w:color w:val="808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2C05"/>
    <w:rsid w:val="00014AC4"/>
    <w:rsid w:val="000316F9"/>
    <w:rsid w:val="00062C4B"/>
    <w:rsid w:val="000721DA"/>
    <w:rsid w:val="0009454C"/>
    <w:rsid w:val="000A20BC"/>
    <w:rsid w:val="000B2346"/>
    <w:rsid w:val="000C5AAA"/>
    <w:rsid w:val="000D520A"/>
    <w:rsid w:val="000E3104"/>
    <w:rsid w:val="001105C6"/>
    <w:rsid w:val="00123C1A"/>
    <w:rsid w:val="00142727"/>
    <w:rsid w:val="00145445"/>
    <w:rsid w:val="00152142"/>
    <w:rsid w:val="00154726"/>
    <w:rsid w:val="00157283"/>
    <w:rsid w:val="001865F1"/>
    <w:rsid w:val="0019166F"/>
    <w:rsid w:val="00195995"/>
    <w:rsid w:val="001A2D37"/>
    <w:rsid w:val="001C40E6"/>
    <w:rsid w:val="001D0EE9"/>
    <w:rsid w:val="001D4469"/>
    <w:rsid w:val="001D64E6"/>
    <w:rsid w:val="001E4FEF"/>
    <w:rsid w:val="0020106B"/>
    <w:rsid w:val="0020764C"/>
    <w:rsid w:val="002417D7"/>
    <w:rsid w:val="00241C72"/>
    <w:rsid w:val="00273558"/>
    <w:rsid w:val="00275930"/>
    <w:rsid w:val="00292BFA"/>
    <w:rsid w:val="002B03E9"/>
    <w:rsid w:val="002D7352"/>
    <w:rsid w:val="002E5122"/>
    <w:rsid w:val="00357740"/>
    <w:rsid w:val="00373C48"/>
    <w:rsid w:val="003C0F56"/>
    <w:rsid w:val="003D4E14"/>
    <w:rsid w:val="003F3BCE"/>
    <w:rsid w:val="00417BF2"/>
    <w:rsid w:val="00424FF9"/>
    <w:rsid w:val="00456598"/>
    <w:rsid w:val="0046266B"/>
    <w:rsid w:val="00464FAB"/>
    <w:rsid w:val="00486992"/>
    <w:rsid w:val="00492C18"/>
    <w:rsid w:val="004A469F"/>
    <w:rsid w:val="004B43A2"/>
    <w:rsid w:val="004F1B7B"/>
    <w:rsid w:val="00505D32"/>
    <w:rsid w:val="00525F0D"/>
    <w:rsid w:val="00566FE0"/>
    <w:rsid w:val="005732B8"/>
    <w:rsid w:val="00574CFB"/>
    <w:rsid w:val="005A1E40"/>
    <w:rsid w:val="005B5024"/>
    <w:rsid w:val="005E3205"/>
    <w:rsid w:val="005F4A6E"/>
    <w:rsid w:val="005F5B39"/>
    <w:rsid w:val="00607472"/>
    <w:rsid w:val="00607A95"/>
    <w:rsid w:val="00607B87"/>
    <w:rsid w:val="00627D1D"/>
    <w:rsid w:val="00644337"/>
    <w:rsid w:val="00644F04"/>
    <w:rsid w:val="0066493F"/>
    <w:rsid w:val="00665615"/>
    <w:rsid w:val="00673C3F"/>
    <w:rsid w:val="006867C9"/>
    <w:rsid w:val="006A39FC"/>
    <w:rsid w:val="006B3B8E"/>
    <w:rsid w:val="006C0DAC"/>
    <w:rsid w:val="006C791C"/>
    <w:rsid w:val="006D76AB"/>
    <w:rsid w:val="00710531"/>
    <w:rsid w:val="007152FE"/>
    <w:rsid w:val="00717AF0"/>
    <w:rsid w:val="00743C67"/>
    <w:rsid w:val="00745F1D"/>
    <w:rsid w:val="0075467C"/>
    <w:rsid w:val="00761593"/>
    <w:rsid w:val="00765E3D"/>
    <w:rsid w:val="007774DB"/>
    <w:rsid w:val="00781A16"/>
    <w:rsid w:val="00783E53"/>
    <w:rsid w:val="00784703"/>
    <w:rsid w:val="00787F59"/>
    <w:rsid w:val="007A1558"/>
    <w:rsid w:val="007B313F"/>
    <w:rsid w:val="007B40EE"/>
    <w:rsid w:val="007B5559"/>
    <w:rsid w:val="008008A4"/>
    <w:rsid w:val="00830636"/>
    <w:rsid w:val="00833F5D"/>
    <w:rsid w:val="008356C5"/>
    <w:rsid w:val="00836A61"/>
    <w:rsid w:val="00844071"/>
    <w:rsid w:val="00854CC6"/>
    <w:rsid w:val="008568C4"/>
    <w:rsid w:val="008652ED"/>
    <w:rsid w:val="008A0FA9"/>
    <w:rsid w:val="008A4D26"/>
    <w:rsid w:val="008E672A"/>
    <w:rsid w:val="008F3233"/>
    <w:rsid w:val="008F34CC"/>
    <w:rsid w:val="00922DCA"/>
    <w:rsid w:val="00924C75"/>
    <w:rsid w:val="009539E3"/>
    <w:rsid w:val="009751AC"/>
    <w:rsid w:val="009835E2"/>
    <w:rsid w:val="009B50CA"/>
    <w:rsid w:val="009D1897"/>
    <w:rsid w:val="009D6693"/>
    <w:rsid w:val="009E4081"/>
    <w:rsid w:val="009E4ADF"/>
    <w:rsid w:val="00A0309D"/>
    <w:rsid w:val="00A14206"/>
    <w:rsid w:val="00A43492"/>
    <w:rsid w:val="00A65E05"/>
    <w:rsid w:val="00A66955"/>
    <w:rsid w:val="00A878EF"/>
    <w:rsid w:val="00A91FD4"/>
    <w:rsid w:val="00A97555"/>
    <w:rsid w:val="00AA0200"/>
    <w:rsid w:val="00AB0C1E"/>
    <w:rsid w:val="00AC1CAA"/>
    <w:rsid w:val="00AC3C35"/>
    <w:rsid w:val="00AC5616"/>
    <w:rsid w:val="00AD3752"/>
    <w:rsid w:val="00AD3DDB"/>
    <w:rsid w:val="00AD6A7F"/>
    <w:rsid w:val="00B10108"/>
    <w:rsid w:val="00B22E6C"/>
    <w:rsid w:val="00BA455A"/>
    <w:rsid w:val="00BE5560"/>
    <w:rsid w:val="00C01D6C"/>
    <w:rsid w:val="00C34773"/>
    <w:rsid w:val="00C45340"/>
    <w:rsid w:val="00C47258"/>
    <w:rsid w:val="00C47902"/>
    <w:rsid w:val="00C63BC1"/>
    <w:rsid w:val="00C63DC1"/>
    <w:rsid w:val="00C904C7"/>
    <w:rsid w:val="00CA1E29"/>
    <w:rsid w:val="00CA2F88"/>
    <w:rsid w:val="00CC75A1"/>
    <w:rsid w:val="00CF7F55"/>
    <w:rsid w:val="00D403FA"/>
    <w:rsid w:val="00D633D7"/>
    <w:rsid w:val="00D72714"/>
    <w:rsid w:val="00D7322F"/>
    <w:rsid w:val="00D9766B"/>
    <w:rsid w:val="00DB6C10"/>
    <w:rsid w:val="00DD0786"/>
    <w:rsid w:val="00DD26B0"/>
    <w:rsid w:val="00E04E80"/>
    <w:rsid w:val="00E54699"/>
    <w:rsid w:val="00E778F1"/>
    <w:rsid w:val="00E907DE"/>
    <w:rsid w:val="00EB16E1"/>
    <w:rsid w:val="00EF719E"/>
    <w:rsid w:val="00F20228"/>
    <w:rsid w:val="00F21DB3"/>
    <w:rsid w:val="00F50363"/>
    <w:rsid w:val="00F5208A"/>
    <w:rsid w:val="00F761C3"/>
    <w:rsid w:val="00F84C57"/>
    <w:rsid w:val="00F976F3"/>
    <w:rsid w:val="00FB4358"/>
    <w:rsid w:val="00FF3B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9CF47EA"/>
  <w15:chartTrackingRefBased/>
  <w15:docId w15:val="{E0ED47F5-CCD5-48F3-81FE-59F23F42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145445"/>
    <w:rPr>
      <w:color w:val="0000FF"/>
      <w:u w:val="single"/>
    </w:rPr>
  </w:style>
  <w:style w:type="paragraph" w:styleId="BalloonText">
    <w:name w:val="Balloon Text"/>
    <w:basedOn w:val="Normal"/>
    <w:semiHidden/>
    <w:rsid w:val="004B43A2"/>
    <w:rPr>
      <w:rFonts w:ascii="Tahoma" w:hAnsi="Tahoma" w:cs="Tahoma"/>
      <w:sz w:val="16"/>
      <w:szCs w:val="16"/>
    </w:rPr>
  </w:style>
  <w:style w:type="character" w:customStyle="1" w:styleId="FooterChar">
    <w:name w:val="Footer Char"/>
    <w:link w:val="Footer"/>
    <w:rsid w:val="00B22E6C"/>
    <w:rPr>
      <w:rFonts w:ascii="CG Times" w:hAnsi="CG Times"/>
      <w:sz w:val="24"/>
      <w:lang w:val="en-US"/>
    </w:rPr>
  </w:style>
  <w:style w:type="character" w:customStyle="1" w:styleId="Normal1">
    <w:name w:val="Normal1"/>
    <w:rsid w:val="00B22E6C"/>
    <w:rPr>
      <w:rFonts w:ascii="Times" w:hAnsi="Times"/>
      <w:sz w:val="24"/>
    </w:rPr>
  </w:style>
  <w:style w:type="character" w:styleId="PlaceholderText">
    <w:name w:val="Placeholder Text"/>
    <w:basedOn w:val="DefaultParagraphFont"/>
    <w:uiPriority w:val="99"/>
    <w:semiHidden/>
    <w:rsid w:val="00C63BC1"/>
    <w:rPr>
      <w:color w:val="808080"/>
    </w:rPr>
  </w:style>
  <w:style w:type="paragraph" w:styleId="NormalWeb">
    <w:name w:val="Normal (Web)"/>
    <w:basedOn w:val="Normal"/>
    <w:uiPriority w:val="99"/>
    <w:semiHidden/>
    <w:unhideWhenUsed/>
    <w:rsid w:val="00F20228"/>
    <w:pPr>
      <w:spacing w:before="100" w:beforeAutospacing="1" w:after="100" w:afterAutospacing="1"/>
    </w:pPr>
    <w:rPr>
      <w:rFonts w:ascii="Times New Roman" w:hAnsi="Times New Roman"/>
      <w:szCs w:val="24"/>
      <w:lang w:val="en-GB"/>
    </w:rPr>
  </w:style>
  <w:style w:type="paragraph" w:styleId="ListParagraph">
    <w:name w:val="List Paragraph"/>
    <w:basedOn w:val="Normal"/>
    <w:uiPriority w:val="34"/>
    <w:qFormat/>
    <w:rsid w:val="00F20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19959">
      <w:bodyDiv w:val="1"/>
      <w:marLeft w:val="0"/>
      <w:marRight w:val="0"/>
      <w:marTop w:val="0"/>
      <w:marBottom w:val="0"/>
      <w:divBdr>
        <w:top w:val="none" w:sz="0" w:space="0" w:color="auto"/>
        <w:left w:val="none" w:sz="0" w:space="0" w:color="auto"/>
        <w:bottom w:val="none" w:sz="0" w:space="0" w:color="auto"/>
        <w:right w:val="none" w:sz="0" w:space="0" w:color="auto"/>
      </w:divBdr>
    </w:div>
    <w:div w:id="736125125">
      <w:bodyDiv w:val="1"/>
      <w:marLeft w:val="0"/>
      <w:marRight w:val="0"/>
      <w:marTop w:val="0"/>
      <w:marBottom w:val="0"/>
      <w:divBdr>
        <w:top w:val="none" w:sz="0" w:space="0" w:color="auto"/>
        <w:left w:val="none" w:sz="0" w:space="0" w:color="auto"/>
        <w:bottom w:val="none" w:sz="0" w:space="0" w:color="auto"/>
        <w:right w:val="none" w:sz="0" w:space="0" w:color="auto"/>
      </w:divBdr>
    </w:div>
    <w:div w:id="1244486594">
      <w:bodyDiv w:val="1"/>
      <w:marLeft w:val="0"/>
      <w:marRight w:val="0"/>
      <w:marTop w:val="0"/>
      <w:marBottom w:val="0"/>
      <w:divBdr>
        <w:top w:val="none" w:sz="0" w:space="0" w:color="auto"/>
        <w:left w:val="none" w:sz="0" w:space="0" w:color="auto"/>
        <w:bottom w:val="none" w:sz="0" w:space="0" w:color="auto"/>
        <w:right w:val="none" w:sz="0" w:space="0" w:color="auto"/>
      </w:divBdr>
    </w:div>
    <w:div w:id="1310862267">
      <w:bodyDiv w:val="1"/>
      <w:marLeft w:val="0"/>
      <w:marRight w:val="0"/>
      <w:marTop w:val="0"/>
      <w:marBottom w:val="0"/>
      <w:divBdr>
        <w:top w:val="none" w:sz="0" w:space="0" w:color="auto"/>
        <w:left w:val="none" w:sz="0" w:space="0" w:color="auto"/>
        <w:bottom w:val="none" w:sz="0" w:space="0" w:color="auto"/>
        <w:right w:val="none" w:sz="0" w:space="0" w:color="auto"/>
      </w:divBdr>
    </w:div>
    <w:div w:id="202489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upcounsel.com/trademark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1FDB785ADD4F6CA74B2924AF66F698"/>
        <w:category>
          <w:name w:val="General"/>
          <w:gallery w:val="placeholder"/>
        </w:category>
        <w:types>
          <w:type w:val="bbPlcHdr"/>
        </w:types>
        <w:behaviors>
          <w:behavior w:val="content"/>
        </w:behaviors>
        <w:guid w:val="{18491005-1D4D-4F83-AE26-5A2326585E06}"/>
      </w:docPartPr>
      <w:docPartBody>
        <w:p w:rsidR="00264F6B" w:rsidRDefault="00CF1408" w:rsidP="00CF1408">
          <w:pPr>
            <w:pStyle w:val="FF1FDB785ADD4F6CA74B2924AF66F698"/>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EC08B337-D79B-4811-B7BE-BE4EC478299A}"/>
      </w:docPartPr>
      <w:docPartBody>
        <w:p w:rsidR="00264F6B" w:rsidRDefault="00CF1408">
          <w:r w:rsidRPr="00ED59F3">
            <w:rPr>
              <w:rStyle w:val="PlaceholderText"/>
            </w:rPr>
            <w:t>Click here to enter text.</w:t>
          </w:r>
        </w:p>
      </w:docPartBody>
    </w:docPart>
    <w:docPart>
      <w:docPartPr>
        <w:name w:val="37F1DCB44F22448896E2F71DA3457806"/>
        <w:category>
          <w:name w:val="General"/>
          <w:gallery w:val="placeholder"/>
        </w:category>
        <w:types>
          <w:type w:val="bbPlcHdr"/>
        </w:types>
        <w:behaviors>
          <w:behavior w:val="content"/>
        </w:behaviors>
        <w:guid w:val="{9E9BC696-8D9C-45B0-9B67-575697A91203}"/>
      </w:docPartPr>
      <w:docPartBody>
        <w:p w:rsidR="004B375A" w:rsidRDefault="009F6B12" w:rsidP="009F6B12">
          <w:pPr>
            <w:pStyle w:val="37F1DCB44F22448896E2F71DA345780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408"/>
    <w:rsid w:val="0000650F"/>
    <w:rsid w:val="0003247F"/>
    <w:rsid w:val="000B702B"/>
    <w:rsid w:val="00264F6B"/>
    <w:rsid w:val="002D5F78"/>
    <w:rsid w:val="0034797F"/>
    <w:rsid w:val="003E3CEC"/>
    <w:rsid w:val="004B375A"/>
    <w:rsid w:val="004D156A"/>
    <w:rsid w:val="0062649C"/>
    <w:rsid w:val="006348AB"/>
    <w:rsid w:val="006A6CEB"/>
    <w:rsid w:val="00890F48"/>
    <w:rsid w:val="008B579E"/>
    <w:rsid w:val="008D2D25"/>
    <w:rsid w:val="00904D3D"/>
    <w:rsid w:val="009F6B12"/>
    <w:rsid w:val="00A11870"/>
    <w:rsid w:val="00A52908"/>
    <w:rsid w:val="00A82DD7"/>
    <w:rsid w:val="00CF057F"/>
    <w:rsid w:val="00CF1408"/>
    <w:rsid w:val="00D44827"/>
    <w:rsid w:val="00EA023C"/>
    <w:rsid w:val="00EF1086"/>
    <w:rsid w:val="00FD4E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B12"/>
  </w:style>
  <w:style w:type="paragraph" w:customStyle="1" w:styleId="FF1FDB785ADD4F6CA74B2924AF66F698">
    <w:name w:val="FF1FDB785ADD4F6CA74B2924AF66F698"/>
    <w:rsid w:val="00CF1408"/>
  </w:style>
  <w:style w:type="paragraph" w:customStyle="1" w:styleId="37F1DCB44F22448896E2F71DA3457806">
    <w:name w:val="37F1DCB44F22448896E2F71DA3457806"/>
    <w:rsid w:val="009F6B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941590D4-B60C-4863-85B9-4C32886C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FBCCD-ED1C-423C-8C4A-1B3D394339A9}">
  <ds:schemaRefs>
    <ds:schemaRef ds:uri="http://schemas.microsoft.com/sharepoint/v3/contenttype/forms"/>
  </ds:schemaRefs>
</ds:datastoreItem>
</file>

<file path=customXml/itemProps3.xml><?xml version="1.0" encoding="utf-8"?>
<ds:datastoreItem xmlns:ds="http://schemas.openxmlformats.org/officeDocument/2006/customXml" ds:itemID="{2437554F-BC26-4A36-9D24-F726C4421127}">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660</Words>
  <Characters>3592</Characters>
  <Application>Microsoft Office Word</Application>
  <DocSecurity>0</DocSecurity>
  <Lines>101</Lines>
  <Paragraphs>41</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4223</CharactersWithSpaces>
  <SharedDoc>false</SharedDoc>
  <HLinks>
    <vt:vector size="18" baseType="variant">
      <vt:variant>
        <vt:i4>4390987</vt:i4>
      </vt:variant>
      <vt:variant>
        <vt:i4>0</vt:i4>
      </vt:variant>
      <vt:variant>
        <vt:i4>0</vt:i4>
      </vt:variant>
      <vt:variant>
        <vt:i4>5</vt:i4>
      </vt:variant>
      <vt:variant>
        <vt:lpwstr>http://www.wipo.int/</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17</cp:revision>
  <cp:lastPrinted>2019-06-25T16:58:00Z</cp:lastPrinted>
  <dcterms:created xsi:type="dcterms:W3CDTF">2019-08-24T08:02:00Z</dcterms:created>
  <dcterms:modified xsi:type="dcterms:W3CDTF">2020-11-14T11:05:00Z</dcterms:modified>
  <cp:category/>
</cp:coreProperties>
</file>