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1513" w:hanging="1154"/>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Zayan Holdings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b w:val="1"/>
          <w:rtl w:val="0"/>
        </w:rPr>
        <w:t xml:space="preserve">Energy Green Insulation Limited</w:t>
      </w:r>
      <w:r w:rsidDel="00000000" w:rsidR="00000000" w:rsidRPr="00000000">
        <w:rPr>
          <w:rFonts w:ascii="Arial" w:cs="Arial" w:eastAsia="Arial" w:hAnsi="Arial"/>
          <w:color w:val="000000"/>
          <w:rtl w:val="0"/>
        </w:rPr>
        <w:t xml:space="preserve"> whose registration number is </w:t>
      </w:r>
      <w:r w:rsidDel="00000000" w:rsidR="00000000" w:rsidRPr="00000000">
        <w:rPr>
          <w:rFonts w:ascii="Arial" w:cs="Arial" w:eastAsia="Arial" w:hAnsi="Arial"/>
          <w:rtl w:val="0"/>
        </w:rPr>
        <w:t xml:space="preserve">11609929 and whose registered office is situated at 20 Emerald Road, Luton, England, LU4 0NR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Arial" w:cs="Arial" w:eastAsia="Arial" w:hAnsi="Arial"/>
          <w:b w:val="1"/>
          <w:rtl w:val="0"/>
        </w:rPr>
        <w:t xml:space="preserve">Yasir Khawar</w:t>
      </w:r>
      <w:r w:rsidDel="00000000" w:rsidR="00000000" w:rsidRPr="00000000">
        <w:rPr>
          <w:rFonts w:ascii="Arial" w:cs="Arial" w:eastAsia="Arial" w:hAnsi="Arial"/>
          <w:rtl w:val="0"/>
        </w:rPr>
        <w:t xml:space="preserve"> of 20 Emerald Road, Luton, LU4 0NR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Zayan Holdings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Energy Green Insulation Limited</w:t>
      </w: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Yasir Khawar</w:t>
      </w:r>
      <w:r w:rsidDel="00000000" w:rsidR="00000000" w:rsidRPr="00000000">
        <w:rPr>
          <w:rtl w:val="0"/>
        </w:rPr>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Yasir Khawar</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E">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F">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spacing w:after="0" w:line="240" w:lineRule="auto"/>
        <w:ind w:left="100" w:firstLine="0"/>
        <w:rPr>
          <w:rFonts w:ascii="Arial" w:cs="Arial" w:eastAsia="Arial" w:hAnsi="Arial"/>
          <w:color w:val="d0cec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CyF5E5jGZLVW47yBc4SIEcSMrg==">CgMxLjAyCGguZ2pkZ3hzMgloLjMwajB6bGwyCWguMWZvYjl0ZTgAciExZ3Ffd3VYa2Q3TFg4cmI5bGJGOE13VWY0U0I3eDJNeDI=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