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Faye Elizabeth Teasdale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hd w:fill="ffffff" w:val="clear"/>
        <w:spacing w:after="0" w:line="240" w:lineRule="auto"/>
        <w:jc w:val="right"/>
        <w:rPr>
          <w:rFonts w:ascii="Arial" w:cs="Arial" w:eastAsia="Arial" w:hAnsi="Arial"/>
        </w:rPr>
      </w:pPr>
      <w:bookmarkStart w:colFirst="0" w:colLast="0" w:name="_heading=h.tyjcwt" w:id="2"/>
      <w:bookmarkEnd w:id="2"/>
      <w:r w:rsidDel="00000000" w:rsidR="00000000" w:rsidRPr="00000000">
        <w:rPr>
          <w:rFonts w:ascii="Arial" w:cs="Arial" w:eastAsia="Arial" w:hAnsi="Arial"/>
          <w:rtl w:val="0"/>
        </w:rPr>
        <w:t xml:space="preserve">11 Staindale</w:t>
      </w:r>
    </w:p>
    <w:p w:rsidR="00000000" w:rsidDel="00000000" w:rsidP="00000000" w:rsidRDefault="00000000" w:rsidRPr="00000000" w14:paraId="00000004">
      <w:pPr>
        <w:shd w:fill="ffffff" w:val="clear"/>
        <w:spacing w:after="0" w:line="240" w:lineRule="auto"/>
        <w:jc w:val="right"/>
        <w:rPr>
          <w:rFonts w:ascii="Arial" w:cs="Arial" w:eastAsia="Arial" w:hAnsi="Arial"/>
          <w:smallCaps w:val="1"/>
        </w:rPr>
      </w:pPr>
      <w:r w:rsidDel="00000000" w:rsidR="00000000" w:rsidRPr="00000000">
        <w:rPr>
          <w:rFonts w:ascii="Arial" w:cs="Arial" w:eastAsia="Arial" w:hAnsi="Arial"/>
          <w:rtl w:val="0"/>
        </w:rPr>
        <w:t xml:space="preserve">Guisborough</w:t>
      </w: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color w:val="ff0000"/>
        </w:rPr>
      </w:pPr>
      <w:r w:rsidDel="00000000" w:rsidR="00000000" w:rsidRPr="00000000">
        <w:rPr>
          <w:rFonts w:ascii="Arial" w:cs="Arial" w:eastAsia="Arial" w:hAnsi="Arial"/>
          <w:smallCaps w:val="1"/>
          <w:rtl w:val="0"/>
        </w:rPr>
        <w:t xml:space="preserve">TS14 8JU</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3"/>
      <w:bookmarkEnd w:id="3"/>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ff0000"/>
        </w:rPr>
      </w:pPr>
      <w:bookmarkStart w:colFirst="0" w:colLast="0" w:name="_heading=h.gjdgxs" w:id="4"/>
      <w:bookmarkEnd w:id="4"/>
      <w:r w:rsidDel="00000000" w:rsidR="00000000" w:rsidRPr="00000000">
        <w:rPr>
          <w:rFonts w:ascii="Arial" w:cs="Arial" w:eastAsia="Arial" w:hAnsi="Arial"/>
          <w:rtl w:val="0"/>
        </w:rPr>
        <w:t xml:space="preserve">Faye Elizabeth Teasdale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Faye,</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5"/>
      <w:bookmarkEnd w:id="5"/>
      <w:r w:rsidDel="00000000" w:rsidR="00000000" w:rsidRPr="00000000">
        <w:rPr>
          <w:rFonts w:ascii="Arial" w:cs="Arial" w:eastAsia="Arial" w:hAnsi="Arial"/>
          <w:rtl w:val="0"/>
        </w:rPr>
        <w:t xml:space="preserve">Teasdale Family SSAS</w:t>
      </w:r>
      <w:r w:rsidDel="00000000" w:rsidR="00000000" w:rsidRPr="00000000">
        <w:rPr>
          <w:rFonts w:ascii="Arial" w:cs="Arial" w:eastAsia="Arial" w:hAnsi="Arial"/>
          <w:b w:val="1"/>
          <w:color w:val="000000"/>
          <w:rtl w:val="0"/>
        </w:rPr>
        <w:t xml:space="preserve"> ("the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6"/>
      <w:bookmarkEnd w:id="6"/>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7"/>
      <w:bookmarkEnd w:id="7"/>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eYgFKI0xWRu5J7Z1lRI0hacfQ==">CgMxLjAyCWguMzBqMHpsbDIJaC4xZm9iOXRlMghoLnR5amN3dDIOaC5ieXk4OTh2bW52eTgyCGguZ2pkZ3hzMgloLjN6bnlzaDcyCWguMmV0OTJwMDIOaC5hZWZ1YnUxNTdjcjA4AHIhMXdSMUpMR1hKQjA3czk2VjV1VkhfYlJBTG5QbThtQTB3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