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Fonts w:ascii="Arial" w:cs="Arial" w:eastAsia="Arial" w:hAnsi="Arial"/>
          <w:rtl w:val="0"/>
        </w:rPr>
        <w:tab/>
        <w:tab/>
        <w:tab/>
        <w:tab/>
        <w:tab/>
        <w:tab/>
        <w:tab/>
        <w:tab/>
        <w:tab/>
        <w:t xml:space="preserve">04 January 2020</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TR Ventures Limited SSAS</w:t>
        <w:br w:type="textWrapping"/>
        <w:t xml:space="preserve">Your Ref: APSS530</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S0000005066</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14 December 2020. Please find below the requested information to assist with the registration of TR Ventures Limited SSAS.</w:t>
      </w:r>
    </w:p>
    <w:p w:rsidR="00000000" w:rsidDel="00000000" w:rsidP="00000000" w:rsidRDefault="00000000" w:rsidRPr="00000000" w14:paraId="0000000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1">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is the only administrator of the scheme.</w:t>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resolution appointing RC Administration Limited to act as the Registered Administrator for the scheme.</w:t>
      </w:r>
    </w:p>
    <w:p w:rsidR="00000000" w:rsidDel="00000000" w:rsidP="00000000" w:rsidRDefault="00000000" w:rsidRPr="00000000" w14:paraId="0000001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two members. Please see the member details below:</w:t>
      </w:r>
    </w:p>
    <w:p w:rsidR="00000000" w:rsidDel="00000000" w:rsidP="00000000" w:rsidRDefault="00000000" w:rsidRPr="00000000" w14:paraId="00000019">
      <w:pPr>
        <w:spacing w:after="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Thomas Gavin Ralston</w:t>
      </w:r>
    </w:p>
    <w:p w:rsidR="00000000" w:rsidDel="00000000" w:rsidP="00000000" w:rsidRDefault="00000000" w:rsidRPr="00000000" w14:paraId="0000001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7a Northern Grove, Manchester, M20 2WL</w:t>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JS641898C</w:t>
      </w:r>
    </w:p>
    <w:p w:rsidR="00000000" w:rsidDel="00000000" w:rsidP="00000000" w:rsidRDefault="00000000" w:rsidRPr="00000000" w14:paraId="0000001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Tel: 07985588610</w:t>
      </w:r>
    </w:p>
    <w:p w:rsidR="00000000" w:rsidDel="00000000" w:rsidP="00000000" w:rsidRDefault="00000000" w:rsidRPr="00000000" w14:paraId="0000001E">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Hannah Rachel Kingham</w:t>
      </w:r>
    </w:p>
    <w:p w:rsidR="00000000" w:rsidDel="00000000" w:rsidP="00000000" w:rsidRDefault="00000000" w:rsidRPr="00000000" w14:paraId="00000020">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7a Northern Grove, Manchester, M20 2WL</w:t>
      </w:r>
    </w:p>
    <w:p w:rsidR="00000000" w:rsidDel="00000000" w:rsidP="00000000" w:rsidRDefault="00000000" w:rsidRPr="00000000" w14:paraId="00000021">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JT494148A</w:t>
      </w:r>
    </w:p>
    <w:p w:rsidR="00000000" w:rsidDel="00000000" w:rsidP="00000000" w:rsidRDefault="00000000" w:rsidRPr="00000000" w14:paraId="00000022">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Tel: 07985588610</w:t>
      </w:r>
    </w:p>
    <w:p w:rsidR="00000000" w:rsidDel="00000000" w:rsidP="00000000" w:rsidRDefault="00000000" w:rsidRPr="00000000" w14:paraId="00000023">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two members listed above and Thomas Gavin Ralston is the director of the sponsoring employer. The Trustees do not anticipate any more members joining the scheme. The scheme will not be marketed. There are no introducers involved.</w:t>
      </w:r>
    </w:p>
    <w:p w:rsidR="00000000" w:rsidDel="00000000" w:rsidP="00000000" w:rsidRDefault="00000000" w:rsidRPr="00000000" w14:paraId="00000025">
      <w:pP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reason for setting up the SSAS is for the clients to purchase a commercial property.   Mr Ralston is considering transferring funds currently held in Transact into the SSAS.</w:t>
      </w:r>
    </w:p>
    <w:p w:rsidR="00000000" w:rsidDel="00000000" w:rsidP="00000000" w:rsidRDefault="00000000" w:rsidRPr="00000000" w14:paraId="00000027">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projected fund value at the end of the first year of the scheme's existence is £200K.</w:t>
        <w:br w:type="textWrapping"/>
      </w:r>
    </w:p>
    <w:p w:rsidR="00000000" w:rsidDel="00000000" w:rsidP="00000000" w:rsidRDefault="00000000" w:rsidRPr="00000000" w14:paraId="00000029">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The scheme will not be offered for auto enrolment.  </w:t>
      </w:r>
      <w:r w:rsidDel="00000000" w:rsidR="00000000" w:rsidRPr="00000000">
        <w:rPr>
          <w:rtl w:val="0"/>
        </w:rPr>
      </w:r>
    </w:p>
    <w:p w:rsidR="00000000" w:rsidDel="00000000" w:rsidP="00000000" w:rsidRDefault="00000000" w:rsidRPr="00000000" w14:paraId="0000002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T.R Ventures Limited</w:t>
      </w:r>
    </w:p>
    <w:p w:rsidR="00000000" w:rsidDel="00000000" w:rsidP="00000000" w:rsidRDefault="00000000" w:rsidRPr="00000000" w14:paraId="0000002E">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Company Number: 07757720</w:t>
      </w:r>
    </w:p>
    <w:p w:rsidR="00000000" w:rsidDel="00000000" w:rsidP="00000000" w:rsidRDefault="00000000" w:rsidRPr="00000000" w14:paraId="0000002F">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Southfield Industrial Estate Praed Road, Trafford Park, Manchester,  M17 1SJ</w:t>
      </w:r>
    </w:p>
    <w:p w:rsidR="00000000" w:rsidDel="00000000" w:rsidP="00000000" w:rsidRDefault="00000000" w:rsidRPr="00000000" w14:paraId="00000030">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Tel: 01614421180</w:t>
      </w:r>
    </w:p>
    <w:p w:rsidR="00000000" w:rsidDel="00000000" w:rsidP="00000000" w:rsidRDefault="00000000" w:rsidRPr="00000000" w14:paraId="00000031">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24</w:t>
      </w:r>
    </w:p>
    <w:p w:rsidR="00000000" w:rsidDel="00000000" w:rsidP="00000000" w:rsidRDefault="00000000" w:rsidRPr="00000000" w14:paraId="00000032">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33">
      <w:pPr>
        <w:spacing w:after="0" w:lineRule="auto"/>
        <w:ind w:left="360" w:firstLine="36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PAYE Ref: 120/VB00128</w:t>
      </w:r>
    </w:p>
    <w:p w:rsidR="00000000" w:rsidDel="00000000" w:rsidP="00000000" w:rsidRDefault="00000000" w:rsidRPr="00000000" w14:paraId="00000034">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 134014266</w:t>
      </w:r>
    </w:p>
    <w:p w:rsidR="00000000" w:rsidDel="00000000" w:rsidP="00000000" w:rsidRDefault="00000000" w:rsidRPr="00000000" w14:paraId="00000035">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 6470724199</w:t>
      </w:r>
    </w:p>
    <w:p w:rsidR="00000000" w:rsidDel="00000000" w:rsidP="00000000" w:rsidRDefault="00000000" w:rsidRPr="00000000" w14:paraId="00000036">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7">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A">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Scheme Trustees: </w:t>
      </w:r>
    </w:p>
    <w:p w:rsidR="00000000" w:rsidDel="00000000" w:rsidP="00000000" w:rsidRDefault="00000000" w:rsidRPr="00000000" w14:paraId="0000003C">
      <w:pPr>
        <w:spacing w:after="0" w:lineRule="auto"/>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D">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Thomas Gavin Ralston</w:t>
      </w:r>
    </w:p>
    <w:p w:rsidR="00000000" w:rsidDel="00000000" w:rsidP="00000000" w:rsidRDefault="00000000" w:rsidRPr="00000000" w14:paraId="0000003E">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7a Northern Grove, Manchester, M20 2WL</w:t>
      </w:r>
    </w:p>
    <w:p w:rsidR="00000000" w:rsidDel="00000000" w:rsidP="00000000" w:rsidRDefault="00000000" w:rsidRPr="00000000" w14:paraId="0000003F">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JS641898C</w:t>
      </w:r>
    </w:p>
    <w:p w:rsidR="00000000" w:rsidDel="00000000" w:rsidP="00000000" w:rsidRDefault="00000000" w:rsidRPr="00000000" w14:paraId="00000040">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Tel: 07985588610</w:t>
      </w:r>
    </w:p>
    <w:p w:rsidR="00000000" w:rsidDel="00000000" w:rsidP="00000000" w:rsidRDefault="00000000" w:rsidRPr="00000000" w14:paraId="00000041">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Hannah Rachel Kingham</w:t>
      </w:r>
    </w:p>
    <w:p w:rsidR="00000000" w:rsidDel="00000000" w:rsidP="00000000" w:rsidRDefault="00000000" w:rsidRPr="00000000" w14:paraId="00000044">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7a Northern Grove, Manchester, M20 2WL</w:t>
      </w:r>
    </w:p>
    <w:p w:rsidR="00000000" w:rsidDel="00000000" w:rsidP="00000000" w:rsidRDefault="00000000" w:rsidRPr="00000000" w14:paraId="00000045">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JT494148A</w:t>
      </w:r>
    </w:p>
    <w:p w:rsidR="00000000" w:rsidDel="00000000" w:rsidP="00000000" w:rsidRDefault="00000000" w:rsidRPr="00000000" w14:paraId="00000046">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Tel: 07985588610</w:t>
      </w:r>
    </w:p>
    <w:p w:rsidR="00000000" w:rsidDel="00000000" w:rsidP="00000000" w:rsidRDefault="00000000" w:rsidRPr="00000000" w14:paraId="00000047">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8">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9">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B">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r>
    </w:p>
    <w:p w:rsidR="00000000" w:rsidDel="00000000" w:rsidP="00000000" w:rsidRDefault="00000000" w:rsidRPr="00000000" w14:paraId="0000004C">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Address: 1a Park Lane, Poynton, Stockport, England, SK12 1RD</w:t>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Contact number: 01625358101 / 07535010480 </w:t>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r>
    </w:p>
    <w:p w:rsidR="00000000" w:rsidDel="00000000" w:rsidP="00000000" w:rsidRDefault="00000000" w:rsidRPr="00000000" w14:paraId="0000004F">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Role: Registered Administrator</w:t>
      </w:r>
    </w:p>
    <w:p w:rsidR="00000000" w:rsidDel="00000000" w:rsidP="00000000" w:rsidRDefault="00000000" w:rsidRPr="00000000" w14:paraId="00000050">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I have performed scheme administration work for several years and I have the required pensions knowledge to act in this capacity. I am also registered as scheme administrator under ID number: A0150724.</w:t>
      </w:r>
    </w:p>
    <w:p w:rsidR="00000000" w:rsidDel="00000000" w:rsidP="00000000" w:rsidRDefault="00000000" w:rsidRPr="00000000" w14:paraId="00000052">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53">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Accountant Details:</w:t>
      </w:r>
    </w:p>
    <w:p w:rsidR="00000000" w:rsidDel="00000000" w:rsidP="00000000" w:rsidRDefault="00000000" w:rsidRPr="00000000" w14:paraId="00000054">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5">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Harts Ltd</w:t>
      </w:r>
    </w:p>
    <w:p w:rsidR="00000000" w:rsidDel="00000000" w:rsidP="00000000" w:rsidRDefault="00000000" w:rsidRPr="00000000" w14:paraId="00000056">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Westminster House, 10 Westminster Road, Cheshire, Macclesfield, SK10 1BX</w:t>
      </w:r>
    </w:p>
    <w:p w:rsidR="00000000" w:rsidDel="00000000" w:rsidP="00000000" w:rsidRDefault="00000000" w:rsidRPr="00000000" w14:paraId="0000005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62">
      <w:pPr>
        <w:spacing w:after="0" w:lineRule="auto"/>
        <w:rPr>
          <w:rFonts w:ascii="Arial" w:cs="Arial" w:eastAsia="Arial" w:hAnsi="Arial"/>
        </w:rPr>
      </w:pPr>
      <w:r w:rsidDel="00000000" w:rsidR="00000000" w:rsidRPr="00000000">
        <w:rPr>
          <w:rFonts w:ascii="Arial" w:cs="Arial" w:eastAsia="Arial" w:hAnsi="Arial"/>
          <w:rtl w:val="0"/>
        </w:rPr>
        <w:t xml:space="preserve">For and on behalf of RC Administration Limited</w:t>
      </w:r>
    </w:p>
    <w:p w:rsidR="00000000" w:rsidDel="00000000" w:rsidP="00000000" w:rsidRDefault="00000000" w:rsidRPr="00000000" w14:paraId="0000006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Rule="auto"/>
        <w:rPr>
          <w:rFonts w:ascii="Arial" w:cs="Arial" w:eastAsia="Arial" w:hAnsi="Arial"/>
        </w:rPr>
      </w:pPr>
      <w:r w:rsidDel="00000000" w:rsidR="00000000" w:rsidRPr="00000000">
        <w:rPr>
          <w:rFonts w:ascii="Arial" w:cs="Arial" w:eastAsia="Arial" w:hAnsi="Arial"/>
          <w:rtl w:val="0"/>
        </w:rPr>
        <w:t xml:space="preserve">Enc.</w:t>
      </w:r>
    </w:p>
    <w:p w:rsidR="00000000" w:rsidDel="00000000" w:rsidP="00000000" w:rsidRDefault="00000000" w:rsidRPr="00000000" w14:paraId="00000065">
      <w:pPr>
        <w:rPr/>
      </w:pPr>
      <w:r w:rsidDel="00000000" w:rsidR="00000000" w:rsidRPr="00000000">
        <w:rPr>
          <w:rtl w:val="0"/>
        </w:rPr>
      </w:r>
    </w:p>
    <w:sectPr>
      <w:headerReference r:id="rId7" w:type="default"/>
      <w:footerReference r:id="rId8" w:type="default"/>
      <w:pgSz w:h="16840" w:w="11900" w:orient="portrait"/>
      <w:pgMar w:bottom="2127" w:top="2552" w:left="1800" w:right="180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00503" cy="1169684"/>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0503" cy="1169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-1142999</wp:posOffset>
          </wp:positionH>
          <wp:positionV relativeFrom="paragraph">
            <wp:posOffset>-500379</wp:posOffset>
          </wp:positionV>
          <wp:extent cx="7559675" cy="1183005"/>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9675" cy="11830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0449A"/>
    <w:pPr>
      <w:spacing w:after="200" w:line="276" w:lineRule="auto"/>
    </w:pPr>
    <w:rPr>
      <w:rFonts w:ascii="Calibri" w:cs="Times New Roman" w:eastAsia="Calibri" w:hAnsi="Calibri"/>
      <w:sz w:val="22"/>
      <w:szCs w:val="22"/>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ext2" w:customStyle="1">
    <w:name w:val="Text 2"/>
    <w:basedOn w:val="Normal"/>
    <w:qFormat w:val="1"/>
    <w:rsid w:val="0060449A"/>
    <w:pPr>
      <w:autoSpaceDE w:val="0"/>
      <w:autoSpaceDN w:val="0"/>
      <w:adjustRightInd w:val="0"/>
    </w:pPr>
    <w:rPr>
      <w:rFonts w:cs="Arial"/>
      <w:szCs w:val="20"/>
    </w:rPr>
  </w:style>
  <w:style w:type="paragraph" w:styleId="Header">
    <w:name w:val="header"/>
    <w:basedOn w:val="Normal"/>
    <w:link w:val="HeaderChar"/>
    <w:uiPriority w:val="99"/>
    <w:unhideWhenUsed w:val="1"/>
    <w:rsid w:val="0012106B"/>
    <w:pPr>
      <w:tabs>
        <w:tab w:val="center" w:pos="4320"/>
        <w:tab w:val="right" w:pos="8640"/>
      </w:tabs>
      <w:spacing w:after="0" w:line="240" w:lineRule="auto"/>
    </w:pPr>
  </w:style>
  <w:style w:type="character" w:styleId="HeaderChar" w:customStyle="1">
    <w:name w:val="Header Char"/>
    <w:basedOn w:val="DefaultParagraphFont"/>
    <w:link w:val="Header"/>
    <w:uiPriority w:val="99"/>
    <w:rsid w:val="0012106B"/>
    <w:rPr>
      <w:rFonts w:ascii="Calibri" w:cs="Times New Roman" w:eastAsia="Calibri" w:hAnsi="Calibri"/>
      <w:sz w:val="22"/>
      <w:szCs w:val="22"/>
      <w:lang w:val="en-GB"/>
    </w:rPr>
  </w:style>
  <w:style w:type="paragraph" w:styleId="Footer">
    <w:name w:val="footer"/>
    <w:basedOn w:val="Normal"/>
    <w:link w:val="FooterChar"/>
    <w:uiPriority w:val="99"/>
    <w:unhideWhenUsed w:val="1"/>
    <w:rsid w:val="0012106B"/>
    <w:pPr>
      <w:tabs>
        <w:tab w:val="center" w:pos="4320"/>
        <w:tab w:val="right" w:pos="8640"/>
      </w:tabs>
      <w:spacing w:after="0" w:line="240" w:lineRule="auto"/>
    </w:pPr>
  </w:style>
  <w:style w:type="character" w:styleId="FooterChar" w:customStyle="1">
    <w:name w:val="Footer Char"/>
    <w:basedOn w:val="DefaultParagraphFont"/>
    <w:link w:val="Footer"/>
    <w:uiPriority w:val="99"/>
    <w:rsid w:val="0012106B"/>
    <w:rPr>
      <w:rFonts w:ascii="Calibri" w:cs="Times New Roman" w:eastAsia="Calibri" w:hAnsi="Calibri"/>
      <w:sz w:val="22"/>
      <w:szCs w:val="22"/>
      <w:lang w:val="en-GB"/>
    </w:rPr>
  </w:style>
  <w:style w:type="paragraph" w:styleId="BalloonText">
    <w:name w:val="Balloon Text"/>
    <w:basedOn w:val="Normal"/>
    <w:link w:val="BalloonTextChar"/>
    <w:uiPriority w:val="99"/>
    <w:semiHidden w:val="1"/>
    <w:unhideWhenUsed w:val="1"/>
    <w:rsid w:val="0012106B"/>
    <w:pPr>
      <w:spacing w:after="0"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12106B"/>
    <w:rPr>
      <w:rFonts w:ascii="Lucida Grande" w:cs="Times New Roman" w:eastAsia="Calibri" w:hAnsi="Lucida Grande"/>
      <w:sz w:val="18"/>
      <w:szCs w:val="18"/>
      <w:lang w:val="en-GB"/>
    </w:rPr>
  </w:style>
  <w:style w:type="paragraph" w:styleId="ListParagraph">
    <w:name w:val="List Paragraph"/>
    <w:basedOn w:val="Normal"/>
    <w:uiPriority w:val="34"/>
    <w:qFormat w:val="1"/>
    <w:rsid w:val="0061703D"/>
    <w:pPr>
      <w:ind w:left="720"/>
      <w:contextualSpacing w:val="1"/>
    </w:pPr>
  </w:style>
  <w:style w:type="character" w:styleId="Strong">
    <w:name w:val="Strong"/>
    <w:basedOn w:val="DefaultParagraphFont"/>
    <w:uiPriority w:val="22"/>
    <w:qFormat w:val="1"/>
    <w:rsid w:val="00985156"/>
    <w:rPr>
      <w:b w:val="1"/>
      <w:bCs w:val="1"/>
    </w:rPr>
  </w:style>
  <w:style w:type="character" w:styleId="Hyperlink">
    <w:name w:val="Hyperlink"/>
    <w:basedOn w:val="DefaultParagraphFont"/>
    <w:uiPriority w:val="99"/>
    <w:unhideWhenUsed w:val="1"/>
    <w:rsid w:val="00680B13"/>
    <w:rPr>
      <w:color w:val="0000ff" w:themeColor="hyperlink"/>
      <w:u w:val="single"/>
    </w:rPr>
  </w:style>
  <w:style w:type="paragraph" w:styleId="NormalWeb">
    <w:name w:val="Normal (Web)"/>
    <w:basedOn w:val="Normal"/>
    <w:uiPriority w:val="99"/>
    <w:semiHidden w:val="1"/>
    <w:unhideWhenUsed w:val="1"/>
    <w:rsid w:val="00C77F86"/>
    <w:pPr>
      <w:spacing w:after="100" w:afterAutospacing="1" w:before="100" w:beforeAutospacing="1" w:line="240" w:lineRule="auto"/>
    </w:pPr>
    <w:rPr>
      <w:rFonts w:ascii="Times New Roman" w:eastAsia="Times New Roman" w:hAnsi="Times New Roman"/>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c0Dal0wTrx/LmLrWZSzKZeoU4g==">AMUW2mXp7rLhdsz+VqxyDJ1OsLR54Vigysuiih77lanYavW0jXTygwcttr7+bakyip5A9LMlIYJxpyNvvXOw1ckIlVzWht87iZwANGsvtRiW7J1gxm3qHP+v/T1JAvHpH6K0kzzBErdI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2021-01-04T15:20:00Z</dcterms:created>
  <dc:creator>Jacqui Lawlor</dc:creator>
</cp:coreProperties>
</file>