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D88" w:rsidRPr="00A36325" w:rsidRDefault="002D71F7" w:rsidP="00A36325">
      <w:pPr>
        <w:pStyle w:val="1stIntroHeadings"/>
        <w:jc w:val="center"/>
        <w:rPr>
          <w:rFonts w:ascii="Arial" w:hAnsi="Arial" w:cs="Arial"/>
          <w:smallCaps w:val="0"/>
          <w:sz w:val="22"/>
          <w:szCs w:val="22"/>
        </w:rPr>
      </w:pPr>
      <w:r w:rsidRPr="00A36325">
        <w:rPr>
          <w:rFonts w:ascii="Arial" w:hAnsi="Arial" w:cs="Arial"/>
          <w:smallCaps w:val="0"/>
          <w:sz w:val="22"/>
          <w:szCs w:val="22"/>
        </w:rPr>
        <w:t xml:space="preserve">Resolution of the Trustees of the </w:t>
      </w:r>
      <w:r w:rsidR="00CF7E38">
        <w:rPr>
          <w:rFonts w:ascii="Arial" w:hAnsi="Arial" w:cs="Arial"/>
          <w:smallCaps w:val="0"/>
          <w:sz w:val="22"/>
          <w:szCs w:val="22"/>
        </w:rPr>
        <w:t>TM SSAS Fund</w:t>
      </w:r>
    </w:p>
    <w:p w:rsidR="009C15FB" w:rsidRPr="00241E03" w:rsidRDefault="00241E03" w:rsidP="009C15FB">
      <w:pPr>
        <w:rPr>
          <w:rFonts w:ascii="Arial" w:hAnsi="Arial" w:cs="Arial"/>
          <w:b/>
          <w:szCs w:val="22"/>
        </w:rPr>
      </w:pPr>
      <w:r w:rsidRPr="00241E03">
        <w:rPr>
          <w:rFonts w:ascii="Arial" w:hAnsi="Arial" w:cs="Arial"/>
          <w:b/>
          <w:szCs w:val="22"/>
        </w:rPr>
        <w:t xml:space="preserve">Date: </w:t>
      </w:r>
      <w:r w:rsidR="00C47C34">
        <w:rPr>
          <w:rFonts w:ascii="Arial" w:hAnsi="Arial" w:cs="Arial"/>
          <w:b/>
          <w:szCs w:val="22"/>
        </w:rPr>
        <w:t>13</w:t>
      </w:r>
      <w:r w:rsidR="00C47C34" w:rsidRPr="00C47C34">
        <w:rPr>
          <w:rFonts w:ascii="Arial" w:hAnsi="Arial" w:cs="Arial"/>
          <w:b/>
          <w:szCs w:val="22"/>
          <w:vertAlign w:val="superscript"/>
        </w:rPr>
        <w:t>th</w:t>
      </w:r>
      <w:r w:rsidR="00C47C34">
        <w:rPr>
          <w:rFonts w:ascii="Arial" w:hAnsi="Arial" w:cs="Arial"/>
          <w:b/>
          <w:szCs w:val="22"/>
        </w:rPr>
        <w:t xml:space="preserve"> October 2017</w:t>
      </w:r>
    </w:p>
    <w:p w:rsidR="00241E03" w:rsidRPr="00843B7F" w:rsidRDefault="00241E03" w:rsidP="009C15FB">
      <w:pPr>
        <w:rPr>
          <w:rFonts w:ascii="Arial" w:hAnsi="Arial" w:cs="Arial"/>
          <w:szCs w:val="22"/>
        </w:rPr>
      </w:pPr>
    </w:p>
    <w:p w:rsidR="00170D88" w:rsidRPr="00A36325" w:rsidRDefault="002D71F7">
      <w:pPr>
        <w:pStyle w:val="1stIntroHeadings"/>
        <w:rPr>
          <w:rFonts w:ascii="Arial" w:hAnsi="Arial" w:cs="Arial"/>
          <w:smallCaps w:val="0"/>
          <w:sz w:val="22"/>
          <w:szCs w:val="22"/>
        </w:rPr>
      </w:pPr>
      <w:r w:rsidRPr="00A36325">
        <w:rPr>
          <w:rFonts w:ascii="Arial" w:hAnsi="Arial" w:cs="Arial"/>
          <w:smallCaps w:val="0"/>
          <w:sz w:val="22"/>
          <w:szCs w:val="22"/>
        </w:rPr>
        <w:t>Interpretation</w:t>
      </w:r>
    </w:p>
    <w:p w:rsidR="009C15FB" w:rsidRPr="00843B7F" w:rsidRDefault="002D71F7" w:rsidP="00843B7F">
      <w:pPr>
        <w:rPr>
          <w:rFonts w:ascii="Arial" w:hAnsi="Arial" w:cs="Arial"/>
          <w:i/>
          <w:szCs w:val="22"/>
        </w:rPr>
      </w:pPr>
      <w:r w:rsidRPr="00843B7F">
        <w:rPr>
          <w:rFonts w:ascii="Arial" w:hAnsi="Arial" w:cs="Arial"/>
          <w:szCs w:val="22"/>
        </w:rPr>
        <w:t xml:space="preserve">The Trustees confirm that the terms used in this resolution should be 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interpreted </w:t>
      </w:r>
      <w:r w:rsidRPr="0019167F">
        <w:rPr>
          <w:rStyle w:val="Emphasis"/>
          <w:rFonts w:ascii="Arial" w:hAnsi="Arial" w:cs="Arial"/>
          <w:i w:val="0"/>
          <w:szCs w:val="22"/>
        </w:rPr>
        <w:t>as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 they are defined in the Definitive Trust Deed and Rules dat</w:t>
      </w:r>
      <w:r w:rsidR="009C15FB" w:rsidRPr="00843B7F">
        <w:rPr>
          <w:rStyle w:val="Emphasis"/>
          <w:rFonts w:ascii="Arial" w:hAnsi="Arial" w:cs="Arial"/>
          <w:i w:val="0"/>
          <w:szCs w:val="22"/>
        </w:rPr>
        <w:t xml:space="preserve">ed </w:t>
      </w:r>
      <w:r w:rsidR="00CF7E38">
        <w:rPr>
          <w:rStyle w:val="Emphasis"/>
          <w:rFonts w:ascii="Arial" w:hAnsi="Arial" w:cs="Arial"/>
          <w:i w:val="0"/>
          <w:szCs w:val="22"/>
        </w:rPr>
        <w:t>5</w:t>
      </w:r>
      <w:r w:rsidR="003E6FDD" w:rsidRPr="003E6FDD">
        <w:rPr>
          <w:rStyle w:val="Emphasis"/>
          <w:rFonts w:ascii="Arial" w:hAnsi="Arial" w:cs="Arial"/>
          <w:i w:val="0"/>
          <w:szCs w:val="22"/>
          <w:vertAlign w:val="superscript"/>
        </w:rPr>
        <w:t>th</w:t>
      </w:r>
      <w:r w:rsidR="008B7AEA">
        <w:rPr>
          <w:rStyle w:val="Emphasis"/>
          <w:rFonts w:ascii="Arial" w:hAnsi="Arial" w:cs="Arial"/>
          <w:i w:val="0"/>
          <w:szCs w:val="22"/>
        </w:rPr>
        <w:t xml:space="preserve"> </w:t>
      </w:r>
      <w:r w:rsidR="00CF7E38">
        <w:rPr>
          <w:rStyle w:val="Emphasis"/>
          <w:rFonts w:ascii="Arial" w:hAnsi="Arial" w:cs="Arial"/>
          <w:i w:val="0"/>
          <w:szCs w:val="22"/>
        </w:rPr>
        <w:t>March</w:t>
      </w:r>
      <w:r w:rsidR="008B7AEA">
        <w:rPr>
          <w:rStyle w:val="Emphasis"/>
          <w:rFonts w:ascii="Arial" w:hAnsi="Arial" w:cs="Arial"/>
          <w:i w:val="0"/>
          <w:szCs w:val="22"/>
        </w:rPr>
        <w:t xml:space="preserve"> 201</w:t>
      </w:r>
      <w:r w:rsidR="00CF7E38">
        <w:rPr>
          <w:rStyle w:val="Emphasis"/>
          <w:rFonts w:ascii="Arial" w:hAnsi="Arial" w:cs="Arial"/>
          <w:i w:val="0"/>
          <w:szCs w:val="22"/>
        </w:rPr>
        <w:t>2</w:t>
      </w:r>
      <w:r w:rsidR="003E6FDD">
        <w:rPr>
          <w:rStyle w:val="Emphasis"/>
          <w:rFonts w:ascii="Arial" w:hAnsi="Arial" w:cs="Arial"/>
          <w:i w:val="0"/>
          <w:szCs w:val="22"/>
        </w:rPr>
        <w:t xml:space="preserve"> </w:t>
      </w:r>
      <w:r w:rsidR="00731072">
        <w:rPr>
          <w:rStyle w:val="Emphasis"/>
          <w:rFonts w:ascii="Arial" w:hAnsi="Arial" w:cs="Arial"/>
          <w:i w:val="0"/>
          <w:szCs w:val="22"/>
        </w:rPr>
        <w:t>and all subsequent amendments</w:t>
      </w:r>
      <w:r w:rsidR="009C15FB" w:rsidRPr="00843B7F">
        <w:rPr>
          <w:rStyle w:val="Emphasis"/>
          <w:rFonts w:ascii="Arial" w:hAnsi="Arial" w:cs="Arial"/>
          <w:i w:val="0"/>
          <w:szCs w:val="22"/>
        </w:rPr>
        <w:t xml:space="preserve"> 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for the </w:t>
      </w:r>
      <w:r w:rsidR="00CF7E38">
        <w:rPr>
          <w:rStyle w:val="Emphasis"/>
          <w:rFonts w:ascii="Arial" w:hAnsi="Arial" w:cs="Arial"/>
          <w:i w:val="0"/>
          <w:szCs w:val="22"/>
        </w:rPr>
        <w:t>TM SSAS Fund</w:t>
      </w:r>
      <w:r w:rsidR="008B7AEA">
        <w:rPr>
          <w:rStyle w:val="Emphasis"/>
          <w:rFonts w:ascii="Arial" w:hAnsi="Arial" w:cs="Arial"/>
          <w:i w:val="0"/>
          <w:szCs w:val="22"/>
        </w:rPr>
        <w:t xml:space="preserve"> (the “</w:t>
      </w:r>
      <w:r w:rsidR="008B7AEA" w:rsidRPr="008B7AEA">
        <w:rPr>
          <w:rStyle w:val="Emphasis"/>
          <w:rFonts w:ascii="Arial" w:hAnsi="Arial" w:cs="Arial"/>
          <w:b/>
          <w:i w:val="0"/>
          <w:szCs w:val="22"/>
        </w:rPr>
        <w:t>Scheme</w:t>
      </w:r>
      <w:r w:rsidR="008B7AEA">
        <w:rPr>
          <w:rStyle w:val="Emphasis"/>
          <w:rFonts w:ascii="Arial" w:hAnsi="Arial" w:cs="Arial"/>
          <w:i w:val="0"/>
          <w:szCs w:val="22"/>
        </w:rPr>
        <w:t>”)</w:t>
      </w:r>
      <w:r w:rsidR="009C15FB" w:rsidRPr="00843B7F">
        <w:rPr>
          <w:rStyle w:val="Emphasis"/>
          <w:rFonts w:ascii="Arial" w:hAnsi="Arial" w:cs="Arial"/>
          <w:i w:val="0"/>
          <w:szCs w:val="22"/>
        </w:rPr>
        <w:t>.</w:t>
      </w:r>
    </w:p>
    <w:p w:rsidR="009C15FB" w:rsidRDefault="009C15FB" w:rsidP="009C15FB">
      <w:pPr>
        <w:rPr>
          <w:rFonts w:ascii="Arial" w:hAnsi="Arial" w:cs="Arial"/>
          <w:szCs w:val="22"/>
        </w:rPr>
      </w:pPr>
    </w:p>
    <w:p w:rsidR="00CF7E38" w:rsidRPr="00CF7E38" w:rsidRDefault="00CF7E38" w:rsidP="009C15FB">
      <w:pPr>
        <w:rPr>
          <w:rFonts w:ascii="Arial" w:hAnsi="Arial" w:cs="Arial"/>
          <w:b/>
          <w:szCs w:val="22"/>
        </w:rPr>
      </w:pPr>
      <w:r w:rsidRPr="00CF7E38">
        <w:rPr>
          <w:rFonts w:ascii="Arial" w:hAnsi="Arial" w:cs="Arial"/>
          <w:b/>
          <w:szCs w:val="22"/>
        </w:rPr>
        <w:t>Background</w:t>
      </w:r>
    </w:p>
    <w:p w:rsidR="00CF7E38" w:rsidRDefault="00CF7E38" w:rsidP="009C15FB">
      <w:pPr>
        <w:rPr>
          <w:rFonts w:ascii="Arial" w:hAnsi="Arial" w:cs="Arial"/>
          <w:szCs w:val="22"/>
        </w:rPr>
      </w:pPr>
    </w:p>
    <w:p w:rsidR="00CF7E38" w:rsidRDefault="00CF7E38" w:rsidP="00B4780D">
      <w:pPr>
        <w:pStyle w:val="ListParagraph"/>
        <w:numPr>
          <w:ilvl w:val="0"/>
          <w:numId w:val="48"/>
        </w:numPr>
        <w:rPr>
          <w:rFonts w:ascii="Arial" w:hAnsi="Arial" w:cs="Arial"/>
          <w:szCs w:val="22"/>
        </w:rPr>
      </w:pPr>
      <w:r w:rsidRPr="00B4780D">
        <w:rPr>
          <w:rFonts w:ascii="Arial" w:hAnsi="Arial" w:cs="Arial"/>
          <w:szCs w:val="22"/>
        </w:rPr>
        <w:t>The Scheme is in receipt of a total Employer contribution of £170k from Trans Holdings Limited (Company No 02801638) (the “</w:t>
      </w:r>
      <w:r w:rsidRPr="00B4780D">
        <w:rPr>
          <w:rFonts w:ascii="Arial" w:hAnsi="Arial" w:cs="Arial"/>
          <w:b/>
          <w:szCs w:val="22"/>
        </w:rPr>
        <w:t>Principal Employer</w:t>
      </w:r>
      <w:r w:rsidRPr="00B4780D">
        <w:rPr>
          <w:rFonts w:ascii="Arial" w:hAnsi="Arial" w:cs="Arial"/>
          <w:szCs w:val="22"/>
        </w:rPr>
        <w:t>”) on behalf of Thomas Moloney, a member of the Scheme.</w:t>
      </w:r>
      <w:r w:rsidR="00B4780D" w:rsidRPr="00B4780D">
        <w:rPr>
          <w:rFonts w:ascii="Arial" w:hAnsi="Arial" w:cs="Arial"/>
          <w:szCs w:val="22"/>
        </w:rPr>
        <w:t xml:space="preserve"> This contribution is to account for previous years in which contributions were not made on Mr Moloney’s behalf</w:t>
      </w:r>
      <w:r w:rsidR="00693AA6">
        <w:rPr>
          <w:rFonts w:ascii="Arial" w:hAnsi="Arial" w:cs="Arial"/>
          <w:szCs w:val="22"/>
        </w:rPr>
        <w:t>.</w:t>
      </w:r>
    </w:p>
    <w:p w:rsidR="00693AA6" w:rsidRDefault="00693AA6" w:rsidP="00693AA6">
      <w:pPr>
        <w:pStyle w:val="ListParagraph"/>
        <w:rPr>
          <w:rFonts w:ascii="Arial" w:hAnsi="Arial" w:cs="Arial"/>
          <w:szCs w:val="22"/>
        </w:rPr>
      </w:pPr>
    </w:p>
    <w:p w:rsidR="00693AA6" w:rsidRDefault="00693AA6" w:rsidP="00B4780D">
      <w:pPr>
        <w:pStyle w:val="ListParagraph"/>
        <w:numPr>
          <w:ilvl w:val="0"/>
          <w:numId w:val="48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valuation report dated 5</w:t>
      </w:r>
      <w:r w:rsidRPr="00693AA6">
        <w:rPr>
          <w:rFonts w:ascii="Arial" w:hAnsi="Arial" w:cs="Arial"/>
          <w:szCs w:val="22"/>
          <w:vertAlign w:val="superscript"/>
        </w:rPr>
        <w:t>th</w:t>
      </w:r>
      <w:r>
        <w:rPr>
          <w:rFonts w:ascii="Arial" w:hAnsi="Arial" w:cs="Arial"/>
          <w:szCs w:val="22"/>
        </w:rPr>
        <w:t xml:space="preserve"> October 2017 (the “</w:t>
      </w:r>
      <w:r w:rsidRPr="00693AA6">
        <w:rPr>
          <w:rFonts w:ascii="Arial" w:hAnsi="Arial" w:cs="Arial"/>
          <w:b/>
          <w:szCs w:val="22"/>
        </w:rPr>
        <w:t>Report</w:t>
      </w:r>
      <w:r>
        <w:rPr>
          <w:rFonts w:ascii="Arial" w:hAnsi="Arial" w:cs="Arial"/>
          <w:szCs w:val="22"/>
        </w:rPr>
        <w:t xml:space="preserve">”), for the </w:t>
      </w:r>
      <w:r w:rsidRPr="00934B89">
        <w:rPr>
          <w:rFonts w:ascii="Arial" w:hAnsi="Arial" w:cs="Arial"/>
        </w:rPr>
        <w:t xml:space="preserve">property </w:t>
      </w:r>
      <w:r>
        <w:rPr>
          <w:rFonts w:ascii="Arial" w:hAnsi="Arial" w:cs="Arial"/>
        </w:rPr>
        <w:t>at Plot 9, Shoreham Airport, Shoreham-by-Sea, BN43 5PA (the “</w:t>
      </w:r>
      <w:r w:rsidRPr="00693AA6">
        <w:rPr>
          <w:rFonts w:ascii="Arial" w:hAnsi="Arial" w:cs="Arial"/>
          <w:b/>
        </w:rPr>
        <w:t>Property</w:t>
      </w:r>
      <w:r>
        <w:rPr>
          <w:rFonts w:ascii="Arial" w:hAnsi="Arial" w:cs="Arial"/>
        </w:rPr>
        <w:t>”) has been received by the Trustees.</w:t>
      </w:r>
    </w:p>
    <w:p w:rsidR="00B4780D" w:rsidRPr="00B4780D" w:rsidRDefault="00B4780D" w:rsidP="00B4780D">
      <w:pPr>
        <w:rPr>
          <w:rFonts w:ascii="Arial" w:hAnsi="Arial" w:cs="Arial"/>
          <w:szCs w:val="22"/>
        </w:rPr>
      </w:pPr>
    </w:p>
    <w:p w:rsidR="00B4780D" w:rsidRPr="00B4780D" w:rsidRDefault="00B4780D" w:rsidP="00B4780D">
      <w:pPr>
        <w:pStyle w:val="ListParagraph"/>
        <w:numPr>
          <w:ilvl w:val="0"/>
          <w:numId w:val="48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Mr Moloney has indicated his wish to crystallise his entire fund and to receive a Pension Commencement Lump Sum comprising of 25% of the value of the fund.</w:t>
      </w:r>
    </w:p>
    <w:p w:rsidR="00B4780D" w:rsidRPr="00843B7F" w:rsidRDefault="00B4780D" w:rsidP="009C15FB">
      <w:pPr>
        <w:rPr>
          <w:rFonts w:ascii="Arial" w:hAnsi="Arial" w:cs="Arial"/>
          <w:szCs w:val="22"/>
        </w:rPr>
      </w:pPr>
    </w:p>
    <w:p w:rsidR="009C15FB" w:rsidRDefault="009C15FB" w:rsidP="009C15FB">
      <w:pPr>
        <w:pStyle w:val="1stIntroHeadings"/>
        <w:rPr>
          <w:rFonts w:ascii="Arial" w:hAnsi="Arial" w:cs="Arial"/>
          <w:smallCaps w:val="0"/>
          <w:sz w:val="22"/>
          <w:szCs w:val="22"/>
        </w:rPr>
      </w:pPr>
      <w:r w:rsidRPr="00843B7F">
        <w:rPr>
          <w:rFonts w:ascii="Arial" w:hAnsi="Arial" w:cs="Arial"/>
          <w:sz w:val="22"/>
          <w:szCs w:val="22"/>
        </w:rPr>
        <w:t>R</w:t>
      </w:r>
      <w:r w:rsidRPr="00A36325">
        <w:rPr>
          <w:rFonts w:ascii="Arial" w:hAnsi="Arial" w:cs="Arial"/>
          <w:smallCaps w:val="0"/>
          <w:sz w:val="22"/>
          <w:szCs w:val="22"/>
        </w:rPr>
        <w:t>esolution</w:t>
      </w:r>
    </w:p>
    <w:p w:rsidR="00CF7E38" w:rsidRPr="00B4780D" w:rsidRDefault="00CF7E38" w:rsidP="00B4780D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 w:rsidRPr="00B4780D">
        <w:rPr>
          <w:rFonts w:ascii="Arial" w:hAnsi="Arial" w:cs="Arial"/>
        </w:rPr>
        <w:t>The Trustees resolve to accept the contribution from the Principal Employer to be allocated to Thomas Moloney. This contribution, made up of payments totalling £90,000 on 14</w:t>
      </w:r>
      <w:r w:rsidRPr="00B4780D">
        <w:rPr>
          <w:rFonts w:ascii="Arial" w:hAnsi="Arial" w:cs="Arial"/>
          <w:vertAlign w:val="superscript"/>
        </w:rPr>
        <w:t>th</w:t>
      </w:r>
      <w:r w:rsidRPr="00B4780D">
        <w:rPr>
          <w:rFonts w:ascii="Arial" w:hAnsi="Arial" w:cs="Arial"/>
        </w:rPr>
        <w:t xml:space="preserve"> November 2016 and £80,000 on 15</w:t>
      </w:r>
      <w:r w:rsidRPr="00B4780D">
        <w:rPr>
          <w:rFonts w:ascii="Arial" w:hAnsi="Arial" w:cs="Arial"/>
          <w:vertAlign w:val="superscript"/>
        </w:rPr>
        <w:t>th</w:t>
      </w:r>
      <w:r w:rsidR="00B4780D" w:rsidRPr="00B4780D">
        <w:rPr>
          <w:rFonts w:ascii="Arial" w:hAnsi="Arial" w:cs="Arial"/>
        </w:rPr>
        <w:t xml:space="preserve"> November 2016, </w:t>
      </w:r>
      <w:r w:rsidR="00183985">
        <w:rPr>
          <w:rFonts w:ascii="Arial" w:hAnsi="Arial" w:cs="Arial"/>
        </w:rPr>
        <w:t>was in order</w:t>
      </w:r>
      <w:r w:rsidRPr="00B4780D">
        <w:rPr>
          <w:rFonts w:ascii="Arial" w:hAnsi="Arial" w:cs="Arial"/>
        </w:rPr>
        <w:t xml:space="preserve"> </w:t>
      </w:r>
      <w:r w:rsidR="00B4780D" w:rsidRPr="00B4780D">
        <w:rPr>
          <w:rFonts w:ascii="Arial" w:hAnsi="Arial" w:cs="Arial"/>
        </w:rPr>
        <w:t>to use up</w:t>
      </w:r>
      <w:r w:rsidRPr="00B4780D">
        <w:rPr>
          <w:rFonts w:ascii="Arial" w:hAnsi="Arial" w:cs="Arial"/>
        </w:rPr>
        <w:t xml:space="preserve"> </w:t>
      </w:r>
      <w:r w:rsidR="00B4780D" w:rsidRPr="00B4780D">
        <w:rPr>
          <w:rFonts w:ascii="Arial" w:hAnsi="Arial" w:cs="Arial"/>
        </w:rPr>
        <w:t>Mr Moloney’s historical unused Annual Allowance, and so utilis</w:t>
      </w:r>
      <w:r w:rsidR="00183985">
        <w:rPr>
          <w:rFonts w:ascii="Arial" w:hAnsi="Arial" w:cs="Arial"/>
        </w:rPr>
        <w:t>e</w:t>
      </w:r>
      <w:r w:rsidR="00B4780D" w:rsidRPr="00B4780D">
        <w:rPr>
          <w:rFonts w:ascii="Arial" w:hAnsi="Arial" w:cs="Arial"/>
        </w:rPr>
        <w:t xml:space="preserve"> </w:t>
      </w:r>
      <w:r w:rsidRPr="00B4780D">
        <w:rPr>
          <w:rFonts w:ascii="Arial" w:hAnsi="Arial" w:cs="Arial"/>
        </w:rPr>
        <w:t>‘carry forward’ as follows:</w:t>
      </w:r>
    </w:p>
    <w:p w:rsidR="00CF7E38" w:rsidRDefault="00CF7E38" w:rsidP="003F563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66"/>
        <w:gridCol w:w="2766"/>
      </w:tblGrid>
      <w:tr w:rsidR="00B4780D" w:rsidTr="00B4780D">
        <w:tc>
          <w:tcPr>
            <w:tcW w:w="2765" w:type="dxa"/>
          </w:tcPr>
          <w:p w:rsidR="00B4780D" w:rsidRDefault="00B4780D" w:rsidP="003F5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2766" w:type="dxa"/>
          </w:tcPr>
          <w:p w:rsidR="00B4780D" w:rsidRDefault="00B4780D" w:rsidP="003F5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contributed</w:t>
            </w:r>
          </w:p>
        </w:tc>
        <w:tc>
          <w:tcPr>
            <w:tcW w:w="2766" w:type="dxa"/>
          </w:tcPr>
          <w:p w:rsidR="00B4780D" w:rsidRDefault="00B4780D" w:rsidP="003F5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Covering years</w:t>
            </w:r>
          </w:p>
        </w:tc>
      </w:tr>
      <w:tr w:rsidR="00B4780D" w:rsidTr="00B4780D">
        <w:tc>
          <w:tcPr>
            <w:tcW w:w="2765" w:type="dxa"/>
          </w:tcPr>
          <w:p w:rsidR="00B4780D" w:rsidRDefault="00B4780D" w:rsidP="003F5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4780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 2016</w:t>
            </w:r>
          </w:p>
        </w:tc>
        <w:tc>
          <w:tcPr>
            <w:tcW w:w="2766" w:type="dxa"/>
          </w:tcPr>
          <w:p w:rsidR="00B4780D" w:rsidRDefault="00B4780D" w:rsidP="003F5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£40,000</w:t>
            </w:r>
          </w:p>
        </w:tc>
        <w:tc>
          <w:tcPr>
            <w:tcW w:w="2766" w:type="dxa"/>
          </w:tcPr>
          <w:p w:rsidR="00B4780D" w:rsidRDefault="00B4780D" w:rsidP="003F5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2016-2017</w:t>
            </w:r>
          </w:p>
        </w:tc>
      </w:tr>
      <w:tr w:rsidR="00B4780D" w:rsidTr="00B4780D">
        <w:tc>
          <w:tcPr>
            <w:tcW w:w="2765" w:type="dxa"/>
          </w:tcPr>
          <w:p w:rsidR="00B4780D" w:rsidRDefault="00B4780D" w:rsidP="003F5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4780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 2016</w:t>
            </w:r>
          </w:p>
        </w:tc>
        <w:tc>
          <w:tcPr>
            <w:tcW w:w="2766" w:type="dxa"/>
          </w:tcPr>
          <w:p w:rsidR="00B4780D" w:rsidRDefault="00B4780D" w:rsidP="003F5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£50,000</w:t>
            </w:r>
          </w:p>
        </w:tc>
        <w:tc>
          <w:tcPr>
            <w:tcW w:w="2766" w:type="dxa"/>
          </w:tcPr>
          <w:p w:rsidR="00B4780D" w:rsidRDefault="00B4780D" w:rsidP="003F5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2013-2014</w:t>
            </w:r>
          </w:p>
        </w:tc>
      </w:tr>
      <w:tr w:rsidR="00B4780D" w:rsidTr="00B4780D">
        <w:tc>
          <w:tcPr>
            <w:tcW w:w="2765" w:type="dxa"/>
          </w:tcPr>
          <w:p w:rsidR="00B4780D" w:rsidRDefault="00B4780D" w:rsidP="003F5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B4780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 2016</w:t>
            </w:r>
          </w:p>
        </w:tc>
        <w:tc>
          <w:tcPr>
            <w:tcW w:w="2766" w:type="dxa"/>
          </w:tcPr>
          <w:p w:rsidR="00B4780D" w:rsidRDefault="00B4780D" w:rsidP="003F5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£40,000</w:t>
            </w:r>
          </w:p>
        </w:tc>
        <w:tc>
          <w:tcPr>
            <w:tcW w:w="2766" w:type="dxa"/>
          </w:tcPr>
          <w:p w:rsidR="00B4780D" w:rsidRDefault="00B4780D" w:rsidP="003F5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2014-2015</w:t>
            </w:r>
          </w:p>
        </w:tc>
      </w:tr>
      <w:tr w:rsidR="00B4780D" w:rsidTr="00B4780D">
        <w:tc>
          <w:tcPr>
            <w:tcW w:w="2765" w:type="dxa"/>
          </w:tcPr>
          <w:p w:rsidR="00B4780D" w:rsidRDefault="00B4780D" w:rsidP="003F5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B4780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 2016</w:t>
            </w:r>
          </w:p>
        </w:tc>
        <w:tc>
          <w:tcPr>
            <w:tcW w:w="2766" w:type="dxa"/>
          </w:tcPr>
          <w:p w:rsidR="00B4780D" w:rsidRDefault="00B4780D" w:rsidP="003F5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£40,000</w:t>
            </w:r>
          </w:p>
        </w:tc>
        <w:tc>
          <w:tcPr>
            <w:tcW w:w="2766" w:type="dxa"/>
          </w:tcPr>
          <w:p w:rsidR="00B4780D" w:rsidRDefault="00052102" w:rsidP="003F5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2015-2016</w:t>
            </w:r>
          </w:p>
        </w:tc>
      </w:tr>
    </w:tbl>
    <w:p w:rsidR="00CF7E38" w:rsidRDefault="00CF7E38" w:rsidP="003F5635">
      <w:pPr>
        <w:rPr>
          <w:rFonts w:ascii="Arial" w:hAnsi="Arial" w:cs="Arial"/>
        </w:rPr>
      </w:pPr>
    </w:p>
    <w:p w:rsidR="003F5635" w:rsidRPr="00934B89" w:rsidRDefault="00B4780D" w:rsidP="00B4780D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 w:rsidRPr="00934B89">
        <w:rPr>
          <w:rFonts w:ascii="Arial" w:hAnsi="Arial" w:cs="Arial"/>
        </w:rPr>
        <w:t xml:space="preserve">The Trustees resolve to accept </w:t>
      </w:r>
      <w:r w:rsidR="00693AA6">
        <w:rPr>
          <w:rFonts w:ascii="Arial" w:hAnsi="Arial" w:cs="Arial"/>
        </w:rPr>
        <w:t xml:space="preserve">the findings of the Report valuing the Property partly held within the Scheme </w:t>
      </w:r>
      <w:r w:rsidRPr="00934B89">
        <w:rPr>
          <w:rFonts w:ascii="Arial" w:hAnsi="Arial" w:cs="Arial"/>
        </w:rPr>
        <w:t>at £1.5m. The Schem</w:t>
      </w:r>
      <w:bookmarkStart w:id="0" w:name="_GoBack"/>
      <w:bookmarkEnd w:id="0"/>
      <w:r w:rsidRPr="00934B89">
        <w:rPr>
          <w:rFonts w:ascii="Arial" w:hAnsi="Arial" w:cs="Arial"/>
        </w:rPr>
        <w:t xml:space="preserve">e owns 50% of the </w:t>
      </w:r>
      <w:r w:rsidR="00693AA6">
        <w:rPr>
          <w:rFonts w:ascii="Arial" w:hAnsi="Arial" w:cs="Arial"/>
        </w:rPr>
        <w:t>P</w:t>
      </w:r>
      <w:r w:rsidRPr="00934B89">
        <w:rPr>
          <w:rFonts w:ascii="Arial" w:hAnsi="Arial" w:cs="Arial"/>
        </w:rPr>
        <w:t xml:space="preserve">roperty, putting the Scheme’s share of the </w:t>
      </w:r>
      <w:r w:rsidR="00693AA6">
        <w:rPr>
          <w:rFonts w:ascii="Arial" w:hAnsi="Arial" w:cs="Arial"/>
        </w:rPr>
        <w:t>P</w:t>
      </w:r>
      <w:r w:rsidRPr="00934B89">
        <w:rPr>
          <w:rFonts w:ascii="Arial" w:hAnsi="Arial" w:cs="Arial"/>
        </w:rPr>
        <w:t xml:space="preserve">roperty at £750,000. The Trustees further resolve to put a total valuation of the </w:t>
      </w:r>
      <w:r w:rsidR="00934B89" w:rsidRPr="00934B89">
        <w:rPr>
          <w:rFonts w:ascii="Arial" w:hAnsi="Arial" w:cs="Arial"/>
        </w:rPr>
        <w:t>Scheme</w:t>
      </w:r>
      <w:r w:rsidRPr="00934B89">
        <w:rPr>
          <w:rFonts w:ascii="Arial" w:hAnsi="Arial" w:cs="Arial"/>
        </w:rPr>
        <w:t xml:space="preserve"> at £</w:t>
      </w:r>
      <w:r w:rsidR="00934B89" w:rsidRPr="00934B89">
        <w:rPr>
          <w:rFonts w:ascii="Arial" w:hAnsi="Arial" w:cs="Arial"/>
        </w:rPr>
        <w:t xml:space="preserve">999,800, comprised of £750,000 </w:t>
      </w:r>
      <w:r w:rsidR="00693AA6">
        <w:rPr>
          <w:rFonts w:ascii="Arial" w:hAnsi="Arial" w:cs="Arial"/>
        </w:rPr>
        <w:t>in the P</w:t>
      </w:r>
      <w:r w:rsidR="00934B89" w:rsidRPr="00934B89">
        <w:rPr>
          <w:rFonts w:ascii="Arial" w:hAnsi="Arial" w:cs="Arial"/>
        </w:rPr>
        <w:t xml:space="preserve">roperty, and £249,800 held as cash at bank, and Mr Moloney’s </w:t>
      </w:r>
      <w:r w:rsidR="00693AA6">
        <w:rPr>
          <w:rFonts w:ascii="Arial" w:hAnsi="Arial" w:cs="Arial"/>
        </w:rPr>
        <w:t xml:space="preserve">allocated </w:t>
      </w:r>
      <w:r w:rsidR="00934B89" w:rsidRPr="00934B89">
        <w:rPr>
          <w:rFonts w:ascii="Arial" w:hAnsi="Arial" w:cs="Arial"/>
        </w:rPr>
        <w:t xml:space="preserve">share at 100% of the </w:t>
      </w:r>
      <w:r w:rsidR="00693AA6">
        <w:rPr>
          <w:rFonts w:ascii="Arial" w:hAnsi="Arial" w:cs="Arial"/>
        </w:rPr>
        <w:t xml:space="preserve">total </w:t>
      </w:r>
      <w:r w:rsidR="00934B89" w:rsidRPr="00934B89">
        <w:rPr>
          <w:rFonts w:ascii="Arial" w:hAnsi="Arial" w:cs="Arial"/>
        </w:rPr>
        <w:t>Scheme’s funds.</w:t>
      </w:r>
    </w:p>
    <w:p w:rsidR="00934B89" w:rsidRPr="00934B89" w:rsidRDefault="00934B89" w:rsidP="00934B89">
      <w:pPr>
        <w:pStyle w:val="ListParagraph"/>
        <w:rPr>
          <w:rFonts w:ascii="Arial" w:hAnsi="Arial" w:cs="Arial"/>
        </w:rPr>
      </w:pPr>
    </w:p>
    <w:p w:rsidR="00934B89" w:rsidRDefault="00934B89" w:rsidP="00B4780D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 w:rsidRPr="00934B89">
        <w:rPr>
          <w:rFonts w:ascii="Arial" w:hAnsi="Arial" w:cs="Arial"/>
        </w:rPr>
        <w:t xml:space="preserve">The Trustees, having no objections, resolve to accede to Mr Moloney’s request to crystallise </w:t>
      </w:r>
      <w:r w:rsidR="00183985">
        <w:rPr>
          <w:rFonts w:ascii="Arial" w:hAnsi="Arial" w:cs="Arial"/>
        </w:rPr>
        <w:t xml:space="preserve">the entirety of his </w:t>
      </w:r>
      <w:r w:rsidRPr="00934B89">
        <w:rPr>
          <w:rFonts w:ascii="Arial" w:hAnsi="Arial" w:cs="Arial"/>
        </w:rPr>
        <w:t>fund, and to provide £249,950 as way of a Pension Commencement Lump Sum.</w:t>
      </w:r>
    </w:p>
    <w:p w:rsidR="00183985" w:rsidRPr="00183985" w:rsidRDefault="00183985" w:rsidP="00183985">
      <w:pPr>
        <w:pStyle w:val="ListParagraph"/>
        <w:rPr>
          <w:rFonts w:ascii="Arial" w:hAnsi="Arial" w:cs="Arial"/>
        </w:rPr>
      </w:pPr>
    </w:p>
    <w:p w:rsidR="00183985" w:rsidRPr="00934B89" w:rsidRDefault="00183985" w:rsidP="00183985">
      <w:pPr>
        <w:pStyle w:val="ListParagraph"/>
        <w:rPr>
          <w:rFonts w:ascii="Arial" w:hAnsi="Arial" w:cs="Arial"/>
        </w:rPr>
      </w:pPr>
    </w:p>
    <w:p w:rsidR="00170D88" w:rsidRPr="00843B7F" w:rsidRDefault="002D71F7">
      <w:pPr>
        <w:pStyle w:val="NormalSpaced"/>
        <w:rPr>
          <w:rFonts w:ascii="Arial" w:hAnsi="Arial" w:cs="Arial"/>
          <w:szCs w:val="22"/>
        </w:rPr>
      </w:pPr>
      <w:r w:rsidRPr="00843B7F">
        <w:rPr>
          <w:rFonts w:ascii="Arial" w:hAnsi="Arial" w:cs="Arial"/>
          <w:szCs w:val="22"/>
        </w:rPr>
        <w:t xml:space="preserve">Signed by </w:t>
      </w:r>
      <w:r w:rsidR="00241E03" w:rsidRPr="00241E03">
        <w:rPr>
          <w:rFonts w:ascii="Arial" w:hAnsi="Arial" w:cs="Arial"/>
          <w:szCs w:val="22"/>
        </w:rPr>
        <w:t>the Trustees of the</w:t>
      </w:r>
      <w:r w:rsidR="00CF7E38">
        <w:rPr>
          <w:rFonts w:ascii="Arial" w:hAnsi="Arial" w:cs="Arial"/>
          <w:b/>
          <w:szCs w:val="22"/>
        </w:rPr>
        <w:t xml:space="preserve"> TM SSAS Fund</w:t>
      </w:r>
    </w:p>
    <w:p w:rsidR="00241E03" w:rsidRDefault="00241E03">
      <w:pPr>
        <w:pStyle w:val="NormalSpaced"/>
        <w:rPr>
          <w:rFonts w:ascii="Arial" w:hAnsi="Arial" w:cs="Arial"/>
          <w:szCs w:val="22"/>
        </w:rPr>
      </w:pPr>
    </w:p>
    <w:p w:rsidR="00170D88" w:rsidRDefault="002D71F7">
      <w:pPr>
        <w:pStyle w:val="NormalSpaced"/>
        <w:rPr>
          <w:rFonts w:ascii="Arial" w:hAnsi="Arial" w:cs="Arial"/>
          <w:szCs w:val="22"/>
        </w:rPr>
      </w:pPr>
      <w:r w:rsidRPr="00843B7F">
        <w:rPr>
          <w:rFonts w:ascii="Arial" w:hAnsi="Arial" w:cs="Arial"/>
          <w:szCs w:val="22"/>
        </w:rPr>
        <w:t>......................................................</w:t>
      </w:r>
    </w:p>
    <w:p w:rsidR="00241E03" w:rsidRPr="00F849CA" w:rsidRDefault="00CF7E38" w:rsidP="00241E03">
      <w:pPr>
        <w:rPr>
          <w:rFonts w:ascii="Arial" w:hAnsi="Arial" w:cs="Arial"/>
        </w:rPr>
      </w:pPr>
      <w:r w:rsidRPr="00F849CA">
        <w:rPr>
          <w:rFonts w:ascii="Arial" w:hAnsi="Arial" w:cs="Arial"/>
        </w:rPr>
        <w:t>Thomas Moloney</w:t>
      </w:r>
    </w:p>
    <w:p w:rsidR="00241E03" w:rsidRDefault="00241E03" w:rsidP="00241E03"/>
    <w:sectPr w:rsidR="00241E03" w:rsidSect="00170D88">
      <w:pgSz w:w="11907" w:h="16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5D1" w:rsidRDefault="00DF35D1">
      <w:r>
        <w:separator/>
      </w:r>
    </w:p>
  </w:endnote>
  <w:endnote w:type="continuationSeparator" w:id="0">
    <w:p w:rsidR="00DF35D1" w:rsidRDefault="00DF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5D1" w:rsidRDefault="00DF35D1">
      <w:r>
        <w:separator/>
      </w:r>
    </w:p>
  </w:footnote>
  <w:footnote w:type="continuationSeparator" w:id="0">
    <w:p w:rsidR="00DF35D1" w:rsidRDefault="00DF3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0000002"/>
    <w:multiLevelType w:val="multilevel"/>
    <w:tmpl w:val="00000002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2367046"/>
    <w:multiLevelType w:val="multilevel"/>
    <w:tmpl w:val="0F164240"/>
    <w:lvl w:ilvl="0">
      <w:start w:val="1"/>
      <w:numFmt w:val="bullet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C7F25"/>
    <w:multiLevelType w:val="hybridMultilevel"/>
    <w:tmpl w:val="0F164240"/>
    <w:lvl w:ilvl="0" w:tplc="DC54324C">
      <w:start w:val="1"/>
      <w:numFmt w:val="bullet"/>
      <w:pStyle w:val="Bullet5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60ECD"/>
    <w:multiLevelType w:val="hybridMultilevel"/>
    <w:tmpl w:val="EAC87F56"/>
    <w:lvl w:ilvl="0" w:tplc="0A247D80">
      <w:start w:val="1"/>
      <w:numFmt w:val="decimal"/>
      <w:pStyle w:val="Schparthead"/>
      <w:lvlText w:val="Part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24B87"/>
    <w:multiLevelType w:val="multilevel"/>
    <w:tmpl w:val="54F6C540"/>
    <w:name w:val="sch_style2"/>
    <w:lvl w:ilvl="0">
      <w:start w:val="1"/>
      <w:numFmt w:val="decimal"/>
      <w:pStyle w:val="Sch2style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ch2stylea"/>
      <w:lvlText w:val="(%2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lowerRoman"/>
      <w:pStyle w:val="Sch2stylei"/>
      <w:lvlText w:val="(%3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E4E42A5"/>
    <w:multiLevelType w:val="hybridMultilevel"/>
    <w:tmpl w:val="F52E94F0"/>
    <w:lvl w:ilvl="0" w:tplc="0E5C3502">
      <w:start w:val="1"/>
      <w:numFmt w:val="decimal"/>
      <w:pStyle w:val="Appmainheadsingle"/>
      <w:lvlText w:val="Annex 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82F3A"/>
    <w:multiLevelType w:val="hybridMultilevel"/>
    <w:tmpl w:val="1DF80854"/>
    <w:lvl w:ilvl="0" w:tplc="6E5A1490">
      <w:start w:val="1"/>
      <w:numFmt w:val="decimal"/>
      <w:pStyle w:val="Schmainheadinc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E31F11"/>
    <w:multiLevelType w:val="hybridMultilevel"/>
    <w:tmpl w:val="4C8851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9741F"/>
    <w:multiLevelType w:val="hybridMultilevel"/>
    <w:tmpl w:val="A0FA0BD4"/>
    <w:lvl w:ilvl="0" w:tplc="22B00222">
      <w:start w:val="1"/>
      <w:numFmt w:val="bullet"/>
      <w:pStyle w:val="Bullet2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C668D"/>
    <w:multiLevelType w:val="hybridMultilevel"/>
    <w:tmpl w:val="594C4DAE"/>
    <w:lvl w:ilvl="0" w:tplc="765C0CEE">
      <w:start w:val="1"/>
      <w:numFmt w:val="bullet"/>
      <w:pStyle w:val="Bullet4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3743B"/>
    <w:multiLevelType w:val="singleLevel"/>
    <w:tmpl w:val="FE302F92"/>
    <w:lvl w:ilvl="0">
      <w:start w:val="1"/>
      <w:numFmt w:val="decimal"/>
      <w:pStyle w:val="Schmainhead"/>
      <w:lvlText w:val="Schedule 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12" w15:restartNumberingAfterBreak="0">
    <w:nsid w:val="38B3631D"/>
    <w:multiLevelType w:val="hybridMultilevel"/>
    <w:tmpl w:val="51F20C0E"/>
    <w:lvl w:ilvl="0" w:tplc="A3DCDD22">
      <w:start w:val="1"/>
      <w:numFmt w:val="upperLetter"/>
      <w:pStyle w:val="Appmainhead"/>
      <w:lvlText w:val="Annex %1.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EC01AA"/>
    <w:multiLevelType w:val="multilevel"/>
    <w:tmpl w:val="1DFCA3C0"/>
    <w:lvl w:ilvl="0">
      <w:start w:val="1"/>
      <w:numFmt w:val="bullet"/>
      <w:lvlText w:val=""/>
      <w:lvlJc w:val="left"/>
      <w:pPr>
        <w:tabs>
          <w:tab w:val="num" w:pos="2302"/>
        </w:tabs>
        <w:ind w:left="2302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4298B"/>
    <w:multiLevelType w:val="multilevel"/>
    <w:tmpl w:val="8BCC9C08"/>
    <w:lvl w:ilvl="0">
      <w:start w:val="1"/>
      <w:numFmt w:val="bullet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35648"/>
    <w:multiLevelType w:val="multilevel"/>
    <w:tmpl w:val="5C64FE2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06D45"/>
    <w:multiLevelType w:val="multilevel"/>
    <w:tmpl w:val="A0FA0BD4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63AF8"/>
    <w:multiLevelType w:val="multilevel"/>
    <w:tmpl w:val="594C4DAE"/>
    <w:lvl w:ilvl="0">
      <w:start w:val="1"/>
      <w:numFmt w:val="bullet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00F4C"/>
    <w:multiLevelType w:val="multilevel"/>
    <w:tmpl w:val="5C8A76A6"/>
    <w:name w:val="sch_style1"/>
    <w:lvl w:ilvl="0">
      <w:start w:val="1"/>
      <w:numFmt w:val="decimal"/>
      <w:pStyle w:val="Sch1styleclause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decimal"/>
      <w:pStyle w:val="Sch1stylesubclause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2"/>
      </w:rPr>
    </w:lvl>
    <w:lvl w:ilvl="2">
      <w:start w:val="1"/>
      <w:numFmt w:val="lowerLetter"/>
      <w:pStyle w:val="Sch1stylepara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pStyle w:val="Sch1stylesubpara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9" w15:restartNumberingAfterBreak="0">
    <w:nsid w:val="518C3AB2"/>
    <w:multiLevelType w:val="hybridMultilevel"/>
    <w:tmpl w:val="FAAC65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57641"/>
    <w:multiLevelType w:val="multilevel"/>
    <w:tmpl w:val="3A0E87AC"/>
    <w:name w:val="schhead_list"/>
    <w:lvl w:ilvl="0">
      <w:start w:val="1"/>
      <w:numFmt w:val="decimal"/>
      <w:pStyle w:val="Schmainheadinc"/>
      <w:lvlText w:val="Schedule %1 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caps w:val="0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1" w15:restartNumberingAfterBreak="0">
    <w:nsid w:val="5C282B65"/>
    <w:multiLevelType w:val="hybridMultilevel"/>
    <w:tmpl w:val="F62817FC"/>
    <w:lvl w:ilvl="0" w:tplc="3760DB7A">
      <w:start w:val="1"/>
      <w:numFmt w:val="decimal"/>
      <w:pStyle w:val="Schmainhead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5D0925"/>
    <w:multiLevelType w:val="hybridMultilevel"/>
    <w:tmpl w:val="055E3F86"/>
    <w:lvl w:ilvl="0" w:tplc="07A82B84">
      <w:start w:val="1"/>
      <w:numFmt w:val="bullet"/>
      <w:pStyle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66731"/>
    <w:multiLevelType w:val="multilevel"/>
    <w:tmpl w:val="A4A030CA"/>
    <w:lvl w:ilvl="0">
      <w:start w:val="1"/>
      <w:numFmt w:val="upperLetter"/>
      <w:pStyle w:val="ABackground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/>
        <w:sz w:val="20"/>
      </w:rPr>
    </w:lvl>
    <w:lvl w:ilvl="1">
      <w:start w:val="1"/>
      <w:numFmt w:val="lowerLetter"/>
      <w:pStyle w:val="BackSubClause"/>
      <w:lvlText w:val="(%2)"/>
      <w:lvlJc w:val="left"/>
      <w:pPr>
        <w:tabs>
          <w:tab w:val="num" w:pos="1555"/>
        </w:tabs>
        <w:ind w:left="1555" w:hanging="561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4" w15:restartNumberingAfterBreak="0">
    <w:nsid w:val="6A14466B"/>
    <w:multiLevelType w:val="hybridMultilevel"/>
    <w:tmpl w:val="5C64FE28"/>
    <w:lvl w:ilvl="0" w:tplc="C83408AC">
      <w:start w:val="1"/>
      <w:numFmt w:val="bullet"/>
      <w:pStyle w:val="Bullet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777AD"/>
    <w:multiLevelType w:val="multilevel"/>
    <w:tmpl w:val="019C28B4"/>
    <w:lvl w:ilvl="0">
      <w:start w:val="1"/>
      <w:numFmt w:val="decimal"/>
      <w:pStyle w:val="1Parties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7D61255"/>
    <w:multiLevelType w:val="multilevel"/>
    <w:tmpl w:val="AA0C0432"/>
    <w:name w:val="main_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7" w15:restartNumberingAfterBreak="0">
    <w:nsid w:val="7DB5644F"/>
    <w:multiLevelType w:val="hybridMultilevel"/>
    <w:tmpl w:val="8BCC9C08"/>
    <w:lvl w:ilvl="0" w:tplc="8284862A">
      <w:start w:val="1"/>
      <w:numFmt w:val="bullet"/>
      <w:pStyle w:val="Bullet3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23"/>
  </w:num>
  <w:num w:numId="4">
    <w:abstractNumId w:val="26"/>
  </w:num>
  <w:num w:numId="5">
    <w:abstractNumId w:val="18"/>
  </w:num>
  <w:num w:numId="6">
    <w:abstractNumId w:val="11"/>
  </w:num>
  <w:num w:numId="7">
    <w:abstractNumId w:val="24"/>
  </w:num>
  <w:num w:numId="8">
    <w:abstractNumId w:val="4"/>
  </w:num>
  <w:num w:numId="9">
    <w:abstractNumId w:val="21"/>
  </w:num>
  <w:num w:numId="10">
    <w:abstractNumId w:val="7"/>
  </w:num>
  <w:num w:numId="11">
    <w:abstractNumId w:val="20"/>
  </w:num>
  <w:num w:numId="12">
    <w:abstractNumId w:val="6"/>
  </w:num>
  <w:num w:numId="13">
    <w:abstractNumId w:val="12"/>
  </w:num>
  <w:num w:numId="14">
    <w:abstractNumId w:val="9"/>
  </w:num>
  <w:num w:numId="15">
    <w:abstractNumId w:val="27"/>
  </w:num>
  <w:num w:numId="16">
    <w:abstractNumId w:val="10"/>
  </w:num>
  <w:num w:numId="17">
    <w:abstractNumId w:val="13"/>
  </w:num>
  <w:num w:numId="18">
    <w:abstractNumId w:val="3"/>
  </w:num>
  <w:num w:numId="19">
    <w:abstractNumId w:val="24"/>
  </w:num>
  <w:num w:numId="20">
    <w:abstractNumId w:val="22"/>
  </w:num>
  <w:num w:numId="21">
    <w:abstractNumId w:val="15"/>
  </w:num>
  <w:num w:numId="22">
    <w:abstractNumId w:val="16"/>
  </w:num>
  <w:num w:numId="23">
    <w:abstractNumId w:val="14"/>
  </w:num>
  <w:num w:numId="24">
    <w:abstractNumId w:val="17"/>
  </w:num>
  <w:num w:numId="25">
    <w:abstractNumId w:val="2"/>
  </w:num>
  <w:num w:numId="26">
    <w:abstractNumId w:val="18"/>
    <w:lvlOverride w:ilvl="0">
      <w:startOverride w:val="1"/>
    </w:lvlOverride>
  </w:num>
  <w:num w:numId="27">
    <w:abstractNumId w:val="18"/>
    <w:lvlOverride w:ilvl="0">
      <w:startOverride w:val="1"/>
    </w:lvlOverride>
  </w:num>
  <w:num w:numId="28">
    <w:abstractNumId w:val="18"/>
    <w:lvlOverride w:ilvl="0">
      <w:startOverride w:val="1"/>
    </w:lvlOverride>
  </w:num>
  <w:num w:numId="29">
    <w:abstractNumId w:val="18"/>
    <w:lvlOverride w:ilvl="0">
      <w:startOverride w:val="1"/>
    </w:lvlOverride>
  </w:num>
  <w:num w:numId="30">
    <w:abstractNumId w:val="18"/>
    <w:lvlOverride w:ilvl="0">
      <w:startOverride w:val="1"/>
    </w:lvlOverride>
  </w:num>
  <w:num w:numId="31">
    <w:abstractNumId w:val="18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6">
    <w:abstractNumId w:val="1"/>
  </w:num>
  <w:num w:numId="47">
    <w:abstractNumId w:val="0"/>
  </w:num>
  <w:num w:numId="48">
    <w:abstractNumId w:val="19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88"/>
    <w:rsid w:val="00052102"/>
    <w:rsid w:val="001002B6"/>
    <w:rsid w:val="00170D88"/>
    <w:rsid w:val="00183985"/>
    <w:rsid w:val="0019167F"/>
    <w:rsid w:val="001B6D64"/>
    <w:rsid w:val="00241E03"/>
    <w:rsid w:val="00254662"/>
    <w:rsid w:val="002D71F7"/>
    <w:rsid w:val="00361A26"/>
    <w:rsid w:val="003E6FDD"/>
    <w:rsid w:val="003F5635"/>
    <w:rsid w:val="00537A64"/>
    <w:rsid w:val="00672E86"/>
    <w:rsid w:val="00693AA6"/>
    <w:rsid w:val="006C1F15"/>
    <w:rsid w:val="00731072"/>
    <w:rsid w:val="00843B7F"/>
    <w:rsid w:val="008B7AEA"/>
    <w:rsid w:val="008D1A0A"/>
    <w:rsid w:val="008F27EE"/>
    <w:rsid w:val="009117AD"/>
    <w:rsid w:val="00934B89"/>
    <w:rsid w:val="00961241"/>
    <w:rsid w:val="009C15FB"/>
    <w:rsid w:val="009D0886"/>
    <w:rsid w:val="00A36325"/>
    <w:rsid w:val="00AE4589"/>
    <w:rsid w:val="00B4780D"/>
    <w:rsid w:val="00C47C34"/>
    <w:rsid w:val="00C82896"/>
    <w:rsid w:val="00CC322B"/>
    <w:rsid w:val="00CF7E38"/>
    <w:rsid w:val="00D62770"/>
    <w:rsid w:val="00DF35D1"/>
    <w:rsid w:val="00EC5129"/>
    <w:rsid w:val="00F563AB"/>
    <w:rsid w:val="00F8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7A10B2"/>
  <w15:docId w15:val="{E5FA73BA-0D4A-452B-96EB-19F1D991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0D88"/>
    <w:pPr>
      <w:spacing w:line="300" w:lineRule="atLeast"/>
      <w:jc w:val="both"/>
    </w:pPr>
    <w:rPr>
      <w:sz w:val="22"/>
      <w:lang w:eastAsia="en-US"/>
    </w:rPr>
  </w:style>
  <w:style w:type="paragraph" w:styleId="Heading1">
    <w:name w:val="heading 1"/>
    <w:basedOn w:val="Normal"/>
    <w:qFormat/>
    <w:rsid w:val="00170D88"/>
    <w:pPr>
      <w:keepNext/>
      <w:numPr>
        <w:numId w:val="4"/>
      </w:numPr>
      <w:spacing w:before="320"/>
      <w:outlineLvl w:val="0"/>
    </w:pPr>
    <w:rPr>
      <w:b/>
      <w:smallCaps/>
      <w:kern w:val="28"/>
    </w:rPr>
  </w:style>
  <w:style w:type="paragraph" w:styleId="Heading2">
    <w:name w:val="heading 2"/>
    <w:basedOn w:val="Normal"/>
    <w:qFormat/>
    <w:rsid w:val="00170D88"/>
    <w:pPr>
      <w:numPr>
        <w:ilvl w:val="1"/>
        <w:numId w:val="4"/>
      </w:numPr>
      <w:spacing w:before="280" w:after="120"/>
      <w:outlineLvl w:val="1"/>
    </w:pPr>
    <w:rPr>
      <w:color w:val="000000"/>
    </w:rPr>
  </w:style>
  <w:style w:type="paragraph" w:styleId="Heading3">
    <w:name w:val="heading 3"/>
    <w:basedOn w:val="Normal"/>
    <w:qFormat/>
    <w:rsid w:val="00170D88"/>
    <w:pPr>
      <w:numPr>
        <w:ilvl w:val="2"/>
        <w:numId w:val="4"/>
      </w:numPr>
      <w:spacing w:after="120"/>
      <w:outlineLvl w:val="2"/>
    </w:pPr>
  </w:style>
  <w:style w:type="paragraph" w:styleId="Heading4">
    <w:name w:val="heading 4"/>
    <w:basedOn w:val="Normal"/>
    <w:qFormat/>
    <w:rsid w:val="00170D88"/>
    <w:pPr>
      <w:numPr>
        <w:ilvl w:val="3"/>
        <w:numId w:val="4"/>
      </w:numPr>
      <w:tabs>
        <w:tab w:val="left" w:pos="2261"/>
      </w:tabs>
      <w:spacing w:after="120"/>
      <w:outlineLvl w:val="3"/>
    </w:pPr>
  </w:style>
  <w:style w:type="paragraph" w:styleId="Heading5">
    <w:name w:val="heading 5"/>
    <w:basedOn w:val="Normal"/>
    <w:qFormat/>
    <w:rsid w:val="00170D88"/>
    <w:pPr>
      <w:numPr>
        <w:ilvl w:val="4"/>
        <w:numId w:val="4"/>
      </w:numPr>
      <w:spacing w:after="120"/>
      <w:outlineLvl w:val="4"/>
    </w:pPr>
  </w:style>
  <w:style w:type="paragraph" w:styleId="Heading6">
    <w:name w:val="heading 6"/>
    <w:basedOn w:val="Normal"/>
    <w:next w:val="Normal"/>
    <w:autoRedefine/>
    <w:qFormat/>
    <w:rsid w:val="00170D88"/>
    <w:pPr>
      <w:keepNext/>
      <w:spacing w:before="160" w:after="80"/>
      <w:jc w:val="left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rsid w:val="00170D88"/>
    <w:pPr>
      <w:keepNext/>
      <w:jc w:val="left"/>
      <w:outlineLvl w:val="6"/>
    </w:pPr>
    <w:rPr>
      <w:rFonts w:ascii="Arial" w:hAnsi="Arial"/>
      <w:b/>
      <w:smallCaps/>
      <w:color w:val="000000"/>
      <w:sz w:val="24"/>
    </w:rPr>
  </w:style>
  <w:style w:type="paragraph" w:styleId="Heading8">
    <w:name w:val="heading 8"/>
    <w:basedOn w:val="Normal"/>
    <w:next w:val="Normal"/>
    <w:autoRedefine/>
    <w:qFormat/>
    <w:rsid w:val="00170D88"/>
    <w:pPr>
      <w:keepNext/>
      <w:pageBreakBefore/>
      <w:pBdr>
        <w:bottom w:val="single" w:sz="4" w:space="1" w:color="auto"/>
      </w:pBdr>
      <w:spacing w:before="600" w:after="120"/>
      <w:jc w:val="left"/>
      <w:outlineLvl w:val="7"/>
    </w:pPr>
    <w:rPr>
      <w:rFonts w:ascii="Arial" w:hAnsi="Arial"/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lause">
    <w:name w:val="Body  clause"/>
    <w:basedOn w:val="Normal"/>
    <w:next w:val="Heading1"/>
    <w:rsid w:val="00170D88"/>
    <w:pPr>
      <w:spacing w:before="120" w:after="120"/>
      <w:ind w:left="720"/>
    </w:pPr>
  </w:style>
  <w:style w:type="paragraph" w:customStyle="1" w:styleId="Bodysubclause">
    <w:name w:val="Body  sub clause"/>
    <w:basedOn w:val="Normal"/>
    <w:rsid w:val="00170D88"/>
    <w:pPr>
      <w:spacing w:before="240" w:after="120"/>
      <w:ind w:left="720"/>
    </w:pPr>
  </w:style>
  <w:style w:type="paragraph" w:customStyle="1" w:styleId="Bodypara">
    <w:name w:val="Body para"/>
    <w:basedOn w:val="Normal"/>
    <w:rsid w:val="00170D88"/>
    <w:pPr>
      <w:spacing w:after="240"/>
      <w:ind w:left="1559"/>
    </w:pPr>
  </w:style>
  <w:style w:type="paragraph" w:customStyle="1" w:styleId="Bodysubpara">
    <w:name w:val="Body sub para"/>
    <w:basedOn w:val="Normal"/>
    <w:next w:val="Heading3"/>
    <w:rsid w:val="00170D88"/>
    <w:pPr>
      <w:spacing w:after="120"/>
      <w:ind w:left="2268"/>
    </w:pPr>
  </w:style>
  <w:style w:type="paragraph" w:customStyle="1" w:styleId="Definitions">
    <w:name w:val="Definitions"/>
    <w:basedOn w:val="Normal"/>
    <w:rsid w:val="00170D88"/>
    <w:pPr>
      <w:tabs>
        <w:tab w:val="left" w:pos="709"/>
      </w:tabs>
      <w:spacing w:after="120"/>
      <w:ind w:left="720"/>
    </w:pPr>
  </w:style>
  <w:style w:type="paragraph" w:styleId="Footer">
    <w:name w:val="footer"/>
    <w:basedOn w:val="Normal"/>
    <w:rsid w:val="00170D88"/>
    <w:pPr>
      <w:tabs>
        <w:tab w:val="center" w:pos="4153"/>
        <w:tab w:val="right" w:pos="8306"/>
      </w:tabs>
      <w:spacing w:after="240"/>
    </w:pPr>
  </w:style>
  <w:style w:type="paragraph" w:styleId="Header">
    <w:name w:val="header"/>
    <w:basedOn w:val="Normal"/>
    <w:rsid w:val="00170D88"/>
    <w:pPr>
      <w:tabs>
        <w:tab w:val="center" w:pos="4153"/>
        <w:tab w:val="right" w:pos="8306"/>
      </w:tabs>
      <w:spacing w:after="240"/>
    </w:pPr>
  </w:style>
  <w:style w:type="character" w:styleId="PageNumber">
    <w:name w:val="page number"/>
    <w:basedOn w:val="DefaultParagraphFont"/>
    <w:rsid w:val="00170D88"/>
  </w:style>
  <w:style w:type="paragraph" w:customStyle="1" w:styleId="Schmainhead">
    <w:name w:val="Sch   main head"/>
    <w:basedOn w:val="Normal"/>
    <w:next w:val="Normal"/>
    <w:autoRedefine/>
    <w:rsid w:val="00170D88"/>
    <w:pPr>
      <w:keepNext/>
      <w:pageBreakBefore/>
      <w:numPr>
        <w:numId w:val="6"/>
      </w:numPr>
      <w:spacing w:before="240" w:after="360"/>
      <w:jc w:val="center"/>
      <w:outlineLvl w:val="0"/>
    </w:pPr>
    <w:rPr>
      <w:b/>
      <w:kern w:val="28"/>
    </w:rPr>
  </w:style>
  <w:style w:type="paragraph" w:customStyle="1" w:styleId="Schparthead">
    <w:name w:val="Sch   part head"/>
    <w:basedOn w:val="Normal"/>
    <w:next w:val="Normal"/>
    <w:rsid w:val="00170D88"/>
    <w:pPr>
      <w:keepNext/>
      <w:numPr>
        <w:numId w:val="8"/>
      </w:numPr>
      <w:spacing w:before="240" w:after="240"/>
      <w:jc w:val="center"/>
      <w:outlineLvl w:val="0"/>
    </w:pPr>
    <w:rPr>
      <w:b/>
      <w:kern w:val="28"/>
    </w:rPr>
  </w:style>
  <w:style w:type="paragraph" w:customStyle="1" w:styleId="Sch1styleclause">
    <w:name w:val="Sch  (1style) clause"/>
    <w:basedOn w:val="Normal"/>
    <w:rsid w:val="00170D88"/>
    <w:pPr>
      <w:numPr>
        <w:numId w:val="5"/>
      </w:numPr>
      <w:spacing w:before="320"/>
      <w:outlineLvl w:val="0"/>
    </w:pPr>
    <w:rPr>
      <w:b/>
      <w:smallCaps/>
    </w:rPr>
  </w:style>
  <w:style w:type="paragraph" w:customStyle="1" w:styleId="Sch1stylesubclause">
    <w:name w:val="Sch  (1style) sub clause"/>
    <w:basedOn w:val="Normal"/>
    <w:rsid w:val="00170D88"/>
    <w:pPr>
      <w:numPr>
        <w:ilvl w:val="1"/>
        <w:numId w:val="5"/>
      </w:numPr>
      <w:spacing w:before="280" w:after="120"/>
      <w:outlineLvl w:val="1"/>
    </w:pPr>
    <w:rPr>
      <w:color w:val="000000"/>
    </w:rPr>
  </w:style>
  <w:style w:type="paragraph" w:customStyle="1" w:styleId="Sch1stylepara">
    <w:name w:val="Sch (1style) para"/>
    <w:basedOn w:val="Normal"/>
    <w:rsid w:val="00170D88"/>
    <w:pPr>
      <w:numPr>
        <w:ilvl w:val="2"/>
        <w:numId w:val="5"/>
      </w:numPr>
      <w:spacing w:after="120"/>
    </w:pPr>
  </w:style>
  <w:style w:type="paragraph" w:customStyle="1" w:styleId="Sch1stylesubpara">
    <w:name w:val="Sch (1style) sub para"/>
    <w:basedOn w:val="Heading4"/>
    <w:rsid w:val="00170D88"/>
    <w:pPr>
      <w:numPr>
        <w:numId w:val="5"/>
      </w:numPr>
    </w:pPr>
  </w:style>
  <w:style w:type="paragraph" w:customStyle="1" w:styleId="Sch2style1">
    <w:name w:val="Sch (2style)  1"/>
    <w:basedOn w:val="Normal"/>
    <w:rsid w:val="00170D88"/>
    <w:pPr>
      <w:numPr>
        <w:numId w:val="1"/>
      </w:numPr>
      <w:spacing w:before="280" w:after="120" w:line="300" w:lineRule="exact"/>
    </w:pPr>
  </w:style>
  <w:style w:type="paragraph" w:customStyle="1" w:styleId="Sch2stylea">
    <w:name w:val="Sch (2style) (a)"/>
    <w:basedOn w:val="Normal"/>
    <w:rsid w:val="00170D88"/>
    <w:pPr>
      <w:numPr>
        <w:ilvl w:val="1"/>
        <w:numId w:val="1"/>
      </w:numPr>
      <w:spacing w:after="120" w:line="300" w:lineRule="exact"/>
    </w:pPr>
  </w:style>
  <w:style w:type="paragraph" w:customStyle="1" w:styleId="Sch2stylei">
    <w:name w:val="Sch (2style) (i)"/>
    <w:basedOn w:val="Heading4"/>
    <w:rsid w:val="00170D88"/>
    <w:pPr>
      <w:numPr>
        <w:ilvl w:val="2"/>
        <w:numId w:val="1"/>
      </w:numPr>
      <w:tabs>
        <w:tab w:val="clear" w:pos="2261"/>
        <w:tab w:val="left" w:pos="2268"/>
      </w:tabs>
    </w:pPr>
    <w:rPr>
      <w:noProof/>
    </w:rPr>
  </w:style>
  <w:style w:type="paragraph" w:styleId="TOC1">
    <w:name w:val="toc 1"/>
    <w:basedOn w:val="Normal"/>
    <w:next w:val="Normal"/>
    <w:autoRedefine/>
    <w:rsid w:val="00170D88"/>
    <w:pPr>
      <w:tabs>
        <w:tab w:val="left" w:pos="709"/>
        <w:tab w:val="right" w:leader="dot" w:pos="7655"/>
      </w:tabs>
      <w:spacing w:before="240" w:line="260" w:lineRule="atLeast"/>
      <w:ind w:left="709" w:right="1219" w:hanging="709"/>
    </w:pPr>
    <w:rPr>
      <w:smallCaps/>
      <w:sz w:val="20"/>
    </w:rPr>
  </w:style>
  <w:style w:type="paragraph" w:styleId="TOC2">
    <w:name w:val="toc 2"/>
    <w:basedOn w:val="Normal"/>
    <w:next w:val="Normal"/>
    <w:autoRedefine/>
    <w:rsid w:val="00170D88"/>
    <w:pPr>
      <w:tabs>
        <w:tab w:val="left" w:pos="706"/>
        <w:tab w:val="right" w:leader="dot" w:pos="7661"/>
      </w:tabs>
      <w:spacing w:before="120"/>
      <w:ind w:left="709" w:right="1219" w:hanging="709"/>
    </w:pPr>
    <w:rPr>
      <w:sz w:val="20"/>
    </w:rPr>
  </w:style>
  <w:style w:type="paragraph" w:styleId="TOC3">
    <w:name w:val="toc 3"/>
    <w:basedOn w:val="Normal"/>
    <w:next w:val="Normal"/>
    <w:autoRedefine/>
    <w:rsid w:val="00170D88"/>
    <w:pPr>
      <w:tabs>
        <w:tab w:val="left" w:pos="709"/>
        <w:tab w:val="right" w:leader="dot" w:pos="7655"/>
      </w:tabs>
      <w:ind w:left="709" w:right="1219" w:hanging="709"/>
    </w:pPr>
    <w:rPr>
      <w:noProof/>
      <w:sz w:val="20"/>
    </w:rPr>
  </w:style>
  <w:style w:type="character" w:styleId="Hyperlink">
    <w:name w:val="Hyperlink"/>
    <w:basedOn w:val="DefaultParagraphFont"/>
    <w:rsid w:val="00170D88"/>
    <w:rPr>
      <w:color w:val="0000FF"/>
      <w:u w:val="single"/>
    </w:rPr>
  </w:style>
  <w:style w:type="character" w:styleId="FollowedHyperlink">
    <w:name w:val="FollowedHyperlink"/>
    <w:basedOn w:val="DefaultParagraphFont"/>
    <w:rsid w:val="00170D88"/>
    <w:rPr>
      <w:color w:val="800080"/>
      <w:u w:val="single"/>
    </w:rPr>
  </w:style>
  <w:style w:type="paragraph" w:customStyle="1" w:styleId="1Parties">
    <w:name w:val="(1) Parties"/>
    <w:basedOn w:val="Normal"/>
    <w:rsid w:val="00170D88"/>
    <w:pPr>
      <w:numPr>
        <w:numId w:val="2"/>
      </w:numPr>
      <w:spacing w:before="120" w:after="120"/>
    </w:pPr>
  </w:style>
  <w:style w:type="paragraph" w:customStyle="1" w:styleId="ABackground">
    <w:name w:val="(A) Background"/>
    <w:basedOn w:val="Normal"/>
    <w:rsid w:val="00170D88"/>
    <w:pPr>
      <w:numPr>
        <w:numId w:val="3"/>
      </w:numPr>
      <w:spacing w:before="120" w:after="120"/>
    </w:pPr>
  </w:style>
  <w:style w:type="character" w:customStyle="1" w:styleId="Def">
    <w:name w:val="Def"/>
    <w:basedOn w:val="DefaultParagraphFont"/>
    <w:rsid w:val="00170D88"/>
    <w:rPr>
      <w:b/>
      <w:color w:val="000000"/>
      <w:sz w:val="22"/>
    </w:rPr>
  </w:style>
  <w:style w:type="paragraph" w:customStyle="1" w:styleId="1stIntroHeadings">
    <w:name w:val="1stIntroHeadings"/>
    <w:basedOn w:val="Normal"/>
    <w:next w:val="Normal"/>
    <w:rsid w:val="00170D88"/>
    <w:pPr>
      <w:tabs>
        <w:tab w:val="left" w:pos="709"/>
      </w:tabs>
      <w:spacing w:before="120" w:after="120"/>
    </w:pPr>
    <w:rPr>
      <w:b/>
      <w:smallCaps/>
      <w:sz w:val="24"/>
    </w:rPr>
  </w:style>
  <w:style w:type="paragraph" w:customStyle="1" w:styleId="Scha">
    <w:name w:val="Sch a)"/>
    <w:basedOn w:val="Normal"/>
    <w:rsid w:val="00170D88"/>
    <w:pPr>
      <w:numPr>
        <w:ilvl w:val="1"/>
        <w:numId w:val="2"/>
      </w:numPr>
    </w:pPr>
  </w:style>
  <w:style w:type="paragraph" w:customStyle="1" w:styleId="XExecution">
    <w:name w:val="X Execution"/>
    <w:basedOn w:val="Normal"/>
    <w:rsid w:val="00170D88"/>
    <w:pPr>
      <w:tabs>
        <w:tab w:val="left" w:pos="0"/>
        <w:tab w:val="left" w:pos="3544"/>
      </w:tabs>
      <w:ind w:right="459"/>
      <w:jc w:val="left"/>
    </w:pPr>
    <w:rPr>
      <w:color w:val="000000"/>
    </w:rPr>
  </w:style>
  <w:style w:type="paragraph" w:customStyle="1" w:styleId="Comments">
    <w:name w:val="Comments"/>
    <w:basedOn w:val="Normal"/>
    <w:rsid w:val="00170D88"/>
    <w:pPr>
      <w:spacing w:after="120"/>
      <w:ind w:left="284"/>
      <w:jc w:val="left"/>
    </w:pPr>
    <w:rPr>
      <w:i/>
    </w:rPr>
  </w:style>
  <w:style w:type="paragraph" w:customStyle="1" w:styleId="CoversheetTitle">
    <w:name w:val="Coversheet Title"/>
    <w:basedOn w:val="Normal"/>
    <w:autoRedefine/>
    <w:rsid w:val="00170D88"/>
    <w:pPr>
      <w:spacing w:before="480" w:after="480"/>
      <w:jc w:val="center"/>
    </w:pPr>
    <w:rPr>
      <w:b/>
      <w:smallCaps/>
    </w:rPr>
  </w:style>
  <w:style w:type="paragraph" w:customStyle="1" w:styleId="CoversheetParagraph">
    <w:name w:val="Coversheet Paragraph"/>
    <w:basedOn w:val="Normal"/>
    <w:autoRedefine/>
    <w:rsid w:val="00170D88"/>
    <w:pPr>
      <w:jc w:val="center"/>
    </w:pPr>
  </w:style>
  <w:style w:type="character" w:customStyle="1" w:styleId="Defterm">
    <w:name w:val="Defterm"/>
    <w:basedOn w:val="DefaultParagraphFont"/>
    <w:rsid w:val="00170D88"/>
    <w:rPr>
      <w:b/>
      <w:color w:val="000000"/>
      <w:sz w:val="22"/>
    </w:rPr>
  </w:style>
  <w:style w:type="paragraph" w:customStyle="1" w:styleId="NewPage">
    <w:name w:val="New Page"/>
    <w:basedOn w:val="Normal"/>
    <w:autoRedefine/>
    <w:rsid w:val="00170D88"/>
    <w:pPr>
      <w:pageBreakBefore/>
    </w:pPr>
  </w:style>
  <w:style w:type="paragraph" w:customStyle="1" w:styleId="FrontInformation">
    <w:name w:val="FrontInformation"/>
    <w:autoRedefine/>
    <w:rsid w:val="00170D88"/>
    <w:pPr>
      <w:spacing w:line="300" w:lineRule="atLeast"/>
    </w:pPr>
    <w:rPr>
      <w:rFonts w:ascii="Arial" w:hAnsi="Arial"/>
      <w:color w:val="000000"/>
      <w:lang w:eastAsia="en-US"/>
    </w:rPr>
  </w:style>
  <w:style w:type="character" w:customStyle="1" w:styleId="defitem">
    <w:name w:val="defitem"/>
    <w:basedOn w:val="DefaultParagraphFont"/>
    <w:rsid w:val="00170D88"/>
  </w:style>
  <w:style w:type="character" w:customStyle="1" w:styleId="smallcaps">
    <w:name w:val="smallcaps"/>
    <w:rsid w:val="00170D88"/>
    <w:rPr>
      <w:b/>
      <w:smallCaps/>
    </w:rPr>
  </w:style>
  <w:style w:type="paragraph" w:customStyle="1" w:styleId="Schmainheadinc">
    <w:name w:val="Sch   main head inc"/>
    <w:basedOn w:val="Normal"/>
    <w:rsid w:val="00170D88"/>
    <w:pPr>
      <w:numPr>
        <w:numId w:val="11"/>
      </w:numPr>
      <w:spacing w:before="360" w:after="360"/>
    </w:pPr>
    <w:rPr>
      <w:b/>
    </w:rPr>
  </w:style>
  <w:style w:type="paragraph" w:customStyle="1" w:styleId="Schmainheadsingle">
    <w:name w:val="Sch main head single"/>
    <w:basedOn w:val="Normal"/>
    <w:next w:val="Normal"/>
    <w:rsid w:val="00170D88"/>
    <w:pPr>
      <w:pageBreakBefore/>
      <w:numPr>
        <w:numId w:val="9"/>
      </w:numPr>
      <w:spacing w:before="240" w:after="360"/>
      <w:jc w:val="center"/>
    </w:pPr>
    <w:rPr>
      <w:b/>
      <w:kern w:val="28"/>
    </w:rPr>
  </w:style>
  <w:style w:type="paragraph" w:customStyle="1" w:styleId="Schmainheadincsingle">
    <w:name w:val="Sch   main head inc single"/>
    <w:basedOn w:val="Normal"/>
    <w:next w:val="Normal"/>
    <w:rsid w:val="00170D88"/>
    <w:pPr>
      <w:numPr>
        <w:numId w:val="10"/>
      </w:numPr>
      <w:spacing w:before="240" w:after="360"/>
    </w:pPr>
    <w:rPr>
      <w:b/>
      <w:kern w:val="28"/>
    </w:rPr>
  </w:style>
  <w:style w:type="paragraph" w:customStyle="1" w:styleId="Testimonium">
    <w:name w:val="Testimonium"/>
    <w:basedOn w:val="Normal"/>
    <w:rsid w:val="00170D88"/>
    <w:pPr>
      <w:spacing w:before="360" w:after="360"/>
    </w:pPr>
  </w:style>
  <w:style w:type="paragraph" w:customStyle="1" w:styleId="Appmainheadsingle">
    <w:name w:val="App main head single"/>
    <w:basedOn w:val="Normal"/>
    <w:next w:val="Normal"/>
    <w:rsid w:val="00170D88"/>
    <w:pPr>
      <w:pageBreakBefore/>
      <w:numPr>
        <w:numId w:val="12"/>
      </w:numPr>
      <w:spacing w:before="240" w:after="360"/>
      <w:jc w:val="center"/>
    </w:pPr>
    <w:rPr>
      <w:b/>
    </w:rPr>
  </w:style>
  <w:style w:type="paragraph" w:customStyle="1" w:styleId="Appmainhead">
    <w:name w:val="App   main head"/>
    <w:basedOn w:val="Normal"/>
    <w:next w:val="Normal"/>
    <w:rsid w:val="00170D88"/>
    <w:pPr>
      <w:pageBreakBefore/>
      <w:numPr>
        <w:numId w:val="13"/>
      </w:numPr>
      <w:spacing w:before="240" w:after="360"/>
      <w:jc w:val="center"/>
    </w:pPr>
    <w:rPr>
      <w:b/>
    </w:rPr>
  </w:style>
  <w:style w:type="paragraph" w:styleId="CommentText">
    <w:name w:val="annotation text"/>
    <w:basedOn w:val="Normal"/>
    <w:rsid w:val="00170D88"/>
    <w:pPr>
      <w:spacing w:line="200" w:lineRule="atLeast"/>
      <w:jc w:val="left"/>
    </w:pPr>
    <w:rPr>
      <w:sz w:val="20"/>
    </w:rPr>
  </w:style>
  <w:style w:type="paragraph" w:customStyle="1" w:styleId="CoversheetTitle2">
    <w:name w:val="Coversheet Title2"/>
    <w:basedOn w:val="CoversheetTitle"/>
    <w:rsid w:val="00170D88"/>
    <w:rPr>
      <w:sz w:val="28"/>
    </w:rPr>
  </w:style>
  <w:style w:type="paragraph" w:customStyle="1" w:styleId="Headingreg">
    <w:name w:val="Heading reg"/>
    <w:basedOn w:val="Heading1"/>
    <w:next w:val="Normal"/>
    <w:rsid w:val="00170D88"/>
    <w:pPr>
      <w:keepNext w:val="0"/>
      <w:spacing w:after="240"/>
    </w:pPr>
    <w:rPr>
      <w:b w:val="0"/>
      <w:smallCaps w:val="0"/>
    </w:rPr>
  </w:style>
  <w:style w:type="paragraph" w:customStyle="1" w:styleId="HeadingTitle">
    <w:name w:val="HeadingTitle"/>
    <w:basedOn w:val="Normal"/>
    <w:rsid w:val="00170D88"/>
    <w:pPr>
      <w:spacing w:before="240" w:after="240"/>
    </w:pPr>
    <w:rPr>
      <w:b/>
      <w:sz w:val="24"/>
    </w:rPr>
  </w:style>
  <w:style w:type="paragraph" w:customStyle="1" w:styleId="BackSubClause">
    <w:name w:val="BackSubClause"/>
    <w:basedOn w:val="Normal"/>
    <w:rsid w:val="00170D88"/>
    <w:pPr>
      <w:numPr>
        <w:ilvl w:val="1"/>
        <w:numId w:val="3"/>
      </w:numPr>
    </w:pPr>
  </w:style>
  <w:style w:type="paragraph" w:customStyle="1" w:styleId="NormalSpaced">
    <w:name w:val="NormalSpaced"/>
    <w:basedOn w:val="Normal"/>
    <w:next w:val="Normal"/>
    <w:rsid w:val="00170D88"/>
    <w:pPr>
      <w:spacing w:after="240"/>
    </w:pPr>
  </w:style>
  <w:style w:type="paragraph" w:customStyle="1" w:styleId="Bullet">
    <w:name w:val="Bullet"/>
    <w:basedOn w:val="Normal"/>
    <w:rsid w:val="00170D88"/>
    <w:pPr>
      <w:numPr>
        <w:numId w:val="20"/>
      </w:numPr>
      <w:spacing w:after="240"/>
    </w:pPr>
  </w:style>
  <w:style w:type="paragraph" w:customStyle="1" w:styleId="Bullet2">
    <w:name w:val="Bullet2"/>
    <w:basedOn w:val="Normal"/>
    <w:rsid w:val="00170D88"/>
    <w:pPr>
      <w:numPr>
        <w:numId w:val="14"/>
      </w:numPr>
      <w:spacing w:after="240" w:line="240" w:lineRule="auto"/>
    </w:pPr>
  </w:style>
  <w:style w:type="paragraph" w:customStyle="1" w:styleId="Bullet3">
    <w:name w:val="Bullet3"/>
    <w:basedOn w:val="Normal"/>
    <w:rsid w:val="00170D88"/>
    <w:pPr>
      <w:numPr>
        <w:numId w:val="15"/>
      </w:numPr>
      <w:spacing w:after="240" w:line="240" w:lineRule="auto"/>
    </w:pPr>
  </w:style>
  <w:style w:type="paragraph" w:customStyle="1" w:styleId="NormalCell">
    <w:name w:val="NormalCell"/>
    <w:basedOn w:val="Normal"/>
    <w:rsid w:val="00170D88"/>
    <w:pPr>
      <w:spacing w:before="120" w:after="120"/>
      <w:jc w:val="left"/>
    </w:pPr>
  </w:style>
  <w:style w:type="paragraph" w:customStyle="1" w:styleId="NormalSmall">
    <w:name w:val="NormalSmall"/>
    <w:basedOn w:val="NormalCell"/>
    <w:rsid w:val="00170D88"/>
    <w:rPr>
      <w:sz w:val="18"/>
    </w:rPr>
  </w:style>
  <w:style w:type="paragraph" w:customStyle="1" w:styleId="BulletSmall">
    <w:name w:val="Bullet Small"/>
    <w:basedOn w:val="Bullet"/>
    <w:rsid w:val="00170D88"/>
    <w:rPr>
      <w:sz w:val="18"/>
    </w:rPr>
  </w:style>
  <w:style w:type="paragraph" w:customStyle="1" w:styleId="Bullet4">
    <w:name w:val="Bullet4"/>
    <w:basedOn w:val="Normal"/>
    <w:rsid w:val="00170D88"/>
    <w:pPr>
      <w:numPr>
        <w:numId w:val="16"/>
      </w:numPr>
      <w:spacing w:after="240" w:line="240" w:lineRule="auto"/>
    </w:pPr>
  </w:style>
  <w:style w:type="paragraph" w:customStyle="1" w:styleId="Bullet5">
    <w:name w:val="Bullet5"/>
    <w:basedOn w:val="Normal"/>
    <w:rsid w:val="00170D88"/>
    <w:pPr>
      <w:numPr>
        <w:numId w:val="18"/>
      </w:numPr>
      <w:spacing w:after="240"/>
    </w:pPr>
  </w:style>
  <w:style w:type="paragraph" w:customStyle="1" w:styleId="Bodysubpara2">
    <w:name w:val="Body sub para2"/>
    <w:basedOn w:val="Bodysubpara"/>
    <w:rsid w:val="00170D88"/>
    <w:pPr>
      <w:spacing w:after="240"/>
      <w:ind w:left="3028"/>
    </w:pPr>
  </w:style>
  <w:style w:type="paragraph" w:customStyle="1" w:styleId="Bullet1">
    <w:name w:val="Bullet1"/>
    <w:basedOn w:val="Normal"/>
    <w:rsid w:val="00170D88"/>
    <w:pPr>
      <w:numPr>
        <w:numId w:val="19"/>
      </w:numPr>
      <w:spacing w:after="240"/>
    </w:pPr>
  </w:style>
  <w:style w:type="paragraph" w:customStyle="1" w:styleId="Bullet1continued">
    <w:name w:val="Bullet1continued"/>
    <w:basedOn w:val="Bullet1"/>
    <w:rsid w:val="00170D88"/>
    <w:pPr>
      <w:numPr>
        <w:numId w:val="0"/>
      </w:numPr>
      <w:ind w:left="357"/>
    </w:pPr>
  </w:style>
  <w:style w:type="paragraph" w:customStyle="1" w:styleId="Bullet2continued">
    <w:name w:val="Bullet2continued"/>
    <w:basedOn w:val="Bullet2"/>
    <w:rsid w:val="00170D88"/>
    <w:pPr>
      <w:numPr>
        <w:numId w:val="0"/>
      </w:numPr>
      <w:ind w:left="1077"/>
    </w:pPr>
  </w:style>
  <w:style w:type="paragraph" w:customStyle="1" w:styleId="Bullet3continued">
    <w:name w:val="Bullet3continued"/>
    <w:basedOn w:val="Bullet3"/>
    <w:rsid w:val="00170D88"/>
    <w:pPr>
      <w:numPr>
        <w:numId w:val="0"/>
      </w:numPr>
      <w:ind w:left="1945"/>
    </w:pPr>
  </w:style>
  <w:style w:type="paragraph" w:customStyle="1" w:styleId="Bullet4continued">
    <w:name w:val="Bullet4continued"/>
    <w:basedOn w:val="Bullet4"/>
    <w:rsid w:val="00170D88"/>
    <w:pPr>
      <w:numPr>
        <w:numId w:val="0"/>
      </w:numPr>
      <w:ind w:left="2676"/>
    </w:pPr>
  </w:style>
  <w:style w:type="paragraph" w:customStyle="1" w:styleId="Bullet5continued">
    <w:name w:val="Bullet5continued"/>
    <w:basedOn w:val="Bullet5"/>
    <w:rsid w:val="00170D88"/>
    <w:pPr>
      <w:numPr>
        <w:numId w:val="0"/>
      </w:numPr>
      <w:ind w:left="3385"/>
    </w:pPr>
  </w:style>
  <w:style w:type="character" w:styleId="Emphasis">
    <w:name w:val="Emphasis"/>
    <w:basedOn w:val="DefaultParagraphFont"/>
    <w:qFormat/>
    <w:rsid w:val="00843B7F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843B7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43B7F"/>
    <w:rPr>
      <w:rFonts w:asciiTheme="majorHAnsi" w:eastAsiaTheme="majorEastAsia" w:hAnsiTheme="majorHAnsi" w:cstheme="majorBidi"/>
      <w:sz w:val="24"/>
      <w:szCs w:val="24"/>
      <w:lang w:eastAsia="en-US"/>
    </w:rPr>
  </w:style>
  <w:style w:type="table" w:styleId="TableGrid">
    <w:name w:val="Table Grid"/>
    <w:basedOn w:val="TableNormal"/>
    <w:rsid w:val="00B4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7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Pension scheme trustee resolution</vt:lpstr>
    </vt:vector>
  </TitlesOfParts>
  <Company>Practical Law Company Ltd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Pension scheme trustee resolution</dc:title>
  <dc:creator>Practical Law Company</dc:creator>
  <cp:lastModifiedBy>Tony McCartney</cp:lastModifiedBy>
  <cp:revision>9</cp:revision>
  <dcterms:created xsi:type="dcterms:W3CDTF">2017-10-12T09:50:00Z</dcterms:created>
  <dcterms:modified xsi:type="dcterms:W3CDTF">2017-10-13T10:28:00Z</dcterms:modified>
</cp:coreProperties>
</file>