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55" w:rsidRDefault="00CA5A55" w:rsidP="00F702ED">
      <w:pPr>
        <w:pStyle w:val="Heading1"/>
      </w:pPr>
    </w:p>
    <w:p w:rsidR="00CA5A55" w:rsidRDefault="00CA5A55" w:rsidP="00F702ED">
      <w:pPr>
        <w:pStyle w:val="Heading1"/>
      </w:pPr>
    </w:p>
    <w:p w:rsidR="00CA5A55" w:rsidRDefault="00CA5A55" w:rsidP="00F702ED">
      <w:pPr>
        <w:pStyle w:val="Heading1"/>
      </w:pPr>
    </w:p>
    <w:p w:rsidR="00CA5A55" w:rsidRDefault="00CA5A55" w:rsidP="001552E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6"/>
          <w:szCs w:val="56"/>
        </w:rPr>
      </w:pPr>
      <w:bookmarkStart w:id="0" w:name="_Toc144814515"/>
      <w:proofErr w:type="spellStart"/>
      <w:r w:rsidRPr="00CA5A55">
        <w:rPr>
          <w:sz w:val="56"/>
          <w:szCs w:val="56"/>
        </w:rPr>
        <w:t>Silvercrest</w:t>
      </w:r>
      <w:proofErr w:type="spellEnd"/>
      <w:r w:rsidRPr="00CA5A55">
        <w:rPr>
          <w:sz w:val="56"/>
          <w:szCs w:val="56"/>
        </w:rPr>
        <w:t xml:space="preserve"> Associates Ltd SSAS</w:t>
      </w:r>
      <w:bookmarkEnd w:id="0"/>
    </w:p>
    <w:p w:rsidR="00021A66" w:rsidRDefault="00021A66" w:rsidP="0081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The small self administered pension (SSAS) scheme of </w:t>
      </w:r>
      <w:proofErr w:type="spellStart"/>
      <w:r>
        <w:t>Silvercrest</w:t>
      </w:r>
      <w:proofErr w:type="spellEnd"/>
      <w:r>
        <w:t xml:space="preserve"> Associates Ltd</w:t>
      </w:r>
    </w:p>
    <w:p w:rsidR="00021A66" w:rsidRDefault="00021A66" w:rsidP="0081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Pension </w:t>
      </w:r>
      <w:r w:rsidR="00E22711">
        <w:t>Practitioner</w:t>
      </w:r>
      <w:r>
        <w:t xml:space="preserve">:  Pension </w:t>
      </w:r>
      <w:r w:rsidR="00E22711">
        <w:t>Practitioner</w:t>
      </w:r>
      <w:r>
        <w:t xml:space="preserve"> dot com</w:t>
      </w:r>
      <w:r>
        <w:br/>
        <w:t>Contact: Gavin McCloskey</w:t>
      </w:r>
    </w:p>
    <w:p w:rsidR="00021A66" w:rsidRDefault="00021A66" w:rsidP="0081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Trustees: Melvyn Stephen Jones and </w:t>
      </w:r>
      <w:proofErr w:type="spellStart"/>
      <w:r>
        <w:t>Ewa</w:t>
      </w:r>
      <w:proofErr w:type="spellEnd"/>
      <w:r>
        <w:t xml:space="preserve"> </w:t>
      </w:r>
      <w:proofErr w:type="spellStart"/>
      <w:r>
        <w:t>Rosciszewska</w:t>
      </w:r>
      <w:proofErr w:type="spellEnd"/>
      <w:r>
        <w:t xml:space="preserve"> Jones</w:t>
      </w:r>
    </w:p>
    <w:p w:rsidR="00021A66" w:rsidRDefault="00021A66" w:rsidP="0081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Beneficiaries: Melvyn Stephen Jones and </w:t>
      </w:r>
      <w:proofErr w:type="spellStart"/>
      <w:r>
        <w:t>Ewa</w:t>
      </w:r>
      <w:proofErr w:type="spellEnd"/>
      <w:r>
        <w:t xml:space="preserve"> </w:t>
      </w:r>
      <w:proofErr w:type="spellStart"/>
      <w:r>
        <w:t>Rosciszewska</w:t>
      </w:r>
      <w:proofErr w:type="spellEnd"/>
      <w:r>
        <w:t xml:space="preserve"> Jones</w:t>
      </w:r>
    </w:p>
    <w:p w:rsidR="00813907" w:rsidRDefault="004A55F2" w:rsidP="0081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1C Temple Street, Aylesbury, HP20 2RN</w:t>
      </w:r>
    </w:p>
    <w:p w:rsidR="00295699" w:rsidRDefault="00295699" w:rsidP="0081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Telephone: </w:t>
      </w:r>
      <w:r w:rsidR="006810E3">
        <w:t>07932 129 775</w:t>
      </w:r>
    </w:p>
    <w:p w:rsidR="00021A66" w:rsidRPr="00021A66" w:rsidRDefault="00021A66" w:rsidP="00021A66">
      <w:pPr>
        <w:jc w:val="center"/>
      </w:pPr>
    </w:p>
    <w:p w:rsidR="00CA5A55" w:rsidRDefault="00CA5A55" w:rsidP="00F702ED">
      <w:pPr>
        <w:pStyle w:val="Heading1"/>
      </w:pPr>
    </w:p>
    <w:p w:rsidR="00CA5A55" w:rsidRDefault="00CA5A55" w:rsidP="00F702ED">
      <w:pPr>
        <w:pStyle w:val="Heading1"/>
      </w:pPr>
    </w:p>
    <w:p w:rsidR="00813907" w:rsidRDefault="00813907" w:rsidP="00813907"/>
    <w:p w:rsidR="00813907" w:rsidRPr="00813907" w:rsidRDefault="00813907" w:rsidP="00813907"/>
    <w:p w:rsidR="00813907" w:rsidRPr="00813907" w:rsidRDefault="00813907" w:rsidP="00813907"/>
    <w:p w:rsidR="000853EF" w:rsidRPr="000853EF" w:rsidRDefault="00F702ED" w:rsidP="005744EF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1" w:name="_Toc144814516"/>
      <w:r>
        <w:t>Trustees Report and Accounts 6</w:t>
      </w:r>
      <w:r w:rsidRPr="00BF0CDA">
        <w:rPr>
          <w:vertAlign w:val="superscript"/>
        </w:rPr>
        <w:t>th</w:t>
      </w:r>
      <w:r w:rsidR="004A55F2">
        <w:t xml:space="preserve"> April 2022</w:t>
      </w:r>
      <w:r>
        <w:t xml:space="preserve"> – 5</w:t>
      </w:r>
      <w:r w:rsidRPr="00BF0CDA">
        <w:rPr>
          <w:vertAlign w:val="superscript"/>
        </w:rPr>
        <w:t>th</w:t>
      </w:r>
      <w:r w:rsidR="00A42219">
        <w:t xml:space="preserve"> April 20</w:t>
      </w:r>
      <w:r w:rsidR="00C30FE4">
        <w:t>2</w:t>
      </w:r>
      <w:r w:rsidR="004A55F2">
        <w:t>3</w:t>
      </w:r>
      <w:bookmarkEnd w:id="1"/>
    </w:p>
    <w:p w:rsidR="00021A66" w:rsidRPr="00286339" w:rsidRDefault="000853EF" w:rsidP="004737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This report contains information about “</w:t>
      </w:r>
      <w:proofErr w:type="spellStart"/>
      <w:r>
        <w:t>Silvercrest</w:t>
      </w:r>
      <w:proofErr w:type="spellEnd"/>
      <w:r>
        <w:t xml:space="preserve"> Associates Ltd SSAS”</w:t>
      </w:r>
      <w:r w:rsidR="00116E7B">
        <w:t>.  The profit and loss report and the</w:t>
      </w:r>
      <w:r w:rsidR="00286339">
        <w:t xml:space="preserve"> balance sheet are also included.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/>
        </w:rPr>
        <w:id w:val="104466035"/>
        <w:docPartObj>
          <w:docPartGallery w:val="Table of Contents"/>
          <w:docPartUnique/>
        </w:docPartObj>
      </w:sdtPr>
      <w:sdtContent>
        <w:p w:rsidR="00AF7EA1" w:rsidRDefault="00AF7EA1">
          <w:pPr>
            <w:pStyle w:val="TOCHeading"/>
          </w:pPr>
          <w:r>
            <w:t>Contents</w:t>
          </w:r>
        </w:p>
        <w:p w:rsidR="00C77D66" w:rsidRDefault="000F2E66">
          <w:pPr>
            <w:pStyle w:val="TOC1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 w:rsidR="00AF7EA1">
            <w:instrText xml:space="preserve"> TOC \o "1-3" \h \z \u </w:instrText>
          </w:r>
          <w:r>
            <w:fldChar w:fldCharType="separate"/>
          </w:r>
          <w:hyperlink w:anchor="_Toc144814515" w:history="1">
            <w:r w:rsidR="00C77D66" w:rsidRPr="006301DD">
              <w:rPr>
                <w:rStyle w:val="Hyperlink"/>
                <w:noProof/>
              </w:rPr>
              <w:t>Silvercrest Associates Ltd SSAS</w:t>
            </w:r>
            <w:r w:rsidR="00C77D66">
              <w:rPr>
                <w:noProof/>
                <w:webHidden/>
              </w:rPr>
              <w:tab/>
            </w:r>
            <w:r w:rsidR="00C77D66">
              <w:rPr>
                <w:noProof/>
                <w:webHidden/>
              </w:rPr>
              <w:fldChar w:fldCharType="begin"/>
            </w:r>
            <w:r w:rsidR="00C77D66">
              <w:rPr>
                <w:noProof/>
                <w:webHidden/>
              </w:rPr>
              <w:instrText xml:space="preserve"> PAGEREF _Toc144814515 \h </w:instrText>
            </w:r>
            <w:r w:rsidR="00C77D66">
              <w:rPr>
                <w:noProof/>
                <w:webHidden/>
              </w:rPr>
            </w:r>
            <w:r w:rsidR="00C77D66">
              <w:rPr>
                <w:noProof/>
                <w:webHidden/>
              </w:rPr>
              <w:fldChar w:fldCharType="separate"/>
            </w:r>
            <w:r w:rsidR="00C77D66">
              <w:rPr>
                <w:noProof/>
                <w:webHidden/>
              </w:rPr>
              <w:t>1</w:t>
            </w:r>
            <w:r w:rsidR="00C77D66"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1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16" w:history="1">
            <w:r w:rsidRPr="006301DD">
              <w:rPr>
                <w:rStyle w:val="Hyperlink"/>
                <w:noProof/>
              </w:rPr>
              <w:t>Trustees Report and Accounts 6</w:t>
            </w:r>
            <w:r w:rsidRPr="006301DD">
              <w:rPr>
                <w:rStyle w:val="Hyperlink"/>
                <w:noProof/>
                <w:vertAlign w:val="superscript"/>
              </w:rPr>
              <w:t>th</w:t>
            </w:r>
            <w:r w:rsidRPr="006301DD">
              <w:rPr>
                <w:rStyle w:val="Hyperlink"/>
                <w:noProof/>
              </w:rPr>
              <w:t xml:space="preserve"> April 2022 – 5</w:t>
            </w:r>
            <w:r w:rsidRPr="006301DD">
              <w:rPr>
                <w:rStyle w:val="Hyperlink"/>
                <w:noProof/>
                <w:vertAlign w:val="superscript"/>
              </w:rPr>
              <w:t>th</w:t>
            </w:r>
            <w:r w:rsidRPr="006301DD">
              <w:rPr>
                <w:rStyle w:val="Hyperlink"/>
                <w:noProof/>
              </w:rPr>
              <w:t xml:space="preserve"> April 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1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17" w:history="1">
            <w:r w:rsidRPr="006301DD">
              <w:rPr>
                <w:rStyle w:val="Hyperlink"/>
                <w:noProof/>
              </w:rPr>
              <w:t>Trustees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1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18" w:history="1">
            <w:r w:rsidRPr="006301DD">
              <w:rPr>
                <w:rStyle w:val="Hyperlink"/>
                <w:noProof/>
              </w:rPr>
              <w:t>Assets purchased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1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19" w:history="1">
            <w:r w:rsidRPr="006301DD">
              <w:rPr>
                <w:rStyle w:val="Hyperlink"/>
                <w:noProof/>
              </w:rPr>
              <w:t>Assets disposed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1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20" w:history="1">
            <w:r w:rsidRPr="006301DD">
              <w:rPr>
                <w:rStyle w:val="Hyperlink"/>
                <w:noProof/>
              </w:rPr>
              <w:t>Loans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1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21" w:history="1">
            <w:r w:rsidRPr="006301DD">
              <w:rPr>
                <w:rStyle w:val="Hyperlink"/>
                <w:noProof/>
              </w:rPr>
              <w:t>Transactions with Trustees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1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22" w:history="1">
            <w:r w:rsidRPr="006301DD">
              <w:rPr>
                <w:rStyle w:val="Hyperlink"/>
                <w:rFonts w:eastAsia="Times New Roman"/>
                <w:noProof/>
                <w:lang w:eastAsia="en-GB"/>
              </w:rPr>
              <w:t>Information for pension scheme return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1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23" w:history="1">
            <w:r w:rsidRPr="006301DD">
              <w:rPr>
                <w:rStyle w:val="Hyperlink"/>
                <w:noProof/>
              </w:rPr>
              <w:t>Fund Value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1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24" w:history="1">
            <w:r w:rsidRPr="006301DD">
              <w:rPr>
                <w:rStyle w:val="Hyperlink"/>
                <w:rFonts w:eastAsia="Times New Roman"/>
                <w:noProof/>
                <w:lang w:eastAsia="en-GB"/>
              </w:rPr>
              <w:t>Assets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1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25" w:history="1">
            <w:r w:rsidRPr="006301DD">
              <w:rPr>
                <w:rStyle w:val="Hyperlink"/>
                <w:noProof/>
              </w:rPr>
              <w:t>Commercial Property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2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26" w:history="1">
            <w:r w:rsidRPr="006301DD">
              <w:rPr>
                <w:rStyle w:val="Hyperlink"/>
                <w:noProof/>
              </w:rPr>
              <w:t>Shop: “The Ancient Grudge”, 15 High Street, Tewkesbury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2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27" w:history="1">
            <w:r w:rsidRPr="006301DD">
              <w:rPr>
                <w:rStyle w:val="Hyperlink"/>
                <w:noProof/>
              </w:rPr>
              <w:t>Two Shops:  Unit 1, 9 Market Street, Unit 2, 1 Temple Street and part basement, Aylesbury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2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28" w:history="1">
            <w:r w:rsidRPr="006301DD">
              <w:rPr>
                <w:rStyle w:val="Hyperlink"/>
                <w:noProof/>
                <w:lang w:eastAsia="en-GB"/>
              </w:rPr>
              <w:t>The Boathouse Car Park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1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29" w:history="1">
            <w:r w:rsidRPr="006301DD">
              <w:rPr>
                <w:rStyle w:val="Hyperlink"/>
                <w:rFonts w:eastAsia="Times New Roman"/>
                <w:noProof/>
                <w:lang w:eastAsia="en-GB"/>
              </w:rPr>
              <w:t>Leases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2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30" w:history="1">
            <w:r w:rsidRPr="006301DD">
              <w:rPr>
                <w:rStyle w:val="Hyperlink"/>
                <w:rFonts w:eastAsia="Times New Roman"/>
                <w:noProof/>
                <w:lang w:eastAsia="en-GB"/>
              </w:rPr>
              <w:t>15 High Street, Tewkesbury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3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31" w:history="1">
            <w:r w:rsidRPr="006301DD">
              <w:rPr>
                <w:rStyle w:val="Hyperlink"/>
                <w:rFonts w:eastAsia="Times New Roman"/>
                <w:noProof/>
                <w:lang w:eastAsia="en-GB"/>
              </w:rPr>
              <w:t>TAG Estate Agent, 29</w:t>
            </w:r>
            <w:r w:rsidRPr="006301DD">
              <w:rPr>
                <w:rStyle w:val="Hyperlink"/>
                <w:rFonts w:eastAsia="Times New Roman"/>
                <w:noProof/>
                <w:vertAlign w:val="superscript"/>
                <w:lang w:eastAsia="en-GB"/>
              </w:rPr>
              <w:t>th</w:t>
            </w:r>
            <w:r w:rsidRPr="006301DD">
              <w:rPr>
                <w:rStyle w:val="Hyperlink"/>
                <w:rFonts w:eastAsia="Times New Roman"/>
                <w:noProof/>
                <w:lang w:eastAsia="en-GB"/>
              </w:rPr>
              <w:t xml:space="preserve"> April 1999 – April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2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32" w:history="1">
            <w:r w:rsidRPr="006301DD">
              <w:rPr>
                <w:rStyle w:val="Hyperlink"/>
                <w:rFonts w:eastAsia="Times New Roman"/>
                <w:noProof/>
                <w:lang w:eastAsia="en-GB"/>
              </w:rPr>
              <w:t>9 Market Street, Aylesbury,  Unit 1,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3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33" w:history="1">
            <w:r w:rsidRPr="006301DD">
              <w:rPr>
                <w:rStyle w:val="Hyperlink"/>
                <w:rFonts w:eastAsia="Times New Roman"/>
                <w:noProof/>
                <w:lang w:eastAsia="en-GB"/>
              </w:rPr>
              <w:t>Head Honcho, Barber,  1</w:t>
            </w:r>
            <w:r w:rsidRPr="006301DD">
              <w:rPr>
                <w:rStyle w:val="Hyperlink"/>
                <w:rFonts w:eastAsia="Times New Roman"/>
                <w:noProof/>
                <w:vertAlign w:val="superscript"/>
                <w:lang w:eastAsia="en-GB"/>
              </w:rPr>
              <w:t>st</w:t>
            </w:r>
            <w:r w:rsidRPr="006301DD">
              <w:rPr>
                <w:rStyle w:val="Hyperlink"/>
                <w:rFonts w:eastAsia="Times New Roman"/>
                <w:noProof/>
                <w:lang w:eastAsia="en-GB"/>
              </w:rPr>
              <w:t xml:space="preserve"> December 2019 – Dec 2029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2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34" w:history="1">
            <w:r w:rsidRPr="006301DD">
              <w:rPr>
                <w:rStyle w:val="Hyperlink"/>
                <w:noProof/>
              </w:rPr>
              <w:t>1 Temple Street, Aylesbury, Unit 2,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3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35" w:history="1">
            <w:r w:rsidRPr="006301DD">
              <w:rPr>
                <w:rStyle w:val="Hyperlink"/>
                <w:noProof/>
                <w:lang w:eastAsia="en-GB"/>
              </w:rPr>
              <w:t>10 year lease, Temple Cafe.</w:t>
            </w:r>
            <w:r w:rsidRPr="006301DD">
              <w:rPr>
                <w:rStyle w:val="Hyperlink"/>
                <w:noProof/>
              </w:rPr>
              <w:t xml:space="preserve"> 8/10/2021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2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36" w:history="1">
            <w:r w:rsidRPr="006301DD">
              <w:rPr>
                <w:rStyle w:val="Hyperlink"/>
                <w:noProof/>
                <w:lang w:eastAsia="en-GB"/>
              </w:rPr>
              <w:t>Basement Storage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2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37" w:history="1">
            <w:r w:rsidRPr="006301DD">
              <w:rPr>
                <w:rStyle w:val="Hyperlink"/>
                <w:noProof/>
              </w:rPr>
              <w:t>Cash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2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38" w:history="1">
            <w:r w:rsidRPr="006301DD">
              <w:rPr>
                <w:rStyle w:val="Hyperlink"/>
                <w:noProof/>
              </w:rPr>
              <w:t>Shares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1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39" w:history="1">
            <w:r w:rsidRPr="006301DD">
              <w:rPr>
                <w:rStyle w:val="Hyperlink"/>
                <w:noProof/>
              </w:rPr>
              <w:t>Loan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1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40" w:history="1">
            <w:r w:rsidRPr="006301DD">
              <w:rPr>
                <w:rStyle w:val="Hyperlink"/>
                <w:noProof/>
              </w:rPr>
              <w:t>Contributions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1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41" w:history="1">
            <w:r w:rsidRPr="006301DD">
              <w:rPr>
                <w:rStyle w:val="Hyperlink"/>
                <w:noProof/>
              </w:rPr>
              <w:t>Income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1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42" w:history="1">
            <w:r w:rsidRPr="006301DD">
              <w:rPr>
                <w:rStyle w:val="Hyperlink"/>
                <w:noProof/>
              </w:rPr>
              <w:t>Expenses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1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43" w:history="1">
            <w:r w:rsidRPr="006301DD">
              <w:rPr>
                <w:rStyle w:val="Hyperlink"/>
                <w:noProof/>
              </w:rPr>
              <w:t>Pension Payments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2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44" w:history="1">
            <w:r w:rsidRPr="006301DD">
              <w:rPr>
                <w:rStyle w:val="Hyperlink"/>
                <w:noProof/>
              </w:rPr>
              <w:t>Lump sum payments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2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45" w:history="1">
            <w:r w:rsidRPr="006301DD">
              <w:rPr>
                <w:rStyle w:val="Hyperlink"/>
                <w:noProof/>
              </w:rPr>
              <w:t>Value of pension payments on or after April 2014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2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46" w:history="1">
            <w:r w:rsidRPr="006301DD">
              <w:rPr>
                <w:rStyle w:val="Hyperlink"/>
                <w:noProof/>
              </w:rPr>
              <w:t>Pension paid and profit distribution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3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47" w:history="1">
            <w:r w:rsidRPr="006301DD">
              <w:rPr>
                <w:rStyle w:val="Hyperlink"/>
                <w:rFonts w:eastAsia="Times New Roman"/>
                <w:noProof/>
                <w:lang w:eastAsia="en-GB"/>
              </w:rPr>
              <w:t>Balance Sheet 31</w:t>
            </w:r>
            <w:r w:rsidRPr="006301DD">
              <w:rPr>
                <w:rStyle w:val="Hyperlink"/>
                <w:rFonts w:eastAsia="Times New Roman"/>
                <w:noProof/>
                <w:vertAlign w:val="superscript"/>
                <w:lang w:eastAsia="en-GB"/>
              </w:rPr>
              <w:t>st</w:t>
            </w:r>
            <w:r w:rsidRPr="006301DD">
              <w:rPr>
                <w:rStyle w:val="Hyperlink"/>
                <w:rFonts w:eastAsia="Times New Roman"/>
                <w:noProof/>
                <w:lang w:eastAsia="en-GB"/>
              </w:rPr>
              <w:t xml:space="preserve"> March 2023 before profits distributed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1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48" w:history="1">
            <w:r w:rsidRPr="006301DD">
              <w:rPr>
                <w:rStyle w:val="Hyperlink"/>
                <w:noProof/>
                <w:lang w:eastAsia="en-GB"/>
              </w:rPr>
              <w:t>Profit and Loss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1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49" w:history="1">
            <w:r w:rsidRPr="006301DD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2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50" w:history="1">
            <w:r w:rsidRPr="006301DD">
              <w:rPr>
                <w:rStyle w:val="Hyperlink"/>
                <w:noProof/>
              </w:rPr>
              <w:t>VAT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2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51" w:history="1">
            <w:r w:rsidRPr="006301DD">
              <w:rPr>
                <w:rStyle w:val="Hyperlink"/>
                <w:noProof/>
              </w:rPr>
              <w:t>PAYE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2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52" w:history="1">
            <w:r w:rsidRPr="006301DD">
              <w:rPr>
                <w:rStyle w:val="Hyperlink"/>
                <w:noProof/>
              </w:rPr>
              <w:t>Tax Return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7D66" w:rsidRDefault="00C77D66">
          <w:pPr>
            <w:pStyle w:val="TOC2"/>
            <w:tabs>
              <w:tab w:val="right" w:leader="dot" w:pos="10223"/>
            </w:tabs>
            <w:rPr>
              <w:rFonts w:eastAsiaTheme="minorEastAsia"/>
              <w:noProof/>
              <w:lang w:eastAsia="en-GB"/>
            </w:rPr>
          </w:pPr>
          <w:hyperlink w:anchor="_Toc144814553" w:history="1">
            <w:r w:rsidRPr="006301DD">
              <w:rPr>
                <w:rStyle w:val="Hyperlink"/>
                <w:noProof/>
              </w:rPr>
              <w:t>The Pensions Regulator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_Toc144814553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EA1" w:rsidRDefault="000F2E66">
          <w:r>
            <w:fldChar w:fldCharType="end"/>
          </w:r>
        </w:p>
      </w:sdtContent>
    </w:sdt>
    <w:p w:rsidR="00E05089" w:rsidRDefault="00E0508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1A752A" w:rsidRDefault="00DA004E" w:rsidP="007352C2">
      <w:pPr>
        <w:pStyle w:val="Heading1"/>
      </w:pPr>
      <w:bookmarkStart w:id="2" w:name="_Toc144814517"/>
      <w:r>
        <w:lastRenderedPageBreak/>
        <w:t>Trustees Report</w:t>
      </w:r>
      <w:bookmarkEnd w:id="2"/>
      <w:r w:rsidR="001A752A">
        <w:t xml:space="preserve"> </w:t>
      </w:r>
    </w:p>
    <w:p w:rsidR="0010796F" w:rsidRDefault="0010796F" w:rsidP="0010796F"/>
    <w:p w:rsidR="0010796F" w:rsidRPr="0010796F" w:rsidRDefault="0010796F" w:rsidP="0010796F">
      <w:r>
        <w:t>The trustees report has been accepted by both trustees.</w:t>
      </w:r>
    </w:p>
    <w:p w:rsidR="00764C9C" w:rsidRDefault="00764C9C" w:rsidP="00764C9C">
      <w:r>
        <w:t>The SSAS has two beneficiaries</w:t>
      </w:r>
      <w:r w:rsidR="009C271D">
        <w:t xml:space="preserve"> and two trustees </w:t>
      </w:r>
      <w:r w:rsidR="0021454F">
        <w:t xml:space="preserve">one of the trustees is the scheme administrator under the supervision of </w:t>
      </w:r>
      <w:r w:rsidR="009C271D">
        <w:t>a Pension Practi</w:t>
      </w:r>
      <w:r w:rsidR="000F048B">
        <w:t>ti</w:t>
      </w:r>
      <w:r w:rsidR="009C271D">
        <w:t>oner</w:t>
      </w:r>
      <w:r>
        <w:t xml:space="preserve">. </w:t>
      </w:r>
      <w:r w:rsidR="0021454F">
        <w:t xml:space="preserve">It is the SSAS for the company </w:t>
      </w:r>
      <w:proofErr w:type="spellStart"/>
      <w:r w:rsidR="0021454F">
        <w:t>Silvercrest</w:t>
      </w:r>
      <w:proofErr w:type="spellEnd"/>
      <w:r w:rsidR="0021454F">
        <w:t xml:space="preserve"> Associates Ltd. </w:t>
      </w:r>
      <w:r>
        <w:t>The accounts are kept up-to-date by the trustees.</w:t>
      </w:r>
    </w:p>
    <w:p w:rsidR="005744EF" w:rsidRDefault="00764C9C" w:rsidP="00764C9C">
      <w:r>
        <w:t xml:space="preserve">The fund’s main assets are property, </w:t>
      </w:r>
    </w:p>
    <w:p w:rsidR="005744EF" w:rsidRDefault="005744EF" w:rsidP="005744EF">
      <w:pPr>
        <w:pStyle w:val="ListParagraph"/>
        <w:numPr>
          <w:ilvl w:val="0"/>
          <w:numId w:val="6"/>
        </w:numPr>
      </w:pPr>
      <w:r>
        <w:t>A high street shop, tenants TAG Estate Agents, “The Ancient Grudge</w:t>
      </w:r>
      <w:proofErr w:type="gramStart"/>
      <w:r>
        <w:t>” ,</w:t>
      </w:r>
      <w:proofErr w:type="gramEnd"/>
      <w:r>
        <w:t xml:space="preserve"> 15 High Street, Tewkesbury.</w:t>
      </w:r>
    </w:p>
    <w:p w:rsidR="005744EF" w:rsidRDefault="005744EF" w:rsidP="005744EF">
      <w:pPr>
        <w:pStyle w:val="ListParagraph"/>
        <w:numPr>
          <w:ilvl w:val="0"/>
          <w:numId w:val="6"/>
        </w:numPr>
      </w:pPr>
      <w:r>
        <w:t>Two high street shops and base</w:t>
      </w:r>
      <w:r w:rsidR="000D360B">
        <w:t xml:space="preserve">ment, tenants Head Honcho and </w:t>
      </w:r>
      <w:r w:rsidR="009352B8">
        <w:t>Temple Coffee</w:t>
      </w:r>
      <w:r w:rsidR="00FA7F30">
        <w:t xml:space="preserve"> in</w:t>
      </w:r>
      <w:r>
        <w:t xml:space="preserve"> 9 Market Street/1 Temple Street, a corner property</w:t>
      </w:r>
      <w:r w:rsidR="009C271D">
        <w:t>, in</w:t>
      </w:r>
      <w:r w:rsidR="00764C9C">
        <w:t xml:space="preserve"> Aylesbury. </w:t>
      </w:r>
    </w:p>
    <w:p w:rsidR="005744EF" w:rsidRDefault="005744EF" w:rsidP="00764C9C">
      <w:pPr>
        <w:pStyle w:val="ListParagraph"/>
        <w:numPr>
          <w:ilvl w:val="0"/>
          <w:numId w:val="6"/>
        </w:numPr>
      </w:pPr>
      <w:r>
        <w:t>6/10</w:t>
      </w:r>
      <w:r w:rsidRPr="005744EF">
        <w:rPr>
          <w:vertAlign w:val="superscript"/>
        </w:rPr>
        <w:t>th</w:t>
      </w:r>
      <w:r>
        <w:t xml:space="preserve"> ownership of The boathouse car park for 9 cars, The Boathouse, Back of Avon, Tewkesbury.</w:t>
      </w:r>
    </w:p>
    <w:p w:rsidR="0021454F" w:rsidRDefault="0021454F" w:rsidP="00764C9C">
      <w:pPr>
        <w:pStyle w:val="ListParagraph"/>
        <w:numPr>
          <w:ilvl w:val="0"/>
          <w:numId w:val="6"/>
        </w:numPr>
      </w:pPr>
      <w:r>
        <w:t xml:space="preserve">Money deposited in a bank and also </w:t>
      </w:r>
      <w:r w:rsidR="008E065F">
        <w:t>a loan</w:t>
      </w:r>
      <w:r>
        <w:t xml:space="preserve"> to </w:t>
      </w:r>
      <w:proofErr w:type="spellStart"/>
      <w:r>
        <w:t>Silvercrest</w:t>
      </w:r>
      <w:proofErr w:type="spellEnd"/>
      <w:r>
        <w:t xml:space="preserve"> Associates Ltd</w:t>
      </w:r>
      <w:r w:rsidR="006810E3">
        <w:t xml:space="preserve"> with the supporting documents</w:t>
      </w:r>
      <w:r>
        <w:t>.</w:t>
      </w:r>
    </w:p>
    <w:p w:rsidR="009C271D" w:rsidRDefault="0010796F" w:rsidP="009C271D">
      <w:r>
        <w:t>The main income was from</w:t>
      </w:r>
      <w:r w:rsidR="009C271D">
        <w:t>:-</w:t>
      </w:r>
    </w:p>
    <w:p w:rsidR="009C271D" w:rsidRDefault="009C271D" w:rsidP="009C271D">
      <w:pPr>
        <w:pStyle w:val="ListParagraph"/>
        <w:numPr>
          <w:ilvl w:val="0"/>
          <w:numId w:val="6"/>
        </w:numPr>
      </w:pPr>
      <w:r>
        <w:t>“The Ancient Grudge” shop at 15 High Street, Tewkesbury, on a 21 year lease with TAG Estate</w:t>
      </w:r>
      <w:r w:rsidR="006810E3">
        <w:t xml:space="preserve"> Agent</w:t>
      </w:r>
      <w:proofErr w:type="gramStart"/>
      <w:r w:rsidR="006810E3">
        <w:t>,  expiring</w:t>
      </w:r>
      <w:proofErr w:type="gramEnd"/>
      <w:r w:rsidR="006810E3">
        <w:t xml:space="preserve"> in April 2020 ( renewed for a further 10 years to April 2030 )</w:t>
      </w:r>
      <w:r>
        <w:t xml:space="preserve"> no significant events.</w:t>
      </w:r>
    </w:p>
    <w:p w:rsidR="009352B8" w:rsidRDefault="009C271D" w:rsidP="009C271D">
      <w:pPr>
        <w:pStyle w:val="ListParagraph"/>
        <w:numPr>
          <w:ilvl w:val="0"/>
          <w:numId w:val="6"/>
        </w:numPr>
      </w:pPr>
      <w:r>
        <w:t>Shop Unit 1, 9 Market Street, Aylesbury, a new 10 year lease with Head Honcho starting on 1</w:t>
      </w:r>
      <w:r w:rsidRPr="00A13EAC">
        <w:rPr>
          <w:vertAlign w:val="superscript"/>
        </w:rPr>
        <w:t>st</w:t>
      </w:r>
      <w:r w:rsidR="00A13EAC">
        <w:t xml:space="preserve"> December 2018</w:t>
      </w:r>
      <w:r w:rsidR="006810E3">
        <w:t xml:space="preserve">.  </w:t>
      </w:r>
    </w:p>
    <w:p w:rsidR="009C271D" w:rsidRDefault="006810E3" w:rsidP="009C271D">
      <w:pPr>
        <w:pStyle w:val="ListParagraph"/>
        <w:numPr>
          <w:ilvl w:val="0"/>
          <w:numId w:val="6"/>
        </w:numPr>
      </w:pPr>
      <w:r>
        <w:t xml:space="preserve"> </w:t>
      </w:r>
      <w:r w:rsidR="009C271D">
        <w:t xml:space="preserve">Shop Unit 2, 1 Temple Street, </w:t>
      </w:r>
      <w:proofErr w:type="gramStart"/>
      <w:r w:rsidR="009C271D">
        <w:t>Aylesbury</w:t>
      </w:r>
      <w:proofErr w:type="gramEnd"/>
      <w:r>
        <w:t xml:space="preserve"> </w:t>
      </w:r>
      <w:r w:rsidR="00FD31EB">
        <w:t xml:space="preserve">a </w:t>
      </w:r>
      <w:r w:rsidR="00FA7F30">
        <w:t xml:space="preserve">new lease </w:t>
      </w:r>
      <w:r w:rsidR="00FD31EB">
        <w:t xml:space="preserve">with Temple Cafe </w:t>
      </w:r>
      <w:r w:rsidR="00FA7F30">
        <w:t>started</w:t>
      </w:r>
      <w:r w:rsidR="00FD31EB">
        <w:t xml:space="preserve"> on</w:t>
      </w:r>
      <w:r w:rsidR="00FA7F30">
        <w:t xml:space="preserve"> </w:t>
      </w:r>
      <w:r w:rsidR="005226EF">
        <w:t>8</w:t>
      </w:r>
      <w:r w:rsidR="00FD31EB">
        <w:t>/10/2021</w:t>
      </w:r>
      <w:r>
        <w:t>.</w:t>
      </w:r>
    </w:p>
    <w:p w:rsidR="00C30FE4" w:rsidRDefault="00C30FE4" w:rsidP="009C271D">
      <w:pPr>
        <w:pStyle w:val="ListParagraph"/>
        <w:numPr>
          <w:ilvl w:val="0"/>
          <w:numId w:val="6"/>
        </w:numPr>
      </w:pPr>
      <w:r>
        <w:t xml:space="preserve">Interest from the loan to </w:t>
      </w:r>
      <w:proofErr w:type="spellStart"/>
      <w:r>
        <w:t>Silvercrest</w:t>
      </w:r>
      <w:proofErr w:type="spellEnd"/>
      <w:r>
        <w:t xml:space="preserve"> Associates Ltd.</w:t>
      </w:r>
    </w:p>
    <w:p w:rsidR="000F048B" w:rsidRDefault="00A13EAC" w:rsidP="009C271D">
      <w:pPr>
        <w:pStyle w:val="ListParagraph"/>
        <w:numPr>
          <w:ilvl w:val="0"/>
          <w:numId w:val="6"/>
        </w:numPr>
      </w:pPr>
      <w:r>
        <w:t>The 60% stake in the Tewkesbury car park</w:t>
      </w:r>
      <w:r w:rsidR="00C30FE4">
        <w:t>.</w:t>
      </w:r>
    </w:p>
    <w:p w:rsidR="00A13EAC" w:rsidRDefault="00C30FE4" w:rsidP="000F048B">
      <w:pPr>
        <w:pStyle w:val="ListParagraph"/>
        <w:numPr>
          <w:ilvl w:val="0"/>
          <w:numId w:val="6"/>
        </w:numPr>
      </w:pPr>
      <w:r>
        <w:t xml:space="preserve">The fund </w:t>
      </w:r>
      <w:r w:rsidR="00A13EAC">
        <w:t>paid out</w:t>
      </w:r>
      <w:r>
        <w:t xml:space="preserve"> </w:t>
      </w:r>
      <w:r w:rsidR="00A13EAC">
        <w:t>a</w:t>
      </w:r>
      <w:r>
        <w:t xml:space="preserve"> pension </w:t>
      </w:r>
      <w:r w:rsidR="00A13EAC">
        <w:t xml:space="preserve">to M. S. Jones.  </w:t>
      </w:r>
    </w:p>
    <w:p w:rsidR="009352B8" w:rsidRDefault="000F048B" w:rsidP="00A13EAC">
      <w:r>
        <w:t>The main expenditure was spent on property maintenance.</w:t>
      </w:r>
      <w:r w:rsidR="00AF00F5">
        <w:t xml:space="preserve"> </w:t>
      </w:r>
    </w:p>
    <w:p w:rsidR="000F048B" w:rsidRDefault="00AF00F5" w:rsidP="009352B8">
      <w:pPr>
        <w:pStyle w:val="ListParagraph"/>
        <w:numPr>
          <w:ilvl w:val="0"/>
          <w:numId w:val="8"/>
        </w:numPr>
        <w:jc w:val="both"/>
      </w:pPr>
      <w:r>
        <w:t>No significant costs.</w:t>
      </w:r>
    </w:p>
    <w:p w:rsidR="009352B8" w:rsidRDefault="00FD31EB" w:rsidP="00A13EAC">
      <w:pPr>
        <w:pStyle w:val="ListParagraph"/>
        <w:numPr>
          <w:ilvl w:val="0"/>
          <w:numId w:val="8"/>
        </w:numPr>
        <w:jc w:val="both"/>
      </w:pPr>
      <w:r>
        <w:t>Electricity prices increased substantially because of the usage of the Cafe and price hike.</w:t>
      </w:r>
    </w:p>
    <w:p w:rsidR="000F048B" w:rsidRDefault="000F048B" w:rsidP="000B0AEE">
      <w:r>
        <w:t>The main events were</w:t>
      </w:r>
    </w:p>
    <w:p w:rsidR="0010796F" w:rsidRDefault="000B0AEE" w:rsidP="0010796F">
      <w:pPr>
        <w:pStyle w:val="ListParagraph"/>
        <w:numPr>
          <w:ilvl w:val="0"/>
          <w:numId w:val="8"/>
        </w:numPr>
        <w:jc w:val="both"/>
      </w:pPr>
      <w:r>
        <w:t xml:space="preserve">The </w:t>
      </w:r>
      <w:proofErr w:type="gramStart"/>
      <w:r w:rsidR="004A55F2">
        <w:t xml:space="preserve">fourth </w:t>
      </w:r>
      <w:r>
        <w:t xml:space="preserve"> repayment</w:t>
      </w:r>
      <w:proofErr w:type="gramEnd"/>
      <w:r>
        <w:t xml:space="preserve"> from the l</w:t>
      </w:r>
      <w:r w:rsidR="00622572">
        <w:t xml:space="preserve">oan to </w:t>
      </w:r>
      <w:proofErr w:type="spellStart"/>
      <w:r w:rsidR="00622572">
        <w:t>Silvercrest</w:t>
      </w:r>
      <w:proofErr w:type="spellEnd"/>
      <w:r w:rsidR="00622572">
        <w:t xml:space="preserve"> Associates Ltd</w:t>
      </w:r>
      <w:r w:rsidR="006810E3">
        <w:t>.</w:t>
      </w:r>
      <w:r w:rsidR="0010796F" w:rsidRPr="0010796F">
        <w:t xml:space="preserve"> </w:t>
      </w:r>
    </w:p>
    <w:p w:rsidR="0010796F" w:rsidRDefault="0010796F" w:rsidP="0010796F">
      <w:pPr>
        <w:pStyle w:val="ListParagraph"/>
        <w:numPr>
          <w:ilvl w:val="0"/>
          <w:numId w:val="8"/>
        </w:numPr>
        <w:jc w:val="both"/>
      </w:pPr>
      <w:r>
        <w:t xml:space="preserve">The fund paid out a pension to M. S. Jones.  </w:t>
      </w:r>
    </w:p>
    <w:p w:rsidR="00622572" w:rsidRDefault="00622572" w:rsidP="0010796F">
      <w:pPr>
        <w:pStyle w:val="ListParagraph"/>
      </w:pPr>
    </w:p>
    <w:p w:rsidR="0021454F" w:rsidRDefault="0021454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66E6E" w:rsidRDefault="00DC3DA0" w:rsidP="00966E6E">
      <w:pPr>
        <w:pStyle w:val="Heading1"/>
      </w:pPr>
      <w:bookmarkStart w:id="3" w:name="_Toc144814518"/>
      <w:r>
        <w:lastRenderedPageBreak/>
        <w:t>Assets purchased</w:t>
      </w:r>
      <w:bookmarkEnd w:id="3"/>
    </w:p>
    <w:p w:rsidR="00893FCC" w:rsidRDefault="00007FB8" w:rsidP="00007FB8">
      <w:r>
        <w:t xml:space="preserve">No </w:t>
      </w:r>
      <w:r w:rsidR="00A13EAC">
        <w:t>assets purchased.</w:t>
      </w:r>
    </w:p>
    <w:p w:rsidR="00966E6E" w:rsidRDefault="00966E6E" w:rsidP="00966E6E">
      <w:pPr>
        <w:pStyle w:val="Heading1"/>
      </w:pPr>
      <w:bookmarkStart w:id="4" w:name="_Toc144814519"/>
      <w:r>
        <w:t>Assets dispose</w:t>
      </w:r>
      <w:r w:rsidR="000B0AEE">
        <w:t>d</w:t>
      </w:r>
      <w:bookmarkEnd w:id="4"/>
    </w:p>
    <w:p w:rsidR="002338F2" w:rsidRDefault="000B0AEE" w:rsidP="002338F2">
      <w:r>
        <w:t>No</w:t>
      </w:r>
      <w:r w:rsidR="006810E3">
        <w:t xml:space="preserve"> assets</w:t>
      </w:r>
      <w:r w:rsidR="00A13EAC">
        <w:t xml:space="preserve"> were disposed</w:t>
      </w:r>
    </w:p>
    <w:p w:rsidR="00D67A19" w:rsidRDefault="002338F2" w:rsidP="002338F2">
      <w:pPr>
        <w:pStyle w:val="Heading1"/>
      </w:pPr>
      <w:bookmarkStart w:id="5" w:name="_Toc144814520"/>
      <w:r>
        <w:t>Loans</w:t>
      </w:r>
      <w:bookmarkEnd w:id="5"/>
    </w:p>
    <w:p w:rsidR="000B0AEE" w:rsidRDefault="006810E3" w:rsidP="000B0AEE">
      <w:r>
        <w:t xml:space="preserve">The </w:t>
      </w:r>
      <w:proofErr w:type="gramStart"/>
      <w:r w:rsidR="004A55F2">
        <w:t xml:space="preserve">fourth </w:t>
      </w:r>
      <w:r>
        <w:t xml:space="preserve"> </w:t>
      </w:r>
      <w:r w:rsidR="000B0AEE">
        <w:t>repayment</w:t>
      </w:r>
      <w:proofErr w:type="gramEnd"/>
      <w:r w:rsidR="000B0AEE">
        <w:t xml:space="preserve"> from the loan to </w:t>
      </w:r>
      <w:proofErr w:type="spellStart"/>
      <w:r w:rsidR="000B0AEE">
        <w:t>Silvercrest</w:t>
      </w:r>
      <w:proofErr w:type="spellEnd"/>
      <w:r w:rsidR="000B0AEE">
        <w:t xml:space="preserve"> Associates Ltd </w:t>
      </w:r>
      <w:r w:rsidR="004A55F2">
        <w:t>leaving £2</w:t>
      </w:r>
      <w:r w:rsidR="000B0AEE">
        <w:t xml:space="preserve">0,000 outstanding.  The loan is secured on 1A Temple Street, a one bedroom flat owned by the </w:t>
      </w:r>
      <w:r w:rsidR="00EE7317">
        <w:t>company</w:t>
      </w:r>
      <w:r w:rsidR="00504248">
        <w:t>, with a charge on the title deeds</w:t>
      </w:r>
      <w:r w:rsidR="00EE7317">
        <w:t>.</w:t>
      </w:r>
    </w:p>
    <w:p w:rsidR="00C55E69" w:rsidRDefault="00C55E69" w:rsidP="00C55E69">
      <w:pPr>
        <w:pStyle w:val="Heading1"/>
      </w:pPr>
      <w:bookmarkStart w:id="6" w:name="_Toc144814521"/>
      <w:r>
        <w:t>Transactions with Trustees</w:t>
      </w:r>
      <w:bookmarkEnd w:id="6"/>
    </w:p>
    <w:p w:rsidR="002363CC" w:rsidRPr="0003050B" w:rsidRDefault="00C55E69">
      <w:r>
        <w:t>There wer</w:t>
      </w:r>
      <w:r w:rsidR="0003050B">
        <w:t xml:space="preserve">e no transactions directly </w:t>
      </w:r>
      <w:r w:rsidR="00657359">
        <w:t>between the</w:t>
      </w:r>
      <w:r w:rsidR="0003050B">
        <w:t xml:space="preserve"> Trustees</w:t>
      </w:r>
      <w:r w:rsidR="00657359">
        <w:t xml:space="preserve"> and the SSAS.  </w:t>
      </w:r>
    </w:p>
    <w:p w:rsidR="00D24C3E" w:rsidRPr="00E05089" w:rsidRDefault="00D24C3E" w:rsidP="00E05089">
      <w:pPr>
        <w:pStyle w:val="Heading1"/>
        <w:rPr>
          <w:rFonts w:eastAsia="Times New Roman"/>
          <w:lang w:eastAsia="en-GB"/>
        </w:rPr>
      </w:pPr>
      <w:bookmarkStart w:id="7" w:name="_Toc144814522"/>
      <w:r>
        <w:rPr>
          <w:rFonts w:eastAsia="Times New Roman"/>
          <w:lang w:eastAsia="en-GB"/>
        </w:rPr>
        <w:t>Information for pension scheme return</w:t>
      </w:r>
      <w:bookmarkEnd w:id="7"/>
    </w:p>
    <w:p w:rsidR="00D24C3E" w:rsidRDefault="00D24C3E" w:rsidP="00D24C3E">
      <w:pPr>
        <w:rPr>
          <w:lang w:eastAsia="en-GB"/>
        </w:rPr>
      </w:pPr>
      <w:r>
        <w:rPr>
          <w:lang w:eastAsia="en-GB"/>
        </w:rPr>
        <w:t>The pension scheme does not have any interest in tangible moveable property.</w:t>
      </w:r>
    </w:p>
    <w:p w:rsidR="00D24C3E" w:rsidRDefault="00D24C3E" w:rsidP="00D24C3E">
      <w:pPr>
        <w:rPr>
          <w:lang w:eastAsia="en-GB"/>
        </w:rPr>
      </w:pPr>
      <w:r>
        <w:rPr>
          <w:lang w:eastAsia="en-GB"/>
        </w:rPr>
        <w:t>The pension scheme does not own any shares in the sponsoring employer.</w:t>
      </w:r>
    </w:p>
    <w:p w:rsidR="00D24C3E" w:rsidRDefault="00D24C3E" w:rsidP="00D24C3E">
      <w:pPr>
        <w:rPr>
          <w:lang w:eastAsia="en-GB"/>
        </w:rPr>
      </w:pPr>
      <w:r>
        <w:rPr>
          <w:lang w:eastAsia="en-GB"/>
        </w:rPr>
        <w:t>The pension scheme did not dispose of any shares in the sponsoring company.</w:t>
      </w:r>
    </w:p>
    <w:p w:rsidR="00D24C3E" w:rsidRDefault="00D24C3E" w:rsidP="00D24C3E">
      <w:pPr>
        <w:rPr>
          <w:lang w:eastAsia="en-GB"/>
        </w:rPr>
      </w:pPr>
      <w:r>
        <w:rPr>
          <w:lang w:eastAsia="en-GB"/>
        </w:rPr>
        <w:t>The pension scheme does not own or did not acquire any shares in an unquoted company.</w:t>
      </w:r>
    </w:p>
    <w:p w:rsidR="00D24C3E" w:rsidRDefault="00D24C3E" w:rsidP="00D24C3E">
      <w:pPr>
        <w:rPr>
          <w:lang w:eastAsia="en-GB"/>
        </w:rPr>
      </w:pPr>
      <w:r>
        <w:rPr>
          <w:lang w:eastAsia="en-GB"/>
        </w:rPr>
        <w:t>The scheme did not acquire any assets directly or indirectly from a connected party.</w:t>
      </w:r>
    </w:p>
    <w:p w:rsidR="00D24C3E" w:rsidRDefault="00FD64AD" w:rsidP="00D24C3E">
      <w:pPr>
        <w:rPr>
          <w:lang w:eastAsia="en-GB"/>
        </w:rPr>
      </w:pPr>
      <w:r>
        <w:rPr>
          <w:lang w:eastAsia="en-GB"/>
        </w:rPr>
        <w:t>Only Mel Jones</w:t>
      </w:r>
      <w:r w:rsidR="00D24C3E">
        <w:rPr>
          <w:lang w:eastAsia="en-GB"/>
        </w:rPr>
        <w:t xml:space="preserve"> took funds from the scheme.</w:t>
      </w:r>
    </w:p>
    <w:p w:rsidR="00657359" w:rsidRDefault="0065735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D24C3E" w:rsidRDefault="00966E6E" w:rsidP="00EE5454">
      <w:pPr>
        <w:pStyle w:val="Heading1"/>
      </w:pPr>
      <w:bookmarkStart w:id="8" w:name="_Toc144814523"/>
      <w:r>
        <w:lastRenderedPageBreak/>
        <w:t xml:space="preserve">Fund </w:t>
      </w:r>
      <w:r w:rsidR="00D24C3E">
        <w:t>Value</w:t>
      </w:r>
      <w:bookmarkEnd w:id="8"/>
    </w:p>
    <w:p w:rsidR="0041571E" w:rsidRDefault="0041571E" w:rsidP="0041571E"/>
    <w:p w:rsidR="00A93BC4" w:rsidRDefault="00563CF9">
      <w:pPr>
        <w:rPr>
          <w:b/>
          <w:u w:val="single"/>
        </w:rPr>
      </w:pPr>
      <w:r w:rsidRPr="00A31424">
        <w:rPr>
          <w:b/>
          <w:u w:val="single"/>
        </w:rPr>
        <w:t xml:space="preserve">The total value of the fund </w:t>
      </w:r>
      <w:r w:rsidR="00A31424" w:rsidRPr="00A31424">
        <w:rPr>
          <w:b/>
          <w:u w:val="single"/>
        </w:rPr>
        <w:t>on 31st March 2021</w:t>
      </w:r>
      <w:r w:rsidR="000923B4" w:rsidRPr="00A31424">
        <w:rPr>
          <w:b/>
          <w:u w:val="single"/>
        </w:rPr>
        <w:t xml:space="preserve"> </w:t>
      </w:r>
      <w:r w:rsidRPr="00A31424">
        <w:rPr>
          <w:b/>
          <w:u w:val="single"/>
        </w:rPr>
        <w:t>was</w:t>
      </w:r>
      <w:r w:rsidR="00A31424" w:rsidRPr="00A31424">
        <w:rPr>
          <w:b/>
          <w:u w:val="single"/>
        </w:rPr>
        <w:t xml:space="preserve"> £798,084</w:t>
      </w:r>
      <w:r w:rsidR="00612A19" w:rsidRPr="00A31424">
        <w:rPr>
          <w:b/>
          <w:u w:val="single"/>
        </w:rPr>
        <w:t xml:space="preserve"> a</w:t>
      </w:r>
      <w:r w:rsidR="00A93BC4" w:rsidRPr="00A31424">
        <w:rPr>
          <w:b/>
          <w:u w:val="single"/>
        </w:rPr>
        <w:t>n</w:t>
      </w:r>
      <w:r w:rsidR="000923B4" w:rsidRPr="00A31424">
        <w:rPr>
          <w:b/>
          <w:u w:val="single"/>
        </w:rPr>
        <w:t xml:space="preserve"> </w:t>
      </w:r>
      <w:r w:rsidR="00A31424" w:rsidRPr="00A31424">
        <w:rPr>
          <w:b/>
          <w:u w:val="single"/>
        </w:rPr>
        <w:t xml:space="preserve">increase </w:t>
      </w:r>
      <w:proofErr w:type="gramStart"/>
      <w:r w:rsidR="00A31424" w:rsidRPr="00A31424">
        <w:rPr>
          <w:b/>
          <w:u w:val="single"/>
        </w:rPr>
        <w:t>of  £</w:t>
      </w:r>
      <w:proofErr w:type="gramEnd"/>
      <w:r w:rsidR="00A31424" w:rsidRPr="00A31424">
        <w:rPr>
          <w:b/>
          <w:u w:val="single"/>
        </w:rPr>
        <w:t>31,877</w:t>
      </w:r>
      <w:r w:rsidR="00A93BC4" w:rsidRPr="00A31424">
        <w:rPr>
          <w:b/>
          <w:u w:val="single"/>
        </w:rPr>
        <w:t>.</w:t>
      </w:r>
      <w:r w:rsidR="002B0390">
        <w:rPr>
          <w:b/>
          <w:u w:val="single"/>
        </w:rPr>
        <w:t xml:space="preserve"> </w:t>
      </w:r>
      <w:proofErr w:type="gramStart"/>
      <w:r w:rsidR="002B0390">
        <w:rPr>
          <w:b/>
          <w:u w:val="single"/>
        </w:rPr>
        <w:t>( no</w:t>
      </w:r>
      <w:proofErr w:type="gramEnd"/>
      <w:r w:rsidR="002B0390">
        <w:rPr>
          <w:b/>
          <w:u w:val="single"/>
        </w:rPr>
        <w:t xml:space="preserve"> pension taken )</w:t>
      </w:r>
    </w:p>
    <w:p w:rsidR="002B0390" w:rsidRDefault="002B0390" w:rsidP="002B0390">
      <w:pPr>
        <w:rPr>
          <w:b/>
          <w:u w:val="single"/>
        </w:rPr>
      </w:pPr>
      <w:r w:rsidRPr="00A31424">
        <w:rPr>
          <w:b/>
          <w:u w:val="single"/>
        </w:rPr>
        <w:t xml:space="preserve">The total value of the fund </w:t>
      </w:r>
      <w:r>
        <w:rPr>
          <w:b/>
          <w:u w:val="single"/>
        </w:rPr>
        <w:t>on 31st March 2022</w:t>
      </w:r>
      <w:r w:rsidRPr="00A31424">
        <w:rPr>
          <w:b/>
          <w:u w:val="single"/>
        </w:rPr>
        <w:t xml:space="preserve"> was</w:t>
      </w:r>
      <w:r>
        <w:rPr>
          <w:b/>
          <w:u w:val="single"/>
        </w:rPr>
        <w:t xml:space="preserve"> £813,585</w:t>
      </w:r>
      <w:r w:rsidRPr="00A31424">
        <w:rPr>
          <w:b/>
          <w:u w:val="single"/>
        </w:rPr>
        <w:t xml:space="preserve"> an </w:t>
      </w:r>
      <w:r>
        <w:rPr>
          <w:b/>
          <w:u w:val="single"/>
        </w:rPr>
        <w:t xml:space="preserve">increase </w:t>
      </w:r>
      <w:proofErr w:type="gramStart"/>
      <w:r>
        <w:rPr>
          <w:b/>
          <w:u w:val="single"/>
        </w:rPr>
        <w:t>of  £</w:t>
      </w:r>
      <w:proofErr w:type="gramEnd"/>
      <w:r>
        <w:rPr>
          <w:b/>
          <w:u w:val="single"/>
        </w:rPr>
        <w:t>15,501</w:t>
      </w:r>
      <w:r w:rsidRPr="00A31424">
        <w:rPr>
          <w:b/>
          <w:u w:val="single"/>
        </w:rPr>
        <w:t>.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( pension</w:t>
      </w:r>
      <w:proofErr w:type="gramEnd"/>
      <w:r>
        <w:rPr>
          <w:b/>
          <w:u w:val="single"/>
        </w:rPr>
        <w:t xml:space="preserve"> taken )</w:t>
      </w:r>
    </w:p>
    <w:p w:rsidR="00FD31EB" w:rsidRDefault="00FD31EB" w:rsidP="00FD31EB">
      <w:pPr>
        <w:rPr>
          <w:b/>
          <w:u w:val="single"/>
        </w:rPr>
      </w:pPr>
      <w:r w:rsidRPr="00A31424">
        <w:rPr>
          <w:b/>
          <w:u w:val="single"/>
        </w:rPr>
        <w:t xml:space="preserve">The total value of the fund </w:t>
      </w:r>
      <w:r>
        <w:rPr>
          <w:b/>
          <w:u w:val="single"/>
        </w:rPr>
        <w:t>on 31st March 2023</w:t>
      </w:r>
      <w:r w:rsidRPr="00A31424">
        <w:rPr>
          <w:b/>
          <w:u w:val="single"/>
        </w:rPr>
        <w:t xml:space="preserve"> was</w:t>
      </w:r>
      <w:r>
        <w:rPr>
          <w:b/>
          <w:u w:val="single"/>
        </w:rPr>
        <w:t xml:space="preserve"> £831,482.98</w:t>
      </w:r>
      <w:r w:rsidRPr="00A31424">
        <w:rPr>
          <w:b/>
          <w:u w:val="single"/>
        </w:rPr>
        <w:t xml:space="preserve"> an </w:t>
      </w:r>
      <w:r>
        <w:rPr>
          <w:b/>
          <w:u w:val="single"/>
        </w:rPr>
        <w:t xml:space="preserve">increase </w:t>
      </w:r>
      <w:proofErr w:type="gramStart"/>
      <w:r>
        <w:rPr>
          <w:b/>
          <w:u w:val="single"/>
        </w:rPr>
        <w:t>of  £</w:t>
      </w:r>
      <w:proofErr w:type="gramEnd"/>
      <w:r>
        <w:rPr>
          <w:b/>
          <w:u w:val="single"/>
        </w:rPr>
        <w:t>17,897.12</w:t>
      </w:r>
      <w:r w:rsidRPr="00A31424">
        <w:rPr>
          <w:b/>
          <w:u w:val="single"/>
        </w:rPr>
        <w:t>.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( pension</w:t>
      </w:r>
      <w:proofErr w:type="gramEnd"/>
      <w:r>
        <w:rPr>
          <w:b/>
          <w:u w:val="single"/>
        </w:rPr>
        <w:t xml:space="preserve"> taken )</w:t>
      </w:r>
    </w:p>
    <w:p w:rsidR="00D24C3E" w:rsidRDefault="00D24C3E" w:rsidP="00D24C3E">
      <w:pPr>
        <w:pStyle w:val="Heading1"/>
        <w:rPr>
          <w:rFonts w:eastAsia="Times New Roman"/>
          <w:lang w:eastAsia="en-GB"/>
        </w:rPr>
      </w:pPr>
      <w:bookmarkStart w:id="9" w:name="_Toc144814524"/>
      <w:r>
        <w:rPr>
          <w:rFonts w:eastAsia="Times New Roman"/>
          <w:lang w:eastAsia="en-GB"/>
        </w:rPr>
        <w:t>Assets</w:t>
      </w:r>
      <w:bookmarkEnd w:id="9"/>
      <w:r>
        <w:rPr>
          <w:rFonts w:eastAsia="Times New Roman"/>
          <w:lang w:eastAsia="en-GB"/>
        </w:rPr>
        <w:t xml:space="preserve"> </w:t>
      </w:r>
    </w:p>
    <w:p w:rsidR="00CB2CC6" w:rsidRDefault="00E222A6" w:rsidP="00F77025">
      <w:pPr>
        <w:pStyle w:val="Heading1"/>
      </w:pPr>
      <w:bookmarkStart w:id="10" w:name="_Toc144814525"/>
      <w:r>
        <w:t>Commercial Property</w:t>
      </w:r>
      <w:bookmarkEnd w:id="10"/>
    </w:p>
    <w:p w:rsidR="000853EF" w:rsidRPr="000853EF" w:rsidRDefault="000853EF" w:rsidP="00F77025">
      <w:pPr>
        <w:pStyle w:val="Heading2"/>
      </w:pPr>
      <w:bookmarkStart w:id="11" w:name="_Toc144814526"/>
      <w:r>
        <w:t>Shop: “The Ancient Grudge”, 15 High Street, Tewkesbury</w:t>
      </w:r>
      <w:bookmarkEnd w:id="11"/>
    </w:p>
    <w:p w:rsidR="00CB2CC6" w:rsidRDefault="00E222A6" w:rsidP="00CB2CC6">
      <w:r>
        <w:t>The SSAS owns the commercial part of 15, High Street</w:t>
      </w:r>
      <w:r w:rsidR="0089344D">
        <w:t>, Tewkesbury</w:t>
      </w:r>
      <w:r>
        <w:t xml:space="preserve"> comprising of a High Street Shop currently let to TAG Estate Agents.   The remainder of the property which consists of residential units is owned by</w:t>
      </w:r>
      <w:r w:rsidR="00FD31EB">
        <w:t xml:space="preserve"> one of</w:t>
      </w:r>
      <w:r>
        <w:t xml:space="preserve"> the trustees in their own right.</w:t>
      </w:r>
    </w:p>
    <w:p w:rsidR="00A6000B" w:rsidRDefault="00A6000B" w:rsidP="00CB2CC6">
      <w:r>
        <w:t>This division is formalised by a deed of trust and noted on the title of the property at the Land Registry.</w:t>
      </w:r>
    </w:p>
    <w:p w:rsidR="005B5FD5" w:rsidRDefault="005B5FD5" w:rsidP="00CB2CC6">
      <w:r>
        <w:t>The property was valued again in 21</w:t>
      </w:r>
      <w:r w:rsidRPr="005B5FD5">
        <w:rPr>
          <w:vertAlign w:val="superscript"/>
        </w:rPr>
        <w:t>st</w:t>
      </w:r>
      <w:r>
        <w:t xml:space="preserve"> November 2018 by John </w:t>
      </w:r>
      <w:proofErr w:type="spellStart"/>
      <w:r>
        <w:t>Ryde</w:t>
      </w:r>
      <w:proofErr w:type="spellEnd"/>
      <w:r>
        <w:t xml:space="preserve"> Commercial. The value of the shop was </w:t>
      </w:r>
      <w:r w:rsidR="009119ED">
        <w:t>£190,000</w:t>
      </w:r>
    </w:p>
    <w:p w:rsidR="00CB2CC6" w:rsidRDefault="000853EF" w:rsidP="00CB2CC6">
      <w:r>
        <w:t>The property does not have a VAT option to tax.</w:t>
      </w:r>
    </w:p>
    <w:p w:rsidR="0034725D" w:rsidRPr="00A80B59" w:rsidRDefault="0034725D" w:rsidP="00CB2CC6">
      <w:pPr>
        <w:rPr>
          <w:b/>
        </w:rPr>
      </w:pPr>
      <w:r w:rsidRPr="00A80B59">
        <w:rPr>
          <w:b/>
        </w:rPr>
        <w:t>VA</w:t>
      </w:r>
      <w:r w:rsidR="009119ED">
        <w:rPr>
          <w:b/>
        </w:rPr>
        <w:t>LUE: £190</w:t>
      </w:r>
      <w:r w:rsidRPr="00A80B59">
        <w:rPr>
          <w:b/>
        </w:rPr>
        <w:t>,000</w:t>
      </w:r>
    </w:p>
    <w:p w:rsidR="000853EF" w:rsidRDefault="00612A19" w:rsidP="00F77025">
      <w:pPr>
        <w:pStyle w:val="Heading2"/>
      </w:pPr>
      <w:bookmarkStart w:id="12" w:name="_Toc144814527"/>
      <w:r>
        <w:t xml:space="preserve">Two </w:t>
      </w:r>
      <w:r w:rsidR="00D87A64">
        <w:t>Shop</w:t>
      </w:r>
      <w:r>
        <w:t>s</w:t>
      </w:r>
      <w:r w:rsidR="00D7327F">
        <w:t xml:space="preserve">: </w:t>
      </w:r>
      <w:r w:rsidR="00D87A64">
        <w:t xml:space="preserve"> Unit 1</w:t>
      </w:r>
      <w:r w:rsidR="00F850D7">
        <w:t>, 9 Market Street,</w:t>
      </w:r>
      <w:r w:rsidR="00D87A64">
        <w:t xml:space="preserve"> Unit 2</w:t>
      </w:r>
      <w:r w:rsidR="00F850D7">
        <w:t>,</w:t>
      </w:r>
      <w:r w:rsidR="00D87A64">
        <w:t xml:space="preserve"> </w:t>
      </w:r>
      <w:r w:rsidR="000853EF">
        <w:t>1 Temple Street</w:t>
      </w:r>
      <w:r w:rsidR="00D87A64">
        <w:t xml:space="preserve"> and part basement</w:t>
      </w:r>
      <w:r w:rsidR="00747BC3">
        <w:t xml:space="preserve">, </w:t>
      </w:r>
      <w:r w:rsidR="000853EF">
        <w:t>Aylesbury</w:t>
      </w:r>
      <w:bookmarkEnd w:id="12"/>
    </w:p>
    <w:p w:rsidR="00E74616" w:rsidRDefault="00B96B2E" w:rsidP="00E74616">
      <w:pPr>
        <w:rPr>
          <w:rFonts w:ascii="Calibri" w:eastAsia="Times New Roman" w:hAnsi="Calibri" w:cs="Times New Roman"/>
          <w:bCs/>
          <w:color w:val="000000"/>
          <w:lang w:eastAsia="en-GB"/>
        </w:rPr>
      </w:pPr>
      <w:r>
        <w:t>In June 2011 a commercial property in Aylesbury was bought.  The property is on a corner with two addre</w:t>
      </w:r>
      <w:r w:rsidR="000853EF">
        <w:t>ss</w:t>
      </w:r>
      <w:r w:rsidR="00612A19">
        <w:t>es, the address of the office was</w:t>
      </w:r>
      <w:r>
        <w:t xml:space="preserve"> 1 Temple Street and the shop 9 Market Street</w:t>
      </w:r>
      <w:r w:rsidR="000853EF">
        <w:t xml:space="preserve">. </w:t>
      </w:r>
    </w:p>
    <w:p w:rsidR="009119ED" w:rsidRDefault="00E74616" w:rsidP="00CB2CC6">
      <w:pPr>
        <w:rPr>
          <w:rFonts w:ascii="Calibri" w:eastAsia="Times New Roman" w:hAnsi="Calibri" w:cs="Times New Roman"/>
          <w:bCs/>
          <w:color w:val="000000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lang w:eastAsia="en-GB"/>
        </w:rPr>
        <w:t>O</w:t>
      </w:r>
      <w:r w:rsidR="009119ED">
        <w:rPr>
          <w:rFonts w:ascii="Calibri" w:eastAsia="Times New Roman" w:hAnsi="Calibri" w:cs="Times New Roman"/>
          <w:bCs/>
          <w:color w:val="000000"/>
          <w:lang w:eastAsia="en-GB"/>
        </w:rPr>
        <w:t>n 13</w:t>
      </w:r>
      <w:r w:rsidR="009119ED" w:rsidRPr="009119ED">
        <w:rPr>
          <w:rFonts w:ascii="Calibri" w:eastAsia="Times New Roman" w:hAnsi="Calibri" w:cs="Times New Roman"/>
          <w:bCs/>
          <w:color w:val="000000"/>
          <w:vertAlign w:val="superscript"/>
          <w:lang w:eastAsia="en-GB"/>
        </w:rPr>
        <w:t>th</w:t>
      </w:r>
      <w:r w:rsidR="009119ED">
        <w:rPr>
          <w:rFonts w:ascii="Calibri" w:eastAsia="Times New Roman" w:hAnsi="Calibri" w:cs="Times New Roman"/>
          <w:bCs/>
          <w:color w:val="000000"/>
          <w:lang w:eastAsia="en-GB"/>
        </w:rPr>
        <w:t xml:space="preserve"> December 2018 the shops were valued by </w:t>
      </w:r>
      <w:proofErr w:type="spellStart"/>
      <w:r w:rsidR="009119ED">
        <w:rPr>
          <w:rFonts w:ascii="Calibri" w:eastAsia="Times New Roman" w:hAnsi="Calibri" w:cs="Times New Roman"/>
          <w:bCs/>
          <w:color w:val="000000"/>
          <w:lang w:eastAsia="en-GB"/>
        </w:rPr>
        <w:t>Brasier</w:t>
      </w:r>
      <w:proofErr w:type="spellEnd"/>
      <w:r w:rsidR="009119ED">
        <w:rPr>
          <w:rFonts w:ascii="Calibri" w:eastAsia="Times New Roman" w:hAnsi="Calibri" w:cs="Times New Roman"/>
          <w:bCs/>
          <w:color w:val="000000"/>
          <w:lang w:eastAsia="en-GB"/>
        </w:rPr>
        <w:t xml:space="preserve"> </w:t>
      </w:r>
      <w:proofErr w:type="spellStart"/>
      <w:r w:rsidR="009119ED">
        <w:rPr>
          <w:rFonts w:ascii="Calibri" w:eastAsia="Times New Roman" w:hAnsi="Calibri" w:cs="Times New Roman"/>
          <w:bCs/>
          <w:color w:val="000000"/>
          <w:lang w:eastAsia="en-GB"/>
        </w:rPr>
        <w:t>Freeth</w:t>
      </w:r>
      <w:proofErr w:type="spellEnd"/>
      <w:r w:rsidR="009119ED">
        <w:rPr>
          <w:rFonts w:ascii="Calibri" w:eastAsia="Times New Roman" w:hAnsi="Calibri" w:cs="Times New Roman"/>
          <w:bCs/>
          <w:color w:val="000000"/>
          <w:lang w:eastAsia="en-GB"/>
        </w:rPr>
        <w:t xml:space="preserve"> and given a market value of £350,000.</w:t>
      </w:r>
      <w:r w:rsidR="007D0545">
        <w:rPr>
          <w:rFonts w:ascii="Calibri" w:eastAsia="Times New Roman" w:hAnsi="Calibri" w:cs="Times New Roman"/>
          <w:bCs/>
          <w:color w:val="000000"/>
          <w:lang w:eastAsia="en-GB"/>
        </w:rPr>
        <w:t xml:space="preserve"> </w:t>
      </w:r>
    </w:p>
    <w:p w:rsidR="009119ED" w:rsidRDefault="009119ED" w:rsidP="00CB2CC6">
      <w:pPr>
        <w:rPr>
          <w:rFonts w:ascii="Calibri" w:eastAsia="Times New Roman" w:hAnsi="Calibri" w:cs="Times New Roman"/>
          <w:bCs/>
          <w:color w:val="000000"/>
          <w:lang w:eastAsia="en-GB"/>
        </w:rPr>
      </w:pPr>
      <w:r>
        <w:t>The property does have a VAT option to tax.</w:t>
      </w:r>
    </w:p>
    <w:p w:rsidR="00310152" w:rsidRDefault="00D87A64" w:rsidP="00CB2CC6">
      <w:pPr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</w:pPr>
      <w:r w:rsidRPr="00310152"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  <w:t xml:space="preserve">Book value of </w:t>
      </w:r>
      <w:r w:rsidR="00E5421B"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  <w:t xml:space="preserve">SSAS’s </w:t>
      </w:r>
      <w:r w:rsidR="009119ED"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  <w:t xml:space="preserve">shop lease April </w:t>
      </w:r>
      <w:proofErr w:type="gramStart"/>
      <w:r w:rsidR="009119ED"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  <w:t>2018 :</w:t>
      </w:r>
      <w:proofErr w:type="gramEnd"/>
      <w:r w:rsidR="009119ED"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  <w:t xml:space="preserve"> £350,000</w:t>
      </w:r>
    </w:p>
    <w:p w:rsidR="00056F92" w:rsidRDefault="00056F92" w:rsidP="00F77025">
      <w:pPr>
        <w:pStyle w:val="Heading2"/>
        <w:rPr>
          <w:lang w:eastAsia="en-GB"/>
        </w:rPr>
      </w:pPr>
      <w:bookmarkStart w:id="13" w:name="_Toc144814528"/>
      <w:r>
        <w:rPr>
          <w:lang w:eastAsia="en-GB"/>
        </w:rPr>
        <w:t>The Boathouse</w:t>
      </w:r>
      <w:r w:rsidR="00F77025">
        <w:rPr>
          <w:lang w:eastAsia="en-GB"/>
        </w:rPr>
        <w:t xml:space="preserve"> Car Park</w:t>
      </w:r>
      <w:bookmarkEnd w:id="13"/>
    </w:p>
    <w:p w:rsidR="00056F92" w:rsidRDefault="00056F92" w:rsidP="00056F92">
      <w:r>
        <w:t xml:space="preserve">The ownership of “The Boathouse” is divided between </w:t>
      </w:r>
      <w:r w:rsidR="00FD31EB">
        <w:t xml:space="preserve">one of </w:t>
      </w:r>
      <w:r>
        <w:t xml:space="preserve">the Trustees and </w:t>
      </w:r>
      <w:r w:rsidR="00FD31EB">
        <w:t xml:space="preserve">the </w:t>
      </w:r>
      <w:r>
        <w:t xml:space="preserve">SSAS on a 40/60 basis reflecting the initial aim of selling off the derelict building and keeping </w:t>
      </w:r>
      <w:r w:rsidR="00E74616">
        <w:t>9 parking spaces</w:t>
      </w:r>
      <w:r>
        <w:t xml:space="preserve">. </w:t>
      </w:r>
      <w:r w:rsidR="00E35C6A">
        <w:t xml:space="preserve"> They are let out for £50 </w:t>
      </w:r>
      <w:proofErr w:type="spellStart"/>
      <w:r w:rsidR="00E35C6A">
        <w:t>pcm</w:t>
      </w:r>
      <w:proofErr w:type="spellEnd"/>
      <w:r w:rsidR="00E35C6A">
        <w:t xml:space="preserve"> each. There is a good market for the spaces and they are rarely empty.</w:t>
      </w:r>
    </w:p>
    <w:p w:rsidR="00A6000B" w:rsidRDefault="00A6000B" w:rsidP="00056F92">
      <w:r>
        <w:lastRenderedPageBreak/>
        <w:t>This division is formalised in a declaration of trust which is noted in the title of the property.</w:t>
      </w:r>
    </w:p>
    <w:p w:rsidR="00E35C6A" w:rsidRDefault="00CF07DE" w:rsidP="00CF07DE">
      <w:r>
        <w:t>The retained land used as a car park was valued on 21</w:t>
      </w:r>
      <w:r w:rsidRPr="005B5FD5">
        <w:rPr>
          <w:vertAlign w:val="superscript"/>
        </w:rPr>
        <w:t>st</w:t>
      </w:r>
      <w:r>
        <w:t xml:space="preserve"> November 2018 by John </w:t>
      </w:r>
      <w:proofErr w:type="spellStart"/>
      <w:r>
        <w:t>Ryde</w:t>
      </w:r>
      <w:proofErr w:type="spellEnd"/>
      <w:r>
        <w:t xml:space="preserve"> Commercial. The value of the car park is £41,037</w:t>
      </w:r>
      <w:r w:rsidR="00E35C6A">
        <w:t>.</w:t>
      </w:r>
    </w:p>
    <w:p w:rsidR="00056F92" w:rsidRPr="007D0545" w:rsidRDefault="00056F92" w:rsidP="007D0545">
      <w:pPr>
        <w:rPr>
          <w:b/>
          <w:u w:val="single"/>
          <w:lang w:eastAsia="en-GB"/>
        </w:rPr>
      </w:pPr>
      <w:r w:rsidRPr="003D6B6D">
        <w:rPr>
          <w:b/>
          <w:u w:val="single"/>
          <w:lang w:eastAsia="en-GB"/>
        </w:rPr>
        <w:t>Book va</w:t>
      </w:r>
      <w:r>
        <w:rPr>
          <w:b/>
          <w:u w:val="single"/>
          <w:lang w:eastAsia="en-GB"/>
        </w:rPr>
        <w:t xml:space="preserve">lue reflects the purchase </w:t>
      </w:r>
      <w:proofErr w:type="gramStart"/>
      <w:r>
        <w:rPr>
          <w:b/>
          <w:u w:val="single"/>
          <w:lang w:eastAsia="en-GB"/>
        </w:rPr>
        <w:t xml:space="preserve">price </w:t>
      </w:r>
      <w:r w:rsidR="00CF07DE">
        <w:rPr>
          <w:b/>
          <w:u w:val="single"/>
          <w:lang w:eastAsia="en-GB"/>
        </w:rPr>
        <w:t xml:space="preserve"> and</w:t>
      </w:r>
      <w:proofErr w:type="gramEnd"/>
      <w:r w:rsidR="00CF07DE">
        <w:rPr>
          <w:b/>
          <w:u w:val="single"/>
          <w:lang w:eastAsia="en-GB"/>
        </w:rPr>
        <w:t xml:space="preserve"> associated costs £41,037</w:t>
      </w:r>
    </w:p>
    <w:p w:rsidR="005B5FD5" w:rsidRDefault="005B5FD5" w:rsidP="00F77025">
      <w:pPr>
        <w:pStyle w:val="Heading1"/>
        <w:rPr>
          <w:rFonts w:eastAsia="Times New Roman"/>
          <w:lang w:eastAsia="en-GB"/>
        </w:rPr>
      </w:pPr>
      <w:bookmarkStart w:id="14" w:name="_Toc144814529"/>
      <w:r>
        <w:rPr>
          <w:rFonts w:eastAsia="Times New Roman"/>
          <w:lang w:eastAsia="en-GB"/>
        </w:rPr>
        <w:t>Leases</w:t>
      </w:r>
      <w:bookmarkEnd w:id="14"/>
    </w:p>
    <w:p w:rsidR="005B5FD5" w:rsidRDefault="005B5FD5" w:rsidP="00CB2CC6">
      <w:pPr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</w:pPr>
    </w:p>
    <w:p w:rsidR="004C5200" w:rsidRDefault="009119ED" w:rsidP="00F77025">
      <w:pPr>
        <w:pStyle w:val="Heading2"/>
        <w:rPr>
          <w:rFonts w:eastAsia="Times New Roman"/>
          <w:lang w:eastAsia="en-GB"/>
        </w:rPr>
      </w:pPr>
      <w:bookmarkStart w:id="15" w:name="_Toc144814530"/>
      <w:r>
        <w:rPr>
          <w:rFonts w:eastAsia="Times New Roman"/>
          <w:lang w:eastAsia="en-GB"/>
        </w:rPr>
        <w:t>15 High Street,</w:t>
      </w:r>
      <w:r w:rsidR="00056F92">
        <w:rPr>
          <w:rFonts w:eastAsia="Times New Roman"/>
          <w:lang w:eastAsia="en-GB"/>
        </w:rPr>
        <w:t xml:space="preserve"> </w:t>
      </w:r>
      <w:r w:rsidR="004C5200">
        <w:rPr>
          <w:rFonts w:eastAsia="Times New Roman"/>
          <w:lang w:eastAsia="en-GB"/>
        </w:rPr>
        <w:t>Tewkesbury</w:t>
      </w:r>
      <w:bookmarkEnd w:id="15"/>
    </w:p>
    <w:p w:rsidR="00664FFB" w:rsidRDefault="00F850D7" w:rsidP="00F77025">
      <w:pPr>
        <w:pStyle w:val="Heading3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 </w:t>
      </w:r>
      <w:bookmarkStart w:id="16" w:name="_Toc144814531"/>
      <w:r>
        <w:rPr>
          <w:rFonts w:eastAsia="Times New Roman"/>
          <w:lang w:eastAsia="en-GB"/>
        </w:rPr>
        <w:t xml:space="preserve">TAG Estate Agent, </w:t>
      </w:r>
      <w:r w:rsidR="006F5C20">
        <w:rPr>
          <w:rFonts w:eastAsia="Times New Roman"/>
          <w:lang w:eastAsia="en-GB"/>
        </w:rPr>
        <w:t>29</w:t>
      </w:r>
      <w:r w:rsidR="006F5C20" w:rsidRPr="006F5C20">
        <w:rPr>
          <w:rFonts w:eastAsia="Times New Roman"/>
          <w:vertAlign w:val="superscript"/>
          <w:lang w:eastAsia="en-GB"/>
        </w:rPr>
        <w:t>th</w:t>
      </w:r>
      <w:r w:rsidR="006F5C20">
        <w:rPr>
          <w:rFonts w:eastAsia="Times New Roman"/>
          <w:lang w:eastAsia="en-GB"/>
        </w:rPr>
        <w:t xml:space="preserve"> April 1999</w:t>
      </w:r>
      <w:r w:rsidR="004D78ED">
        <w:rPr>
          <w:rFonts w:eastAsia="Times New Roman"/>
          <w:lang w:eastAsia="en-GB"/>
        </w:rPr>
        <w:t xml:space="preserve"> – April 2020</w:t>
      </w:r>
      <w:bookmarkEnd w:id="16"/>
    </w:p>
    <w:p w:rsidR="00664FFB" w:rsidRDefault="006F5C20" w:rsidP="00664FFB">
      <w:pPr>
        <w:rPr>
          <w:lang w:eastAsia="en-GB"/>
        </w:rPr>
      </w:pPr>
      <w:r>
        <w:rPr>
          <w:lang w:eastAsia="en-GB"/>
        </w:rPr>
        <w:t xml:space="preserve">TAG Estate </w:t>
      </w:r>
      <w:proofErr w:type="gramStart"/>
      <w:r>
        <w:rPr>
          <w:lang w:eastAsia="en-GB"/>
        </w:rPr>
        <w:t>Agents  for</w:t>
      </w:r>
      <w:proofErr w:type="gramEnd"/>
      <w:r>
        <w:rPr>
          <w:lang w:eastAsia="en-GB"/>
        </w:rPr>
        <w:t xml:space="preserve"> 21 years expiring </w:t>
      </w:r>
      <w:r w:rsidR="00D67E7B">
        <w:rPr>
          <w:lang w:eastAsia="en-GB"/>
        </w:rPr>
        <w:t xml:space="preserve">April </w:t>
      </w:r>
      <w:r>
        <w:rPr>
          <w:lang w:eastAsia="en-GB"/>
        </w:rPr>
        <w:t>2020.</w:t>
      </w:r>
      <w:r w:rsidR="00056F92">
        <w:rPr>
          <w:lang w:eastAsia="en-GB"/>
        </w:rPr>
        <w:t xml:space="preserve"> This lease is </w:t>
      </w:r>
      <w:r w:rsidR="006810E3">
        <w:rPr>
          <w:lang w:eastAsia="en-GB"/>
        </w:rPr>
        <w:t>has been</w:t>
      </w:r>
      <w:r w:rsidR="00066D69">
        <w:rPr>
          <w:lang w:eastAsia="en-GB"/>
        </w:rPr>
        <w:t xml:space="preserve"> renewed for another 10 years at the same rent of £18,500.</w:t>
      </w:r>
    </w:p>
    <w:p w:rsidR="002410EA" w:rsidRDefault="002410EA" w:rsidP="00664FFB">
      <w:pPr>
        <w:rPr>
          <w:lang w:eastAsia="en-GB"/>
        </w:rPr>
      </w:pPr>
      <w:r>
        <w:rPr>
          <w:lang w:eastAsia="en-GB"/>
        </w:rPr>
        <w:t>No known deposit.</w:t>
      </w:r>
    </w:p>
    <w:p w:rsidR="001F1748" w:rsidRDefault="001F1748" w:rsidP="00664FFB">
      <w:pPr>
        <w:rPr>
          <w:lang w:eastAsia="en-GB"/>
        </w:rPr>
      </w:pPr>
      <w:r>
        <w:rPr>
          <w:lang w:eastAsia="en-GB"/>
        </w:rPr>
        <w:t>Rateable value is £12,750</w:t>
      </w:r>
      <w:r w:rsidR="00056F92">
        <w:rPr>
          <w:lang w:eastAsia="en-GB"/>
        </w:rPr>
        <w:t>.</w:t>
      </w:r>
    </w:p>
    <w:p w:rsidR="004C5200" w:rsidRDefault="00CD7D06" w:rsidP="00F77025">
      <w:pPr>
        <w:pStyle w:val="Heading2"/>
        <w:rPr>
          <w:rFonts w:eastAsia="Times New Roman"/>
          <w:lang w:eastAsia="en-GB"/>
        </w:rPr>
      </w:pPr>
      <w:bookmarkStart w:id="17" w:name="_Toc144814532"/>
      <w:r>
        <w:rPr>
          <w:rFonts w:eastAsia="Times New Roman"/>
          <w:lang w:eastAsia="en-GB"/>
        </w:rPr>
        <w:t>9 Market Street, Aylesbury</w:t>
      </w:r>
      <w:proofErr w:type="gramStart"/>
      <w:r>
        <w:rPr>
          <w:rFonts w:eastAsia="Times New Roman"/>
          <w:lang w:eastAsia="en-GB"/>
        </w:rPr>
        <w:t>,  Unit</w:t>
      </w:r>
      <w:proofErr w:type="gramEnd"/>
      <w:r>
        <w:rPr>
          <w:rFonts w:eastAsia="Times New Roman"/>
          <w:lang w:eastAsia="en-GB"/>
        </w:rPr>
        <w:t xml:space="preserve"> 1,</w:t>
      </w:r>
      <w:bookmarkEnd w:id="17"/>
      <w:r>
        <w:rPr>
          <w:rFonts w:eastAsia="Times New Roman"/>
          <w:lang w:eastAsia="en-GB"/>
        </w:rPr>
        <w:t xml:space="preserve"> </w:t>
      </w:r>
    </w:p>
    <w:p w:rsidR="00CD7D06" w:rsidRDefault="00F850D7" w:rsidP="00F77025">
      <w:pPr>
        <w:pStyle w:val="Heading3"/>
        <w:rPr>
          <w:rFonts w:eastAsia="Times New Roman"/>
          <w:lang w:eastAsia="en-GB"/>
        </w:rPr>
      </w:pPr>
      <w:bookmarkStart w:id="18" w:name="_Toc144814533"/>
      <w:r>
        <w:rPr>
          <w:rFonts w:eastAsia="Times New Roman"/>
          <w:lang w:eastAsia="en-GB"/>
        </w:rPr>
        <w:t>Head Honcho, Barber</w:t>
      </w:r>
      <w:proofErr w:type="gramStart"/>
      <w:r>
        <w:rPr>
          <w:rFonts w:eastAsia="Times New Roman"/>
          <w:lang w:eastAsia="en-GB"/>
        </w:rPr>
        <w:t xml:space="preserve">, </w:t>
      </w:r>
      <w:r w:rsidR="00CD7D06">
        <w:rPr>
          <w:rFonts w:eastAsia="Times New Roman"/>
          <w:lang w:eastAsia="en-GB"/>
        </w:rPr>
        <w:t xml:space="preserve"> 1</w:t>
      </w:r>
      <w:r w:rsidR="00CD7D06" w:rsidRPr="00CD7D06">
        <w:rPr>
          <w:rFonts w:eastAsia="Times New Roman"/>
          <w:vertAlign w:val="superscript"/>
          <w:lang w:eastAsia="en-GB"/>
        </w:rPr>
        <w:t>st</w:t>
      </w:r>
      <w:proofErr w:type="gramEnd"/>
      <w:r w:rsidR="00CD7D06">
        <w:rPr>
          <w:rFonts w:eastAsia="Times New Roman"/>
          <w:lang w:eastAsia="en-GB"/>
        </w:rPr>
        <w:t xml:space="preserve"> December 2019 – Dec 2029</w:t>
      </w:r>
      <w:bookmarkEnd w:id="18"/>
    </w:p>
    <w:p w:rsidR="00CD7D06" w:rsidRDefault="00CD7D06" w:rsidP="00CD7D06">
      <w:pPr>
        <w:rPr>
          <w:lang w:eastAsia="en-GB"/>
        </w:rPr>
      </w:pPr>
      <w:r>
        <w:rPr>
          <w:lang w:eastAsia="en-GB"/>
        </w:rPr>
        <w:t>10 Year Lease.</w:t>
      </w:r>
    </w:p>
    <w:p w:rsidR="00CD7D06" w:rsidRDefault="00CD7D06" w:rsidP="00CD7D06">
      <w:pPr>
        <w:rPr>
          <w:lang w:eastAsia="en-GB"/>
        </w:rPr>
      </w:pPr>
      <w:r>
        <w:rPr>
          <w:lang w:eastAsia="en-GB"/>
        </w:rPr>
        <w:t>Rent £15,500 pa plus vat.</w:t>
      </w:r>
    </w:p>
    <w:p w:rsidR="00CD7D06" w:rsidRDefault="00CD7D06" w:rsidP="00CD7D06">
      <w:pPr>
        <w:rPr>
          <w:lang w:eastAsia="en-GB"/>
        </w:rPr>
      </w:pPr>
      <w:r>
        <w:rPr>
          <w:lang w:eastAsia="en-GB"/>
        </w:rPr>
        <w:t>Break clause 3,</w:t>
      </w:r>
      <w:r w:rsidR="00612A19">
        <w:rPr>
          <w:lang w:eastAsia="en-GB"/>
        </w:rPr>
        <w:t xml:space="preserve"> </w:t>
      </w:r>
      <w:r>
        <w:rPr>
          <w:lang w:eastAsia="en-GB"/>
        </w:rPr>
        <w:t>5 and 8 years. One month rent free.</w:t>
      </w:r>
    </w:p>
    <w:p w:rsidR="00CD7D06" w:rsidRDefault="00CD7D06" w:rsidP="00CD7D06">
      <w:pPr>
        <w:rPr>
          <w:lang w:eastAsia="en-GB"/>
        </w:rPr>
      </w:pPr>
      <w:r>
        <w:rPr>
          <w:lang w:eastAsia="en-GB"/>
        </w:rPr>
        <w:t>Deposit £9300.</w:t>
      </w:r>
    </w:p>
    <w:p w:rsidR="004C5200" w:rsidRPr="00F77025" w:rsidRDefault="00CD7D06" w:rsidP="00F77025">
      <w:r>
        <w:rPr>
          <w:rFonts w:ascii="Calibri" w:eastAsia="Times New Roman" w:hAnsi="Calibri" w:cs="Times New Roman"/>
          <w:bCs/>
          <w:color w:val="000000"/>
          <w:lang w:eastAsia="en-GB"/>
        </w:rPr>
        <w:t>Rateable Value is £14,750</w:t>
      </w:r>
    </w:p>
    <w:p w:rsidR="00F77025" w:rsidRDefault="00056F92" w:rsidP="00F77025">
      <w:pPr>
        <w:pStyle w:val="Heading2"/>
      </w:pPr>
      <w:bookmarkStart w:id="19" w:name="_Toc144814534"/>
      <w:r>
        <w:t>1 Temple Street,</w:t>
      </w:r>
      <w:r w:rsidR="004D78ED">
        <w:t xml:space="preserve"> Aylesbury,</w:t>
      </w:r>
      <w:r>
        <w:t xml:space="preserve"> </w:t>
      </w:r>
      <w:r w:rsidR="00BE0465">
        <w:t>Unit 2</w:t>
      </w:r>
      <w:r w:rsidR="004D78ED">
        <w:t>,</w:t>
      </w:r>
      <w:bookmarkEnd w:id="19"/>
      <w:r w:rsidR="00BE0465">
        <w:t xml:space="preserve"> </w:t>
      </w:r>
    </w:p>
    <w:p w:rsidR="00056F92" w:rsidRDefault="002B0390" w:rsidP="005226EF">
      <w:pPr>
        <w:pStyle w:val="Heading3"/>
        <w:rPr>
          <w:lang w:eastAsia="en-GB"/>
        </w:rPr>
      </w:pPr>
      <w:bookmarkStart w:id="20" w:name="_Toc144814535"/>
      <w:proofErr w:type="gramStart"/>
      <w:r>
        <w:rPr>
          <w:lang w:eastAsia="en-GB"/>
        </w:rPr>
        <w:t>10 year lease, Temple Cafe.</w:t>
      </w:r>
      <w:proofErr w:type="gramEnd"/>
      <w:r w:rsidR="005226EF" w:rsidRPr="005226EF">
        <w:t xml:space="preserve"> </w:t>
      </w:r>
      <w:r w:rsidR="005226EF">
        <w:t>8/10/2021</w:t>
      </w:r>
      <w:bookmarkEnd w:id="20"/>
    </w:p>
    <w:p w:rsidR="002B0390" w:rsidRDefault="002B0390" w:rsidP="00BE0465">
      <w:pPr>
        <w:spacing w:before="100" w:beforeAutospacing="1" w:after="100" w:afterAutospacing="1" w:line="240" w:lineRule="auto"/>
        <w:rPr>
          <w:rFonts w:ascii="Times New Roman" w:hAnsi="Times New Roman"/>
          <w:sz w:val="24"/>
          <w:lang w:eastAsia="en-GB"/>
        </w:rPr>
      </w:pPr>
      <w:proofErr w:type="gramStart"/>
      <w:r>
        <w:rPr>
          <w:rFonts w:ascii="Times New Roman" w:hAnsi="Times New Roman"/>
          <w:sz w:val="24"/>
          <w:lang w:eastAsia="en-GB"/>
        </w:rPr>
        <w:t xml:space="preserve">Rent </w:t>
      </w:r>
      <w:r w:rsidR="00C679F1">
        <w:rPr>
          <w:rFonts w:ascii="Times New Roman" w:hAnsi="Times New Roman"/>
          <w:sz w:val="24"/>
          <w:lang w:eastAsia="en-GB"/>
        </w:rPr>
        <w:t xml:space="preserve"> Year</w:t>
      </w:r>
      <w:proofErr w:type="gramEnd"/>
      <w:r w:rsidR="00C679F1">
        <w:rPr>
          <w:rFonts w:ascii="Times New Roman" w:hAnsi="Times New Roman"/>
          <w:sz w:val="24"/>
          <w:lang w:eastAsia="en-GB"/>
        </w:rPr>
        <w:t xml:space="preserve"> 1 and 2 £16,000, Year 3 onwards £18,000</w:t>
      </w:r>
    </w:p>
    <w:p w:rsidR="002B0390" w:rsidRDefault="002B0390" w:rsidP="00BE0465">
      <w:pPr>
        <w:spacing w:before="100" w:beforeAutospacing="1" w:after="100" w:afterAutospacing="1" w:line="240" w:lineRule="auto"/>
        <w:rPr>
          <w:rFonts w:ascii="Times New Roman" w:hAnsi="Times New Roman"/>
          <w:sz w:val="24"/>
          <w:lang w:eastAsia="en-GB"/>
        </w:rPr>
      </w:pPr>
      <w:r>
        <w:rPr>
          <w:rFonts w:ascii="Times New Roman" w:hAnsi="Times New Roman"/>
          <w:sz w:val="24"/>
          <w:lang w:eastAsia="en-GB"/>
        </w:rPr>
        <w:t>Break clauses</w:t>
      </w:r>
      <w:r w:rsidR="00C679F1">
        <w:rPr>
          <w:rFonts w:ascii="Times New Roman" w:hAnsi="Times New Roman"/>
          <w:sz w:val="24"/>
          <w:lang w:eastAsia="en-GB"/>
        </w:rPr>
        <w:t xml:space="preserve"> 2 years and 5 years.</w:t>
      </w:r>
    </w:p>
    <w:p w:rsidR="009352B8" w:rsidRDefault="009352B8" w:rsidP="00BE0465">
      <w:pPr>
        <w:spacing w:before="100" w:beforeAutospacing="1" w:after="100" w:afterAutospacing="1" w:line="240" w:lineRule="auto"/>
        <w:rPr>
          <w:rFonts w:ascii="Times New Roman" w:hAnsi="Times New Roman"/>
          <w:sz w:val="24"/>
          <w:lang w:eastAsia="en-GB"/>
        </w:rPr>
      </w:pPr>
      <w:r>
        <w:rPr>
          <w:rFonts w:ascii="Times New Roman" w:hAnsi="Times New Roman"/>
          <w:sz w:val="24"/>
          <w:lang w:eastAsia="en-GB"/>
        </w:rPr>
        <w:t>Deposit:  £9000</w:t>
      </w:r>
      <w:r w:rsidR="004A55F2">
        <w:rPr>
          <w:rFonts w:ascii="Times New Roman" w:hAnsi="Times New Roman"/>
          <w:sz w:val="24"/>
          <w:lang w:eastAsia="en-GB"/>
        </w:rPr>
        <w:t xml:space="preserve"> plus vat or £10,800</w:t>
      </w:r>
    </w:p>
    <w:p w:rsidR="001F1748" w:rsidRDefault="001F1748" w:rsidP="00BE0465">
      <w:pPr>
        <w:spacing w:before="100" w:beforeAutospacing="1" w:after="100" w:afterAutospacing="1" w:line="240" w:lineRule="auto"/>
        <w:rPr>
          <w:rFonts w:ascii="Times New Roman" w:hAnsi="Times New Roman"/>
          <w:sz w:val="24"/>
          <w:lang w:eastAsia="en-GB"/>
        </w:rPr>
      </w:pPr>
      <w:r>
        <w:rPr>
          <w:rFonts w:ascii="Times New Roman" w:hAnsi="Times New Roman"/>
          <w:sz w:val="24"/>
          <w:lang w:eastAsia="en-GB"/>
        </w:rPr>
        <w:t>Rateable value is £14,750</w:t>
      </w:r>
    </w:p>
    <w:p w:rsidR="00331042" w:rsidRDefault="00CA5F8B" w:rsidP="00F77025">
      <w:pPr>
        <w:pStyle w:val="Heading2"/>
        <w:rPr>
          <w:lang w:eastAsia="en-GB"/>
        </w:rPr>
      </w:pPr>
      <w:bookmarkStart w:id="21" w:name="_Toc144814536"/>
      <w:r>
        <w:rPr>
          <w:lang w:eastAsia="en-GB"/>
        </w:rPr>
        <w:lastRenderedPageBreak/>
        <w:t>Basement Storage area</w:t>
      </w:r>
      <w:bookmarkEnd w:id="21"/>
    </w:p>
    <w:p w:rsidR="00CA5F8B" w:rsidRDefault="00514180" w:rsidP="00CA5F8B">
      <w:pPr>
        <w:rPr>
          <w:lang w:eastAsia="en-GB"/>
        </w:rPr>
      </w:pPr>
      <w:proofErr w:type="gramStart"/>
      <w:r>
        <w:rPr>
          <w:lang w:eastAsia="en-GB"/>
        </w:rPr>
        <w:t>Unoccupied.</w:t>
      </w:r>
      <w:proofErr w:type="gramEnd"/>
    </w:p>
    <w:p w:rsidR="00D24C3E" w:rsidRPr="004D4FDE" w:rsidRDefault="00D24C3E" w:rsidP="00066D69">
      <w:pPr>
        <w:pStyle w:val="Heading2"/>
      </w:pPr>
      <w:bookmarkStart w:id="22" w:name="_Toc144814537"/>
      <w:r w:rsidRPr="00066D69">
        <w:t>Cash</w:t>
      </w:r>
      <w:bookmarkEnd w:id="22"/>
    </w:p>
    <w:p w:rsidR="00D24C3E" w:rsidRPr="004D4FDE" w:rsidRDefault="00D24C3E" w:rsidP="00D24C3E">
      <w:r w:rsidRPr="004D4FDE">
        <w:t>During this pe</w:t>
      </w:r>
      <w:r w:rsidR="00514180" w:rsidRPr="004D4FDE">
        <w:t xml:space="preserve">riod the fund had a bank account </w:t>
      </w:r>
      <w:r w:rsidR="008E065F" w:rsidRPr="004D4FDE">
        <w:t>with Cater</w:t>
      </w:r>
      <w:r w:rsidRPr="004D4FDE">
        <w:t xml:space="preserve"> Allen. </w:t>
      </w:r>
    </w:p>
    <w:p w:rsidR="00612A19" w:rsidRPr="004D4FDE" w:rsidRDefault="004D4FDE" w:rsidP="00D24C3E">
      <w:pPr>
        <w:rPr>
          <w:lang w:eastAsia="en-GB"/>
        </w:rPr>
      </w:pPr>
      <w:proofErr w:type="gramStart"/>
      <w:r>
        <w:rPr>
          <w:lang w:eastAsia="en-GB"/>
        </w:rPr>
        <w:t xml:space="preserve">The </w:t>
      </w:r>
      <w:r w:rsidR="00461F29" w:rsidRPr="004D4FDE">
        <w:rPr>
          <w:lang w:eastAsia="en-GB"/>
        </w:rPr>
        <w:t xml:space="preserve"> deposits</w:t>
      </w:r>
      <w:proofErr w:type="gramEnd"/>
      <w:r w:rsidR="00461F29" w:rsidRPr="004D4FDE">
        <w:rPr>
          <w:lang w:eastAsia="en-GB"/>
        </w:rPr>
        <w:t xml:space="preserve"> for the leases will be held in the </w:t>
      </w:r>
      <w:r w:rsidR="00514180" w:rsidRPr="004D4FDE">
        <w:rPr>
          <w:lang w:eastAsia="en-GB"/>
        </w:rPr>
        <w:t>Cater Allen</w:t>
      </w:r>
      <w:r w:rsidR="00461F29" w:rsidRPr="004D4FDE">
        <w:rPr>
          <w:lang w:eastAsia="en-GB"/>
        </w:rPr>
        <w:t xml:space="preserve"> bank account.</w:t>
      </w:r>
      <w:r w:rsidR="002410EA" w:rsidRPr="004D4FDE">
        <w:rPr>
          <w:lang w:eastAsia="en-GB"/>
        </w:rPr>
        <w:t xml:space="preserve">  </w:t>
      </w:r>
    </w:p>
    <w:p w:rsidR="0034725D" w:rsidRPr="004D4FDE" w:rsidRDefault="0034725D" w:rsidP="00D24C3E">
      <w:r w:rsidRPr="004D4FDE">
        <w:t xml:space="preserve">The value placed </w:t>
      </w:r>
      <w:r w:rsidR="004D4FDE" w:rsidRPr="004D4FDE">
        <w:t>in</w:t>
      </w:r>
      <w:r w:rsidRPr="004D4FDE">
        <w:t xml:space="preserve"> the cash is taken from the balance sheet after liabilities have been deducted.</w:t>
      </w:r>
    </w:p>
    <w:p w:rsidR="00A80B59" w:rsidRDefault="00A80B59" w:rsidP="00A80B59">
      <w:pPr>
        <w:pStyle w:val="Heading2"/>
      </w:pPr>
      <w:bookmarkStart w:id="23" w:name="_Toc144814538"/>
      <w:r>
        <w:t>Shares</w:t>
      </w:r>
      <w:bookmarkEnd w:id="23"/>
    </w:p>
    <w:p w:rsidR="00A80B59" w:rsidRPr="00A80B59" w:rsidRDefault="00A80B59" w:rsidP="00A80B59">
      <w:r>
        <w:t>No shares are owned by the SSAS.</w:t>
      </w:r>
    </w:p>
    <w:p w:rsidR="0034725D" w:rsidRDefault="0034725D" w:rsidP="0034725D">
      <w:pPr>
        <w:pStyle w:val="Heading1"/>
      </w:pPr>
      <w:bookmarkStart w:id="24" w:name="_Toc144814539"/>
      <w:r>
        <w:t>Loa</w:t>
      </w:r>
      <w:r w:rsidR="00966E6E">
        <w:t>n</w:t>
      </w:r>
      <w:bookmarkEnd w:id="24"/>
    </w:p>
    <w:p w:rsidR="007B56C8" w:rsidRDefault="002410EA" w:rsidP="0034725D">
      <w:r>
        <w:t xml:space="preserve">A loan of £100,000 was made to </w:t>
      </w:r>
      <w:proofErr w:type="spellStart"/>
      <w:r>
        <w:t>Silvercrest</w:t>
      </w:r>
      <w:proofErr w:type="spellEnd"/>
      <w:r>
        <w:t xml:space="preserve"> Associates Ltd on </w:t>
      </w:r>
      <w:r w:rsidR="007C0C86">
        <w:t>12</w:t>
      </w:r>
      <w:r w:rsidR="007C0C86" w:rsidRPr="007C0C86">
        <w:rPr>
          <w:vertAlign w:val="superscript"/>
        </w:rPr>
        <w:t>th</w:t>
      </w:r>
      <w:r w:rsidR="007C0C86">
        <w:t xml:space="preserve"> February</w:t>
      </w:r>
      <w:r w:rsidR="00612A19">
        <w:t xml:space="preserve"> 2019</w:t>
      </w:r>
      <w:r w:rsidR="007C0C86">
        <w:t xml:space="preserve">.  This was according to guidelines of a 5 year period with the principle being paid back each year in equal instalments.  The interest is the same as an </w:t>
      </w:r>
      <w:proofErr w:type="spellStart"/>
      <w:r w:rsidR="007C0C86">
        <w:t>arms</w:t>
      </w:r>
      <w:proofErr w:type="spellEnd"/>
      <w:r w:rsidR="007C0C86">
        <w:t xml:space="preserve"> length loan with a high street bank or similar. </w:t>
      </w:r>
      <w:r w:rsidR="00773AE0">
        <w:t>A</w:t>
      </w:r>
      <w:r w:rsidR="007C0C86">
        <w:t xml:space="preserve"> secured loan or mortgage would be of around </w:t>
      </w:r>
      <w:r w:rsidR="00C25C1F">
        <w:t>3%.</w:t>
      </w:r>
      <w:r w:rsidR="00773AE0">
        <w:t xml:space="preserve"> This was intended to be a fixed rate loan for five years.</w:t>
      </w:r>
    </w:p>
    <w:p w:rsidR="00A6000B" w:rsidRDefault="00C679F1" w:rsidP="0034725D">
      <w:r>
        <w:t>The first payment of £20</w:t>
      </w:r>
      <w:r w:rsidR="00A6000B">
        <w:t>,000</w:t>
      </w:r>
      <w:r>
        <w:t xml:space="preserve"> plus interest </w:t>
      </w:r>
      <w:r w:rsidR="00A6000B">
        <w:t xml:space="preserve"> was received in February 2020,</w:t>
      </w:r>
      <w:r>
        <w:t xml:space="preserve"> and the second payment of £20</w:t>
      </w:r>
      <w:r w:rsidR="00514180">
        <w:t>,000</w:t>
      </w:r>
      <w:r w:rsidR="00066D69">
        <w:t xml:space="preserve"> </w:t>
      </w:r>
      <w:r>
        <w:t xml:space="preserve">plus interest </w:t>
      </w:r>
      <w:r w:rsidR="00066D69">
        <w:t>on February 2021</w:t>
      </w:r>
      <w:r w:rsidR="00514180">
        <w:t>,</w:t>
      </w:r>
      <w:r w:rsidR="00A6000B">
        <w:t xml:space="preserve"> </w:t>
      </w:r>
      <w:r>
        <w:t>third payment of £20,000 plus interest  in February 2022,</w:t>
      </w:r>
      <w:r w:rsidR="00A6000B">
        <w:t xml:space="preserve"> </w:t>
      </w:r>
      <w:r w:rsidR="004A55F2">
        <w:t xml:space="preserve">fourth  payment of £20,000 plus interest in February 2023 </w:t>
      </w:r>
      <w:r>
        <w:t>leaving £</w:t>
      </w:r>
      <w:r w:rsidR="004A55F2">
        <w:t>2</w:t>
      </w:r>
      <w:r w:rsidR="00A6000B">
        <w:t>0,000 outstanding.</w:t>
      </w:r>
    </w:p>
    <w:p w:rsidR="00D24C3E" w:rsidRDefault="00D24C3E" w:rsidP="00D24C3E">
      <w:pPr>
        <w:pStyle w:val="Heading1"/>
      </w:pPr>
      <w:bookmarkStart w:id="25" w:name="_Toc144814540"/>
      <w:r>
        <w:t>Contributions</w:t>
      </w:r>
      <w:bookmarkEnd w:id="25"/>
    </w:p>
    <w:p w:rsidR="001C16C6" w:rsidRPr="00560FC4" w:rsidRDefault="002716E3" w:rsidP="00560FC4">
      <w:pPr>
        <w:rPr>
          <w:b/>
        </w:rPr>
      </w:pPr>
      <w:r>
        <w:rPr>
          <w:b/>
        </w:rPr>
        <w:t>No c</w:t>
      </w:r>
      <w:r w:rsidR="00560FC4" w:rsidRPr="00EE5454">
        <w:rPr>
          <w:b/>
        </w:rPr>
        <w:t xml:space="preserve">ontributions </w:t>
      </w:r>
      <w:r>
        <w:rPr>
          <w:b/>
        </w:rPr>
        <w:t xml:space="preserve">were </w:t>
      </w:r>
      <w:r w:rsidR="00560FC4">
        <w:rPr>
          <w:b/>
        </w:rPr>
        <w:t>made in</w:t>
      </w:r>
      <w:r w:rsidR="00C679F1">
        <w:rPr>
          <w:b/>
        </w:rPr>
        <w:t xml:space="preserve"> this financial year</w:t>
      </w:r>
      <w:r>
        <w:rPr>
          <w:b/>
        </w:rPr>
        <w:t xml:space="preserve">.  </w:t>
      </w:r>
      <w:proofErr w:type="gramStart"/>
      <w:r>
        <w:rPr>
          <w:b/>
        </w:rPr>
        <w:t xml:space="preserve">All </w:t>
      </w:r>
      <w:r w:rsidR="001C16C6">
        <w:rPr>
          <w:b/>
        </w:rPr>
        <w:t xml:space="preserve">of </w:t>
      </w:r>
      <w:r>
        <w:rPr>
          <w:b/>
        </w:rPr>
        <w:t>the</w:t>
      </w:r>
      <w:proofErr w:type="gramEnd"/>
      <w:r>
        <w:rPr>
          <w:b/>
        </w:rPr>
        <w:t xml:space="preserve"> </w:t>
      </w:r>
      <w:r w:rsidR="001C16C6">
        <w:rPr>
          <w:b/>
        </w:rPr>
        <w:t>fund</w:t>
      </w:r>
      <w:r>
        <w:rPr>
          <w:b/>
        </w:rPr>
        <w:t xml:space="preserve"> </w:t>
      </w:r>
      <w:r w:rsidR="001C16C6">
        <w:rPr>
          <w:b/>
        </w:rPr>
        <w:t xml:space="preserve">is </w:t>
      </w:r>
      <w:r>
        <w:rPr>
          <w:b/>
        </w:rPr>
        <w:t xml:space="preserve">crystallised.  </w:t>
      </w:r>
    </w:p>
    <w:p w:rsidR="0052240B" w:rsidRDefault="0052240B" w:rsidP="0052240B">
      <w:pPr>
        <w:pStyle w:val="Heading1"/>
      </w:pPr>
      <w:bookmarkStart w:id="26" w:name="_Toc144814541"/>
      <w:r>
        <w:t>Income</w:t>
      </w:r>
      <w:bookmarkEnd w:id="26"/>
    </w:p>
    <w:p w:rsidR="0052240B" w:rsidRDefault="0052240B" w:rsidP="00D24C3E">
      <w:r>
        <w:t>Rent income from Tag Estate agents the tenants of the shop in Tewke</w:t>
      </w:r>
      <w:r w:rsidR="0018141F">
        <w:t>s</w:t>
      </w:r>
      <w:r>
        <w:t xml:space="preserve">bury.  This has three elements, rent, </w:t>
      </w:r>
      <w:proofErr w:type="gramStart"/>
      <w:r>
        <w:t>contribution</w:t>
      </w:r>
      <w:proofErr w:type="gramEnd"/>
      <w:r>
        <w:t xml:space="preserve"> towards the property insurance and a service charge towards repairs.</w:t>
      </w:r>
      <w:r w:rsidR="00657D2D">
        <w:t xml:space="preserve"> </w:t>
      </w:r>
      <w:proofErr w:type="gramStart"/>
      <w:r w:rsidR="00657D2D">
        <w:t>Rent</w:t>
      </w:r>
      <w:r w:rsidR="003F6983">
        <w:t xml:space="preserve"> from Head Honcho</w:t>
      </w:r>
      <w:r w:rsidR="00C679F1">
        <w:t xml:space="preserve"> and Temple Coffee.</w:t>
      </w:r>
      <w:proofErr w:type="gramEnd"/>
      <w:r w:rsidR="00C679F1">
        <w:t xml:space="preserve">  </w:t>
      </w:r>
      <w:r w:rsidR="00657D2D">
        <w:t>Electricity and water bills for the two Aylesbury shops are paid by the SSAS and charged back to the two shops.</w:t>
      </w:r>
    </w:p>
    <w:p w:rsidR="0052240B" w:rsidRDefault="0052240B" w:rsidP="0052240B">
      <w:pPr>
        <w:pStyle w:val="Heading1"/>
      </w:pPr>
      <w:bookmarkStart w:id="27" w:name="_Toc144814542"/>
      <w:r>
        <w:t>Expenses</w:t>
      </w:r>
      <w:bookmarkEnd w:id="27"/>
    </w:p>
    <w:p w:rsidR="0052240B" w:rsidRDefault="0052240B" w:rsidP="0052240B">
      <w:r>
        <w:t>The expenses were for the following:-</w:t>
      </w:r>
    </w:p>
    <w:p w:rsidR="0052240B" w:rsidRDefault="0052240B" w:rsidP="0052240B">
      <w:pPr>
        <w:pStyle w:val="ListParagraph"/>
        <w:numPr>
          <w:ilvl w:val="0"/>
          <w:numId w:val="1"/>
        </w:numPr>
      </w:pPr>
      <w:r>
        <w:t>Running the SSAS, pension, accountancy and book keeping professional fees.</w:t>
      </w:r>
    </w:p>
    <w:p w:rsidR="0052240B" w:rsidRDefault="0052240B" w:rsidP="0052240B">
      <w:pPr>
        <w:pStyle w:val="ListParagraph"/>
        <w:numPr>
          <w:ilvl w:val="0"/>
          <w:numId w:val="1"/>
        </w:numPr>
      </w:pPr>
      <w:r>
        <w:t xml:space="preserve">Travelling to </w:t>
      </w:r>
      <w:r w:rsidR="002929E7">
        <w:t xml:space="preserve">Tewkesbury </w:t>
      </w:r>
      <w:r>
        <w:t xml:space="preserve">for </w:t>
      </w:r>
      <w:r w:rsidR="004A55F2">
        <w:t>management of the property</w:t>
      </w:r>
      <w:r>
        <w:t>.</w:t>
      </w:r>
    </w:p>
    <w:p w:rsidR="002929E7" w:rsidRDefault="002929E7" w:rsidP="0052240B">
      <w:pPr>
        <w:pStyle w:val="ListParagraph"/>
        <w:numPr>
          <w:ilvl w:val="0"/>
          <w:numId w:val="1"/>
        </w:numPr>
      </w:pPr>
      <w:r>
        <w:t>Building insurance.</w:t>
      </w:r>
    </w:p>
    <w:p w:rsidR="00560FC4" w:rsidRDefault="00560FC4" w:rsidP="0052240B">
      <w:pPr>
        <w:pStyle w:val="ListParagraph"/>
        <w:numPr>
          <w:ilvl w:val="0"/>
          <w:numId w:val="1"/>
        </w:numPr>
      </w:pPr>
      <w:r>
        <w:lastRenderedPageBreak/>
        <w:t>Building repairs</w:t>
      </w:r>
    </w:p>
    <w:p w:rsidR="00E03C63" w:rsidRDefault="00E03C6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D24C3E" w:rsidRDefault="00D24C3E" w:rsidP="00286339">
      <w:pPr>
        <w:pStyle w:val="Heading1"/>
      </w:pPr>
      <w:bookmarkStart w:id="28" w:name="_Toc144814543"/>
      <w:r>
        <w:t xml:space="preserve">Pension </w:t>
      </w:r>
      <w:r w:rsidR="00057C4D">
        <w:t>Payments</w:t>
      </w:r>
      <w:bookmarkEnd w:id="28"/>
    </w:p>
    <w:p w:rsidR="006C4386" w:rsidRDefault="006C4386" w:rsidP="00742E91">
      <w:pPr>
        <w:pStyle w:val="Heading2"/>
      </w:pPr>
      <w:bookmarkStart w:id="29" w:name="_Toc144814544"/>
      <w:r>
        <w:t>Lump sum payment</w:t>
      </w:r>
      <w:r w:rsidR="00D421EB">
        <w:t>s</w:t>
      </w:r>
      <w:bookmarkEnd w:id="29"/>
    </w:p>
    <w:p w:rsidR="00657D2D" w:rsidRPr="00057C4D" w:rsidRDefault="001C16C6" w:rsidP="005A5296">
      <w:pPr>
        <w:rPr>
          <w:b/>
        </w:rPr>
      </w:pPr>
      <w:proofErr w:type="gramStart"/>
      <w:r>
        <w:rPr>
          <w:b/>
        </w:rPr>
        <w:t>All the</w:t>
      </w:r>
      <w:proofErr w:type="gramEnd"/>
      <w:r>
        <w:rPr>
          <w:b/>
        </w:rPr>
        <w:t xml:space="preserve"> pension fund was crystallised in other years and no new contributions were made no lump sum payments were made in this period</w:t>
      </w:r>
      <w:r w:rsidR="003F6983">
        <w:rPr>
          <w:b/>
        </w:rPr>
        <w:t xml:space="preserve">.  </w:t>
      </w:r>
    </w:p>
    <w:p w:rsidR="006C4386" w:rsidRPr="004D4FDE" w:rsidRDefault="00657D2D" w:rsidP="004D4FDE">
      <w:pPr>
        <w:pStyle w:val="Heading2"/>
      </w:pPr>
      <w:bookmarkStart w:id="30" w:name="_Toc144814545"/>
      <w:r w:rsidRPr="004D4FDE">
        <w:t>Value of p</w:t>
      </w:r>
      <w:r w:rsidR="00437B3C" w:rsidRPr="004D4FDE">
        <w:t>ension payments on or after April 2014</w:t>
      </w:r>
      <w:bookmarkEnd w:id="30"/>
    </w:p>
    <w:p w:rsidR="005A5296" w:rsidRPr="004D4FDE" w:rsidRDefault="004D4FDE" w:rsidP="005A5296">
      <w:proofErr w:type="gramStart"/>
      <w:r w:rsidRPr="004D4FDE">
        <w:t>All the</w:t>
      </w:r>
      <w:proofErr w:type="gramEnd"/>
      <w:r w:rsidRPr="004D4FDE">
        <w:t xml:space="preserve"> pension fund has been crystallised.</w:t>
      </w:r>
    </w:p>
    <w:p w:rsidR="005A5296" w:rsidRPr="00057C4D" w:rsidRDefault="005A5296" w:rsidP="005A5296">
      <w:pPr>
        <w:rPr>
          <w:b/>
        </w:rPr>
      </w:pPr>
      <w:r w:rsidRPr="00057C4D">
        <w:rPr>
          <w:b/>
        </w:rPr>
        <w:t xml:space="preserve">The maximum amount of pension payable from a fund of </w:t>
      </w:r>
      <w:r w:rsidR="00A63B80" w:rsidRPr="00057C4D">
        <w:rPr>
          <w:b/>
        </w:rPr>
        <w:t>this size is for M. Jones £28,678 and E. Jones £28,092</w:t>
      </w:r>
      <w:r w:rsidRPr="00057C4D">
        <w:rPr>
          <w:b/>
        </w:rPr>
        <w:t xml:space="preserve">. This was advised by Pension </w:t>
      </w:r>
      <w:proofErr w:type="spellStart"/>
      <w:r w:rsidRPr="00057C4D">
        <w:rPr>
          <w:b/>
        </w:rPr>
        <w:t>Practioneer</w:t>
      </w:r>
      <w:proofErr w:type="spellEnd"/>
      <w:r w:rsidRPr="00057C4D">
        <w:rPr>
          <w:b/>
        </w:rPr>
        <w:t xml:space="preserve"> dot com</w:t>
      </w:r>
      <w:r w:rsidR="004D4FDE">
        <w:rPr>
          <w:b/>
        </w:rPr>
        <w:t xml:space="preserve"> in 20</w:t>
      </w:r>
      <w:r w:rsidR="00066D69">
        <w:rPr>
          <w:b/>
        </w:rPr>
        <w:t>14</w:t>
      </w:r>
      <w:r w:rsidRPr="00057C4D">
        <w:rPr>
          <w:b/>
        </w:rPr>
        <w:t>.</w:t>
      </w:r>
    </w:p>
    <w:p w:rsidR="00125F50" w:rsidRDefault="00E05089" w:rsidP="00125F50">
      <w:pPr>
        <w:pStyle w:val="Heading2"/>
      </w:pPr>
      <w:bookmarkStart w:id="31" w:name="_Toc144814546"/>
      <w:r>
        <w:t>Pension paid</w:t>
      </w:r>
      <w:r w:rsidR="00FD31EB">
        <w:t xml:space="preserve"> and profit distribution</w:t>
      </w:r>
      <w:bookmarkEnd w:id="31"/>
    </w:p>
    <w:p w:rsidR="00125F50" w:rsidRDefault="004A55F2" w:rsidP="00125F50">
      <w:pPr>
        <w:rPr>
          <w:b/>
        </w:rPr>
      </w:pPr>
      <w:r>
        <w:rPr>
          <w:b/>
        </w:rPr>
        <w:t>Mel took a pension of £17</w:t>
      </w:r>
      <w:r w:rsidR="00125F50">
        <w:rPr>
          <w:b/>
        </w:rPr>
        <w:t xml:space="preserve">,000 gross. </w:t>
      </w:r>
      <w:r w:rsidR="00A615D4">
        <w:rPr>
          <w:b/>
        </w:rPr>
        <w:t xml:space="preserve"> </w:t>
      </w:r>
      <w:proofErr w:type="spellStart"/>
      <w:r w:rsidR="00125F50" w:rsidRPr="00057C4D">
        <w:rPr>
          <w:b/>
        </w:rPr>
        <w:t>Ewa</w:t>
      </w:r>
      <w:proofErr w:type="spellEnd"/>
      <w:r w:rsidR="00125F50" w:rsidRPr="00057C4D">
        <w:rPr>
          <w:b/>
        </w:rPr>
        <w:t xml:space="preserve"> </w:t>
      </w:r>
      <w:r w:rsidR="00125F50">
        <w:rPr>
          <w:b/>
        </w:rPr>
        <w:t>took no pension.</w:t>
      </w:r>
    </w:p>
    <w:p w:rsidR="00125F50" w:rsidRDefault="00125F50" w:rsidP="00125F50">
      <w:pPr>
        <w:rPr>
          <w:b/>
        </w:rPr>
      </w:pPr>
      <w:r>
        <w:rPr>
          <w:b/>
        </w:rPr>
        <w:t xml:space="preserve">The fund values between Mel and </w:t>
      </w:r>
      <w:proofErr w:type="spellStart"/>
      <w:r>
        <w:rPr>
          <w:b/>
        </w:rPr>
        <w:t>Ewa</w:t>
      </w:r>
      <w:proofErr w:type="spellEnd"/>
      <w:r>
        <w:rPr>
          <w:b/>
        </w:rPr>
        <w:t xml:space="preserve"> have </w:t>
      </w:r>
      <w:proofErr w:type="gramStart"/>
      <w:r>
        <w:rPr>
          <w:b/>
        </w:rPr>
        <w:t>been  adjusted</w:t>
      </w:r>
      <w:proofErr w:type="gramEnd"/>
      <w:r>
        <w:rPr>
          <w:b/>
        </w:rPr>
        <w:t xml:space="preserve"> to take into account the difference of pension taken</w:t>
      </w:r>
      <w:r w:rsidR="00FD31EB">
        <w:rPr>
          <w:b/>
        </w:rPr>
        <w:t xml:space="preserve">. </w:t>
      </w:r>
      <w:r>
        <w:rPr>
          <w:b/>
        </w:rPr>
        <w:t xml:space="preserve"> The different fund values have been agreed between the trustees.</w:t>
      </w:r>
      <w:r w:rsidR="00FD31EB">
        <w:rPr>
          <w:b/>
        </w:rPr>
        <w:t xml:space="preserve"> The reserves will be adjusted on 1</w:t>
      </w:r>
      <w:r w:rsidR="00FD31EB" w:rsidRPr="00FD31EB">
        <w:rPr>
          <w:b/>
          <w:vertAlign w:val="superscript"/>
        </w:rPr>
        <w:t>st</w:t>
      </w:r>
      <w:r w:rsidR="00FD31EB">
        <w:rPr>
          <w:b/>
        </w:rPr>
        <w:t xml:space="preserve"> April 2023 to take into account the distribution below.</w:t>
      </w:r>
    </w:p>
    <w:tbl>
      <w:tblPr>
        <w:tblW w:w="10660" w:type="dxa"/>
        <w:tblInd w:w="93" w:type="dxa"/>
        <w:tblLook w:val="04A0"/>
      </w:tblPr>
      <w:tblGrid>
        <w:gridCol w:w="4780"/>
        <w:gridCol w:w="720"/>
        <w:gridCol w:w="1560"/>
        <w:gridCol w:w="600"/>
        <w:gridCol w:w="920"/>
        <w:gridCol w:w="2080"/>
      </w:tblGrid>
      <w:tr w:rsidR="00A615D4" w:rsidRPr="00A615D4" w:rsidTr="00A615D4">
        <w:trPr>
          <w:trHeight w:val="30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YE 31st March 2023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615D4" w:rsidRPr="00A615D4" w:rsidTr="00A615D4">
        <w:trPr>
          <w:trHeight w:val="30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Ewa</w:t>
            </w:r>
            <w:proofErr w:type="spellEnd"/>
          </w:p>
        </w:tc>
      </w:tr>
      <w:tr w:rsidR="00A615D4" w:rsidRPr="00A615D4" w:rsidTr="00A615D4">
        <w:trPr>
          <w:trHeight w:val="30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color w:val="000000"/>
                <w:lang w:eastAsia="en-GB"/>
              </w:rPr>
              <w:t>Opening Fund balance at start of year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color w:val="000000"/>
                <w:lang w:eastAsia="en-GB"/>
              </w:rPr>
              <w:t>£401,792.93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color w:val="000000"/>
                <w:lang w:eastAsia="en-GB"/>
              </w:rPr>
              <w:t>£411,792.93</w:t>
            </w:r>
          </w:p>
        </w:tc>
      </w:tr>
      <w:tr w:rsidR="00A615D4" w:rsidRPr="00A615D4" w:rsidTr="00A615D4">
        <w:trPr>
          <w:trHeight w:val="30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color w:val="000000"/>
                <w:lang w:eastAsia="en-GB"/>
              </w:rPr>
              <w:t>Fund percentage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color w:val="000000"/>
                <w:lang w:eastAsia="en-GB"/>
              </w:rPr>
              <w:t>49.39%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color w:val="000000"/>
                <w:lang w:eastAsia="en-GB"/>
              </w:rPr>
              <w:t>50.61%</w:t>
            </w:r>
          </w:p>
        </w:tc>
      </w:tr>
      <w:tr w:rsidR="00A615D4" w:rsidRPr="00A615D4" w:rsidTr="00A615D4">
        <w:trPr>
          <w:trHeight w:val="30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615D4" w:rsidRPr="00A615D4" w:rsidTr="00A615D4">
        <w:trPr>
          <w:trHeight w:val="30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Gross profit for YE 31st 2023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615D4" w:rsidRPr="00A615D4" w:rsidTr="00A615D4">
        <w:trPr>
          <w:trHeight w:val="30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color w:val="000000"/>
                <w:lang w:eastAsia="en-GB"/>
              </w:rPr>
              <w:t>Profit and Loss report for YE 31/3/23 (Cash accounting 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color w:val="000000"/>
                <w:lang w:eastAsia="en-GB"/>
              </w:rPr>
              <w:t>£17,897.12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615D4" w:rsidRPr="00A615D4" w:rsidTr="00A615D4">
        <w:trPr>
          <w:trHeight w:val="30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color w:val="000000"/>
                <w:lang w:eastAsia="en-GB"/>
              </w:rPr>
              <w:t>Amount taken out by Mel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color w:val="000000"/>
                <w:lang w:eastAsia="en-GB"/>
              </w:rPr>
              <w:t>£17,000.00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615D4" w:rsidRPr="00A615D4" w:rsidTr="00A615D4">
        <w:trPr>
          <w:trHeight w:val="30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color w:val="000000"/>
                <w:lang w:eastAsia="en-GB"/>
              </w:rPr>
              <w:t>Gross profit for Year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color w:val="000000"/>
                <w:lang w:eastAsia="en-GB"/>
              </w:rPr>
              <w:t>£34,897.12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615D4" w:rsidRPr="00A615D4" w:rsidTr="00A615D4">
        <w:trPr>
          <w:trHeight w:val="30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615D4" w:rsidRPr="00A615D4" w:rsidTr="00A615D4">
        <w:trPr>
          <w:trHeight w:val="30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Distribution of profits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end of year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615D4" w:rsidRPr="00A615D4" w:rsidTr="00A615D4">
        <w:trPr>
          <w:trHeight w:val="30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Percentage of profit for </w:t>
            </w:r>
            <w:proofErr w:type="spellStart"/>
            <w:r w:rsidRPr="00A615D4">
              <w:rPr>
                <w:rFonts w:ascii="Calibri" w:eastAsia="Times New Roman" w:hAnsi="Calibri" w:cs="Calibri"/>
                <w:color w:val="000000"/>
                <w:lang w:eastAsia="en-GB"/>
              </w:rPr>
              <w:t>Ewa</w:t>
            </w:r>
            <w:proofErr w:type="spellEnd"/>
            <w:r w:rsidRPr="00A615D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(50.61%) and Mel (49.39%)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color w:val="000000"/>
                <w:lang w:eastAsia="en-GB"/>
              </w:rPr>
              <w:t>£34,897.12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color w:val="000000"/>
                <w:lang w:eastAsia="en-GB"/>
              </w:rPr>
              <w:t>£17,234.10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color w:val="000000"/>
                <w:lang w:eastAsia="en-GB"/>
              </w:rPr>
              <w:t>£17,663.02</w:t>
            </w:r>
          </w:p>
        </w:tc>
      </w:tr>
      <w:tr w:rsidR="00A615D4" w:rsidRPr="00A615D4" w:rsidTr="00A615D4">
        <w:trPr>
          <w:trHeight w:val="30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Add to Mel's pension pot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£234.10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</w:p>
        </w:tc>
      </w:tr>
      <w:tr w:rsidR="00A615D4" w:rsidRPr="00A615D4" w:rsidTr="00A615D4">
        <w:trPr>
          <w:trHeight w:val="30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Add to </w:t>
            </w:r>
            <w:proofErr w:type="spellStart"/>
            <w:r w:rsidRPr="00A615D4">
              <w:rPr>
                <w:rFonts w:ascii="Calibri" w:eastAsia="Times New Roman" w:hAnsi="Calibri" w:cs="Calibri"/>
                <w:color w:val="000000"/>
                <w:lang w:eastAsia="en-GB"/>
              </w:rPr>
              <w:t>Ewa's</w:t>
            </w:r>
            <w:proofErr w:type="spellEnd"/>
            <w:r w:rsidRPr="00A615D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pension pot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£17,663.02</w:t>
            </w:r>
          </w:p>
        </w:tc>
      </w:tr>
      <w:tr w:rsidR="00A615D4" w:rsidRPr="00A615D4" w:rsidTr="00A615D4">
        <w:trPr>
          <w:trHeight w:val="30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615D4" w:rsidRPr="00A615D4" w:rsidTr="00A615D4">
        <w:trPr>
          <w:trHeight w:val="30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New fund values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615D4" w:rsidRPr="00A615D4" w:rsidTr="00A615D4">
        <w:trPr>
          <w:trHeight w:val="30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color w:val="000000"/>
                <w:lang w:eastAsia="en-GB"/>
              </w:rPr>
              <w:t>New fund values on 31st March 2023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£831,482.98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£402,027.03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£429,455.95</w:t>
            </w:r>
          </w:p>
        </w:tc>
      </w:tr>
      <w:tr w:rsidR="00A615D4" w:rsidRPr="00A615D4" w:rsidTr="00A615D4">
        <w:trPr>
          <w:trHeight w:val="30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color w:val="000000"/>
                <w:lang w:eastAsia="en-GB"/>
              </w:rPr>
              <w:t>New fund percentages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48.35%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615D4" w:rsidRPr="00A615D4" w:rsidRDefault="00A615D4" w:rsidP="00A615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15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51.65%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A615D4" w:rsidRDefault="00CE6A56" w:rsidP="00A615D4">
            <w:pPr>
              <w:pStyle w:val="Heading3"/>
              <w:rPr>
                <w:rFonts w:eastAsia="Times New Roman"/>
                <w:lang w:eastAsia="en-GB"/>
              </w:rPr>
            </w:pPr>
            <w:bookmarkStart w:id="32" w:name="_Toc144814547"/>
            <w:r>
              <w:rPr>
                <w:rFonts w:eastAsia="Times New Roman"/>
                <w:lang w:eastAsia="en-GB"/>
              </w:rPr>
              <w:lastRenderedPageBreak/>
              <w:t>Balance Sheet 31</w:t>
            </w:r>
            <w:r w:rsidRPr="00CE6A56">
              <w:rPr>
                <w:rFonts w:eastAsia="Times New Roman"/>
                <w:vertAlign w:val="superscript"/>
                <w:lang w:eastAsia="en-GB"/>
              </w:rPr>
              <w:t>st</w:t>
            </w:r>
            <w:r>
              <w:rPr>
                <w:rFonts w:eastAsia="Times New Roman"/>
                <w:lang w:eastAsia="en-GB"/>
              </w:rPr>
              <w:t xml:space="preserve"> March 2023</w:t>
            </w:r>
            <w:r w:rsidR="00A615D4">
              <w:rPr>
                <w:rFonts w:eastAsia="Times New Roman"/>
                <w:lang w:eastAsia="en-GB"/>
              </w:rPr>
              <w:t xml:space="preserve"> before profits distributed</w:t>
            </w:r>
            <w:bookmarkEnd w:id="32"/>
          </w:p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Fixed Asset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Tangible assets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   0010 The Ancient Grudge shop ( Estate Agent 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190,000.00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   0011 1 Temple St, 9 Market St Aylesbury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350,000.00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   0012 The Boat House Car Park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41,024.06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Total Tangible assets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£                                        581,024.06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Total Fixed Asset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£                                        581,024.06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Cash at bank and in hand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1200 Bank Current Account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257,824.42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Total Cash at bank and in hand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£                                        257,824.42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Debtors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1104 Loans To </w:t>
            </w:r>
            <w:proofErr w:type="spellStart"/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Silvercrest</w:t>
            </w:r>
            <w:proofErr w:type="spellEnd"/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A. Ltd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20,000.00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Total Debtors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£                                          20,000.00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Net current assets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£                                        277,824.42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Creditors: amounts falling due within one year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Trade Creditors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   2102 Head Honcho Lease Deposit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9,300.00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   2103 Temple Coffee Lease Deposit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10,800.00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Total Trade Creditors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£                                          20,100.00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Current Liabilities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   HMRC VAT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-2,492.40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   Payroll Liabilities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      HMRC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884.00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   Total Payroll Liabilities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£                                               884.00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   VAT Suspense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4,192.42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Total Current Liabilities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£                                            2,584.02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Total Creditors: amounts falling due within one year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£                                          22,684.02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Net current assets (liabilities)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£                                        255,140.40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Total assets less current liabilities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£                                        836,164.46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Accruals and deferred income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4,681.48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Total net assets (liabilities)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£                                        831,482.98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5D4" w:rsidRDefault="00A615D4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A615D4" w:rsidRDefault="00A615D4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A615D4" w:rsidRDefault="00A615D4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A615D4" w:rsidRDefault="00A615D4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A615D4" w:rsidRDefault="00A615D4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A615D4" w:rsidRDefault="00A615D4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A615D4" w:rsidRDefault="00A615D4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A615D4" w:rsidRDefault="00A615D4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A615D4" w:rsidRDefault="00A615D4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Capital and Reserves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 xml:space="preserve">   3102 </w:t>
            </w:r>
            <w:proofErr w:type="spellStart"/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Ewa</w:t>
            </w:r>
            <w:proofErr w:type="spellEnd"/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J Reserves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411,792.93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3103 Mel J Reserves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401,792.93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Retained Earnings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Profit for the year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( to be distributed 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17,897.12  </w:t>
            </w:r>
          </w:p>
        </w:tc>
      </w:tr>
      <w:tr w:rsidR="00CE6A56" w:rsidRPr="00CE6A56" w:rsidTr="00A615D4">
        <w:trPr>
          <w:gridAfter w:val="2"/>
          <w:wAfter w:w="3000" w:type="dxa"/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Total Capital and Reserves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A56" w:rsidRPr="00CE6A56" w:rsidRDefault="00CE6A56" w:rsidP="00CE6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E6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£                                        831,482.98  </w:t>
            </w:r>
          </w:p>
        </w:tc>
      </w:tr>
    </w:tbl>
    <w:p w:rsidR="005411D3" w:rsidRDefault="002546B4" w:rsidP="00311DCA">
      <w:pPr>
        <w:pStyle w:val="Heading1"/>
        <w:rPr>
          <w:noProof/>
          <w:color w:val="auto"/>
          <w:lang w:eastAsia="en-GB"/>
        </w:rPr>
      </w:pPr>
      <w:bookmarkStart w:id="33" w:name="_Toc144814548"/>
      <w:r w:rsidRPr="00AB1CB3">
        <w:rPr>
          <w:color w:val="auto"/>
          <w:lang w:eastAsia="en-GB"/>
        </w:rPr>
        <w:t>Profit and L</w:t>
      </w:r>
      <w:r w:rsidR="00311DCA" w:rsidRPr="00AB1CB3">
        <w:rPr>
          <w:noProof/>
          <w:color w:val="auto"/>
          <w:lang w:eastAsia="en-GB"/>
        </w:rPr>
        <w:t>oss</w:t>
      </w:r>
      <w:bookmarkEnd w:id="33"/>
    </w:p>
    <w:tbl>
      <w:tblPr>
        <w:tblW w:w="7300" w:type="dxa"/>
        <w:tblInd w:w="93" w:type="dxa"/>
        <w:tblLook w:val="04A0"/>
      </w:tblPr>
      <w:tblGrid>
        <w:gridCol w:w="4420"/>
        <w:gridCol w:w="2880"/>
      </w:tblGrid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Income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4001 Services, Insurance, power etc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3,318.26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4100 Refund of Rent Car Park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0.00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4110 Rent 9 Market Place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14,208.36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4111 1 Temple Street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8,666.64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4112 15 High Street Tewksbury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18,500.00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4200 Rent Car Park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3,285.00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10796F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4901 </w:t>
            </w:r>
            <w:r w:rsidR="000D428A"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Interest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2,277.35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Sales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0.00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Total Income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£                                          50,255.61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Gross Profit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£                                          50,255.61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Expenses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7102 Water Rates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542.26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7104 Premises Insurance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2,719.51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7200 Electricity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6,897.90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7400 Travelling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66.90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7600 Legal Fees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-41.67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7602 Accountancy Fees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176.68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Building Repairs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715.00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Legal, management and other professional fees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1,566.06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Mel Jones Pension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17,000.00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Other repair and maintenance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259.20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Property Cleaning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881.40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Property repair and maintenance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689.79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Safety Regulations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885.46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Total Expenses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£                                          32,358.49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Net Operating Income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£                                          17,897.12  </w:t>
            </w:r>
          </w:p>
        </w:tc>
      </w:tr>
      <w:tr w:rsidR="000D428A" w:rsidRPr="000D428A" w:rsidTr="000D428A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Net Income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A" w:rsidRPr="000D428A" w:rsidRDefault="000D428A" w:rsidP="000D4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D4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£                                          17,897.12  </w:t>
            </w:r>
          </w:p>
        </w:tc>
      </w:tr>
    </w:tbl>
    <w:p w:rsidR="00057C4D" w:rsidRDefault="00057C4D" w:rsidP="00CE6A56">
      <w:pPr>
        <w:pStyle w:val="Heading1"/>
      </w:pPr>
      <w:bookmarkStart w:id="34" w:name="_Toc144814549"/>
      <w:r>
        <w:lastRenderedPageBreak/>
        <w:t>References</w:t>
      </w:r>
      <w:bookmarkEnd w:id="34"/>
    </w:p>
    <w:p w:rsidR="00057C4D" w:rsidRDefault="00057C4D" w:rsidP="00057C4D">
      <w:pPr>
        <w:pStyle w:val="Heading2"/>
      </w:pPr>
      <w:bookmarkStart w:id="35" w:name="_Toc144814550"/>
      <w:r>
        <w:t>VAT</w:t>
      </w:r>
      <w:bookmarkEnd w:id="35"/>
    </w:p>
    <w:p w:rsidR="00057C4D" w:rsidRDefault="00057C4D" w:rsidP="00057C4D">
      <w:r>
        <w:t>The pension fund was registered for VAT on 31</w:t>
      </w:r>
      <w:r w:rsidRPr="007D5AD2">
        <w:rPr>
          <w:vertAlign w:val="superscript"/>
        </w:rPr>
        <w:t>st</w:t>
      </w:r>
      <w:r>
        <w:t xml:space="preserve"> May 2011 with registration number “111 5752 46”. This was because of the purchase of the property in Aylesbury which was subject to VAT.</w:t>
      </w:r>
    </w:p>
    <w:p w:rsidR="00057C4D" w:rsidRDefault="00057C4D" w:rsidP="00057C4D">
      <w:r>
        <w:t xml:space="preserve">An option to tax was taken on 1 Temple Street/9 Market Street Aylesbury during the </w:t>
      </w:r>
      <w:r w:rsidR="00C679F1">
        <w:t>conveyance</w:t>
      </w:r>
      <w:r>
        <w:t xml:space="preserve"> of the property.</w:t>
      </w:r>
    </w:p>
    <w:p w:rsidR="00057C4D" w:rsidRPr="007D5AD2" w:rsidRDefault="00057C4D" w:rsidP="00057C4D">
      <w:r>
        <w:t>The SSAS is in the annual accounting scheme with a VAT return due on 31</w:t>
      </w:r>
      <w:r w:rsidRPr="002B2EBE">
        <w:rPr>
          <w:vertAlign w:val="superscript"/>
        </w:rPr>
        <w:t>st</w:t>
      </w:r>
      <w:r>
        <w:t xml:space="preserve"> March each year.</w:t>
      </w:r>
    </w:p>
    <w:p w:rsidR="00057C4D" w:rsidRDefault="00057C4D" w:rsidP="00057C4D">
      <w:pPr>
        <w:pStyle w:val="Heading2"/>
      </w:pPr>
      <w:bookmarkStart w:id="36" w:name="_Toc144814551"/>
      <w:r>
        <w:t>PAYE</w:t>
      </w:r>
      <w:bookmarkEnd w:id="36"/>
      <w:r>
        <w:t xml:space="preserve"> </w:t>
      </w:r>
    </w:p>
    <w:p w:rsidR="00057C4D" w:rsidRDefault="00057C4D" w:rsidP="00057C4D">
      <w:proofErr w:type="spellStart"/>
      <w:proofErr w:type="gramStart"/>
      <w:r>
        <w:t>Paye</w:t>
      </w:r>
      <w:proofErr w:type="spellEnd"/>
      <w:proofErr w:type="gramEnd"/>
      <w:r>
        <w:t xml:space="preserve"> tax must be paid on the pension paid to the Trustees. Calculation of tax and administration of the SSAS PAYE scheme is done </w:t>
      </w:r>
      <w:r w:rsidR="00A615D4">
        <w:t>KDA Accountants</w:t>
      </w:r>
      <w:r>
        <w:t>.</w:t>
      </w:r>
    </w:p>
    <w:p w:rsidR="00057C4D" w:rsidRDefault="00057C4D" w:rsidP="00057C4D">
      <w:r>
        <w:t>PAYE references</w:t>
      </w:r>
    </w:p>
    <w:p w:rsidR="00057C4D" w:rsidRPr="00CC0405" w:rsidRDefault="00057C4D" w:rsidP="00057C4D">
      <w:proofErr w:type="spellStart"/>
      <w:r>
        <w:t>Sefot</w:t>
      </w:r>
      <w:proofErr w:type="spellEnd"/>
      <w:r>
        <w:t xml:space="preserve"> Area, The triad, Stanley Road, Bootle L75 1HT</w:t>
      </w:r>
      <w:r>
        <w:br/>
        <w:t>PAYE Employer Reference:</w:t>
      </w:r>
      <w:r>
        <w:tab/>
        <w:t>083/GA46074</w:t>
      </w:r>
      <w:r>
        <w:br/>
        <w:t>Account Ref:</w:t>
      </w:r>
      <w:r>
        <w:tab/>
      </w:r>
      <w:r>
        <w:tab/>
      </w:r>
      <w:r>
        <w:tab/>
        <w:t>083PP00228289</w:t>
      </w:r>
    </w:p>
    <w:p w:rsidR="00057C4D" w:rsidRPr="00211AEC" w:rsidRDefault="00057C4D" w:rsidP="00057C4D">
      <w:pPr>
        <w:pStyle w:val="Heading2"/>
      </w:pPr>
      <w:bookmarkStart w:id="37" w:name="_Toc144814552"/>
      <w:r>
        <w:t>Tax Return</w:t>
      </w:r>
      <w:bookmarkEnd w:id="37"/>
    </w:p>
    <w:p w:rsidR="00057C4D" w:rsidRDefault="00057C4D" w:rsidP="00057C4D">
      <w:r>
        <w:t>Pension Scheme Tax Reference 00712161RC registered since 22</w:t>
      </w:r>
      <w:r w:rsidRPr="00882782">
        <w:rPr>
          <w:vertAlign w:val="superscript"/>
        </w:rPr>
        <w:t>nd</w:t>
      </w:r>
      <w:r>
        <w:t xml:space="preserve"> February 2008</w:t>
      </w:r>
    </w:p>
    <w:p w:rsidR="00057C4D" w:rsidRDefault="00057C4D" w:rsidP="00057C4D">
      <w:r>
        <w:t>A return for the SSAS is required each tax year.</w:t>
      </w:r>
      <w:r w:rsidRPr="00211AEC">
        <w:t xml:space="preserve"> </w:t>
      </w:r>
      <w:r>
        <w:t xml:space="preserve"> Tax returns for 07-08, 08-09 and 09-10 were made by the Trustees. All subsequent returns have been made by Pension Practitioner dot com</w:t>
      </w:r>
    </w:p>
    <w:p w:rsidR="00057C4D" w:rsidRPr="00211AEC" w:rsidRDefault="00057C4D" w:rsidP="00057C4D">
      <w:pPr>
        <w:pStyle w:val="Heading2"/>
      </w:pPr>
      <w:bookmarkStart w:id="38" w:name="_Toc144814553"/>
      <w:r>
        <w:t>The Pensions Regulator</w:t>
      </w:r>
      <w:bookmarkEnd w:id="38"/>
    </w:p>
    <w:p w:rsidR="00057C4D" w:rsidRDefault="00057C4D" w:rsidP="00057C4D">
      <w:r>
        <w:t>The SSAS is registered with the pension regulator and is required on an annual basis to fill in a return.   This return will be made by Pension Practitioner dot com.</w:t>
      </w:r>
    </w:p>
    <w:p w:rsidR="00311DCA" w:rsidRDefault="00057C4D" w:rsidP="00311DCA">
      <w:r>
        <w:t>Scheme Key H65RL1ARDQZY   Pension Scheme Registration Number:</w:t>
      </w:r>
      <w:r>
        <w:tab/>
        <w:t>1027638</w:t>
      </w:r>
    </w:p>
    <w:p w:rsidR="002716E3" w:rsidRDefault="002716E3" w:rsidP="00311DCA"/>
    <w:p w:rsidR="002716E3" w:rsidRDefault="002716E3" w:rsidP="006D7D3D">
      <w:pPr>
        <w:pStyle w:val="Heading1"/>
        <w:rPr>
          <w:b w:val="0"/>
          <w:bCs w:val="0"/>
        </w:rPr>
      </w:pPr>
    </w:p>
    <w:sectPr w:rsidR="002716E3" w:rsidSect="00021A66">
      <w:headerReference w:type="default" r:id="rId8"/>
      <w:footerReference w:type="default" r:id="rId9"/>
      <w:pgSz w:w="12240" w:h="15840"/>
      <w:pgMar w:top="1440" w:right="567" w:bottom="1092" w:left="1440" w:header="284" w:footer="1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5D8" w:rsidRDefault="001A55D8" w:rsidP="009C2FC9">
      <w:pPr>
        <w:spacing w:after="0" w:line="240" w:lineRule="auto"/>
      </w:pPr>
      <w:r>
        <w:separator/>
      </w:r>
    </w:p>
  </w:endnote>
  <w:endnote w:type="continuationSeparator" w:id="0">
    <w:p w:rsidR="001A55D8" w:rsidRDefault="001A55D8" w:rsidP="009C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4133"/>
      <w:docPartObj>
        <w:docPartGallery w:val="Page Numbers (Bottom of Page)"/>
        <w:docPartUnique/>
      </w:docPartObj>
    </w:sdtPr>
    <w:sdtContent>
      <w:p w:rsidR="00C77D66" w:rsidRDefault="00C77D66" w:rsidP="00FD41D6">
        <w:pPr>
          <w:pStyle w:val="Footer"/>
          <w:jc w:val="center"/>
        </w:pPr>
        <w:r>
          <w:t xml:space="preserve">Inland Revenue Tax Reference:  00712161RC  </w:t>
        </w:r>
        <w:r>
          <w:tab/>
        </w:r>
        <w:r>
          <w:tab/>
          <w:t>VAT registration number:  111 5752 46</w:t>
        </w:r>
        <w:r>
          <w:tab/>
        </w:r>
        <w:r>
          <w:br/>
          <w:t>Pension Regulator Registration number 10276389</w:t>
        </w:r>
        <w:r>
          <w:br/>
          <w:t xml:space="preserve"> </w:t>
        </w:r>
        <w:proofErr w:type="gramStart"/>
        <w:r>
          <w:t xml:space="preserve">Page  </w:t>
        </w:r>
        <w:proofErr w:type="gramEnd"/>
        <w:fldSimple w:instr=" PAGE   \* MERGEFORMAT ">
          <w:r>
            <w:rPr>
              <w:noProof/>
            </w:rPr>
            <w:t>7</w:t>
          </w:r>
        </w:fldSimple>
      </w:p>
    </w:sdtContent>
  </w:sdt>
  <w:p w:rsidR="00C77D66" w:rsidRDefault="00C77D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5D8" w:rsidRDefault="001A55D8" w:rsidP="009C2FC9">
      <w:pPr>
        <w:spacing w:after="0" w:line="240" w:lineRule="auto"/>
      </w:pPr>
      <w:r>
        <w:separator/>
      </w:r>
    </w:p>
  </w:footnote>
  <w:footnote w:type="continuationSeparator" w:id="0">
    <w:p w:rsidR="001A55D8" w:rsidRDefault="001A55D8" w:rsidP="009C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66" w:rsidRDefault="00C77D66" w:rsidP="00A46C19">
    <w:pPr>
      <w:pStyle w:val="Header"/>
      <w:jc w:val="center"/>
      <w:rPr>
        <w:sz w:val="32"/>
        <w:szCs w:val="32"/>
      </w:rPr>
    </w:pPr>
  </w:p>
  <w:p w:rsidR="00C77D66" w:rsidRPr="00FD41D6" w:rsidRDefault="00C77D66" w:rsidP="00A46C19">
    <w:pPr>
      <w:pStyle w:val="Header"/>
      <w:jc w:val="center"/>
      <w:rPr>
        <w:sz w:val="32"/>
        <w:szCs w:val="32"/>
      </w:rPr>
    </w:pPr>
    <w:proofErr w:type="spellStart"/>
    <w:r w:rsidRPr="00FD41D6">
      <w:rPr>
        <w:sz w:val="32"/>
        <w:szCs w:val="32"/>
      </w:rPr>
      <w:t>Silvercrest</w:t>
    </w:r>
    <w:proofErr w:type="spellEnd"/>
    <w:r w:rsidRPr="00FD41D6">
      <w:rPr>
        <w:sz w:val="32"/>
        <w:szCs w:val="32"/>
      </w:rPr>
      <w:t xml:space="preserve"> Associates Ltd SSAS</w:t>
    </w:r>
  </w:p>
  <w:p w:rsidR="00C77D66" w:rsidRDefault="00C77D66" w:rsidP="005744EF">
    <w:pPr>
      <w:pStyle w:val="Header"/>
      <w:jc w:val="center"/>
      <w:rPr>
        <w:sz w:val="24"/>
        <w:szCs w:val="24"/>
      </w:rPr>
    </w:pPr>
    <w:r w:rsidRPr="00211AEC">
      <w:rPr>
        <w:sz w:val="24"/>
        <w:szCs w:val="24"/>
      </w:rPr>
      <w:t xml:space="preserve"> </w:t>
    </w:r>
    <w:r>
      <w:rPr>
        <w:sz w:val="24"/>
        <w:szCs w:val="24"/>
      </w:rPr>
      <w:t>Trustees Report and Accounts for 2022 – 2023</w:t>
    </w:r>
  </w:p>
  <w:p w:rsidR="00C77D66" w:rsidRDefault="00C77D66" w:rsidP="005744EF">
    <w:pPr>
      <w:pStyle w:val="Header"/>
      <w:jc w:val="center"/>
      <w:rPr>
        <w:sz w:val="24"/>
        <w:szCs w:val="24"/>
      </w:rPr>
    </w:pPr>
  </w:p>
  <w:p w:rsidR="00C77D66" w:rsidRDefault="00C77D66" w:rsidP="00C30FE4">
    <w:pPr>
      <w:pStyle w:val="Header"/>
      <w:rPr>
        <w:sz w:val="24"/>
        <w:szCs w:val="24"/>
      </w:rPr>
    </w:pPr>
  </w:p>
  <w:p w:rsidR="00C77D66" w:rsidRPr="00211AEC" w:rsidRDefault="00C77D66" w:rsidP="00A46C19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57FD"/>
    <w:multiLevelType w:val="multilevel"/>
    <w:tmpl w:val="9988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C5C21"/>
    <w:multiLevelType w:val="hybridMultilevel"/>
    <w:tmpl w:val="3424B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2203C"/>
    <w:multiLevelType w:val="hybridMultilevel"/>
    <w:tmpl w:val="A28A0446"/>
    <w:lvl w:ilvl="0" w:tplc="BFD277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1148E"/>
    <w:multiLevelType w:val="hybridMultilevel"/>
    <w:tmpl w:val="8F0E7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D4514"/>
    <w:multiLevelType w:val="hybridMultilevel"/>
    <w:tmpl w:val="C3CCD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8084A"/>
    <w:multiLevelType w:val="hybridMultilevel"/>
    <w:tmpl w:val="6284F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458B7"/>
    <w:multiLevelType w:val="hybridMultilevel"/>
    <w:tmpl w:val="822AFB1A"/>
    <w:lvl w:ilvl="0" w:tplc="343A14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26F8D"/>
    <w:multiLevelType w:val="hybridMultilevel"/>
    <w:tmpl w:val="8E6A0528"/>
    <w:lvl w:ilvl="0" w:tplc="F66663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5410"/>
  </w:hdrShapeDefaults>
  <w:footnotePr>
    <w:footnote w:id="-1"/>
    <w:footnote w:id="0"/>
  </w:footnotePr>
  <w:endnotePr>
    <w:endnote w:id="-1"/>
    <w:endnote w:id="0"/>
  </w:endnotePr>
  <w:compat/>
  <w:rsids>
    <w:rsidRoot w:val="006E72D3"/>
    <w:rsid w:val="00002299"/>
    <w:rsid w:val="00007FB8"/>
    <w:rsid w:val="00013CC6"/>
    <w:rsid w:val="00016894"/>
    <w:rsid w:val="00017B67"/>
    <w:rsid w:val="00021A66"/>
    <w:rsid w:val="00021C32"/>
    <w:rsid w:val="00022955"/>
    <w:rsid w:val="000238C2"/>
    <w:rsid w:val="0003050B"/>
    <w:rsid w:val="00030C4F"/>
    <w:rsid w:val="00032E69"/>
    <w:rsid w:val="0004063A"/>
    <w:rsid w:val="00045A7A"/>
    <w:rsid w:val="00056F92"/>
    <w:rsid w:val="00057C4D"/>
    <w:rsid w:val="00066D69"/>
    <w:rsid w:val="00083E2D"/>
    <w:rsid w:val="000852B8"/>
    <w:rsid w:val="000853EF"/>
    <w:rsid w:val="000923B4"/>
    <w:rsid w:val="000A1407"/>
    <w:rsid w:val="000A1B94"/>
    <w:rsid w:val="000B0AEE"/>
    <w:rsid w:val="000B2014"/>
    <w:rsid w:val="000C4D82"/>
    <w:rsid w:val="000D1090"/>
    <w:rsid w:val="000D360B"/>
    <w:rsid w:val="000D428A"/>
    <w:rsid w:val="000E1F18"/>
    <w:rsid w:val="000E26ED"/>
    <w:rsid w:val="000F048B"/>
    <w:rsid w:val="000F2C47"/>
    <w:rsid w:val="000F2E66"/>
    <w:rsid w:val="000F3CCD"/>
    <w:rsid w:val="000F3F17"/>
    <w:rsid w:val="00104D28"/>
    <w:rsid w:val="0010672A"/>
    <w:rsid w:val="0010796F"/>
    <w:rsid w:val="00116E7B"/>
    <w:rsid w:val="00125F50"/>
    <w:rsid w:val="00126B56"/>
    <w:rsid w:val="0013264A"/>
    <w:rsid w:val="0013349E"/>
    <w:rsid w:val="001417F6"/>
    <w:rsid w:val="0014437F"/>
    <w:rsid w:val="00151A2D"/>
    <w:rsid w:val="001552E0"/>
    <w:rsid w:val="00155812"/>
    <w:rsid w:val="0016224F"/>
    <w:rsid w:val="0018141F"/>
    <w:rsid w:val="00186878"/>
    <w:rsid w:val="00192F2E"/>
    <w:rsid w:val="0019385D"/>
    <w:rsid w:val="00195705"/>
    <w:rsid w:val="001A3059"/>
    <w:rsid w:val="001A55D8"/>
    <w:rsid w:val="001A752A"/>
    <w:rsid w:val="001B3149"/>
    <w:rsid w:val="001C004E"/>
    <w:rsid w:val="001C16C6"/>
    <w:rsid w:val="001C2B77"/>
    <w:rsid w:val="001C66CB"/>
    <w:rsid w:val="001F0BAA"/>
    <w:rsid w:val="001F1748"/>
    <w:rsid w:val="001F1CB0"/>
    <w:rsid w:val="001F5486"/>
    <w:rsid w:val="001F62E0"/>
    <w:rsid w:val="00205D6B"/>
    <w:rsid w:val="00211AEC"/>
    <w:rsid w:val="0021454F"/>
    <w:rsid w:val="002148B4"/>
    <w:rsid w:val="00215687"/>
    <w:rsid w:val="00217CBD"/>
    <w:rsid w:val="002271D7"/>
    <w:rsid w:val="0023076D"/>
    <w:rsid w:val="002338F2"/>
    <w:rsid w:val="00235A7C"/>
    <w:rsid w:val="002363CC"/>
    <w:rsid w:val="002410EA"/>
    <w:rsid w:val="002546B4"/>
    <w:rsid w:val="00256269"/>
    <w:rsid w:val="00257A9B"/>
    <w:rsid w:val="002716E3"/>
    <w:rsid w:val="00275D68"/>
    <w:rsid w:val="00283523"/>
    <w:rsid w:val="00286339"/>
    <w:rsid w:val="00290B56"/>
    <w:rsid w:val="00291C74"/>
    <w:rsid w:val="002929E7"/>
    <w:rsid w:val="00295699"/>
    <w:rsid w:val="002A778A"/>
    <w:rsid w:val="002B0390"/>
    <w:rsid w:val="002B2EBE"/>
    <w:rsid w:val="002B6ECF"/>
    <w:rsid w:val="002C326F"/>
    <w:rsid w:val="002D0B18"/>
    <w:rsid w:val="002D1059"/>
    <w:rsid w:val="002D6672"/>
    <w:rsid w:val="002D7685"/>
    <w:rsid w:val="002F142F"/>
    <w:rsid w:val="002F655E"/>
    <w:rsid w:val="00300E96"/>
    <w:rsid w:val="003013DA"/>
    <w:rsid w:val="00310152"/>
    <w:rsid w:val="00311DCA"/>
    <w:rsid w:val="003266F8"/>
    <w:rsid w:val="00331042"/>
    <w:rsid w:val="003377EB"/>
    <w:rsid w:val="00345E2D"/>
    <w:rsid w:val="00345F01"/>
    <w:rsid w:val="003466F9"/>
    <w:rsid w:val="0034725D"/>
    <w:rsid w:val="00350F69"/>
    <w:rsid w:val="00365E36"/>
    <w:rsid w:val="00375AD7"/>
    <w:rsid w:val="00380E91"/>
    <w:rsid w:val="00383D79"/>
    <w:rsid w:val="003841D2"/>
    <w:rsid w:val="003A2E92"/>
    <w:rsid w:val="003A4F3D"/>
    <w:rsid w:val="003C6069"/>
    <w:rsid w:val="003D51BB"/>
    <w:rsid w:val="003D6B6D"/>
    <w:rsid w:val="003D7335"/>
    <w:rsid w:val="003F0E3D"/>
    <w:rsid w:val="003F6983"/>
    <w:rsid w:val="0041571E"/>
    <w:rsid w:val="00434C1C"/>
    <w:rsid w:val="00437B3C"/>
    <w:rsid w:val="004525E7"/>
    <w:rsid w:val="0045755C"/>
    <w:rsid w:val="00461F29"/>
    <w:rsid w:val="0047373C"/>
    <w:rsid w:val="00475FA6"/>
    <w:rsid w:val="0048550D"/>
    <w:rsid w:val="004A55F2"/>
    <w:rsid w:val="004B5715"/>
    <w:rsid w:val="004B6991"/>
    <w:rsid w:val="004C2516"/>
    <w:rsid w:val="004C5200"/>
    <w:rsid w:val="004C6C00"/>
    <w:rsid w:val="004C7AD3"/>
    <w:rsid w:val="004D4FDE"/>
    <w:rsid w:val="004D59BE"/>
    <w:rsid w:val="004D5E04"/>
    <w:rsid w:val="004D622A"/>
    <w:rsid w:val="004D78ED"/>
    <w:rsid w:val="004E3CD3"/>
    <w:rsid w:val="004E7AA8"/>
    <w:rsid w:val="004F0593"/>
    <w:rsid w:val="004F324E"/>
    <w:rsid w:val="004F730C"/>
    <w:rsid w:val="004F7BDD"/>
    <w:rsid w:val="00504248"/>
    <w:rsid w:val="005061E5"/>
    <w:rsid w:val="005105C9"/>
    <w:rsid w:val="00514180"/>
    <w:rsid w:val="00515A29"/>
    <w:rsid w:val="00517A7F"/>
    <w:rsid w:val="005206BF"/>
    <w:rsid w:val="0052240B"/>
    <w:rsid w:val="005226EF"/>
    <w:rsid w:val="00526043"/>
    <w:rsid w:val="00527397"/>
    <w:rsid w:val="00527786"/>
    <w:rsid w:val="005411D3"/>
    <w:rsid w:val="00542FBE"/>
    <w:rsid w:val="005452E8"/>
    <w:rsid w:val="00556249"/>
    <w:rsid w:val="00560FC4"/>
    <w:rsid w:val="00563CF9"/>
    <w:rsid w:val="00564EA2"/>
    <w:rsid w:val="0057056B"/>
    <w:rsid w:val="00573545"/>
    <w:rsid w:val="005744EF"/>
    <w:rsid w:val="00574BD5"/>
    <w:rsid w:val="005758C3"/>
    <w:rsid w:val="00581B59"/>
    <w:rsid w:val="005918C9"/>
    <w:rsid w:val="005920F1"/>
    <w:rsid w:val="005A2D92"/>
    <w:rsid w:val="005A5296"/>
    <w:rsid w:val="005B013C"/>
    <w:rsid w:val="005B2911"/>
    <w:rsid w:val="005B5FD5"/>
    <w:rsid w:val="005D3A7E"/>
    <w:rsid w:val="005D3C89"/>
    <w:rsid w:val="005D5D96"/>
    <w:rsid w:val="005D64A9"/>
    <w:rsid w:val="005D7FEE"/>
    <w:rsid w:val="005E3A96"/>
    <w:rsid w:val="005F3B9E"/>
    <w:rsid w:val="00603C23"/>
    <w:rsid w:val="00607043"/>
    <w:rsid w:val="00610778"/>
    <w:rsid w:val="00612149"/>
    <w:rsid w:val="00612A19"/>
    <w:rsid w:val="006130DF"/>
    <w:rsid w:val="0061404C"/>
    <w:rsid w:val="00622572"/>
    <w:rsid w:val="0063137C"/>
    <w:rsid w:val="00633ACD"/>
    <w:rsid w:val="00636CEE"/>
    <w:rsid w:val="00637FC7"/>
    <w:rsid w:val="00650023"/>
    <w:rsid w:val="00654E7A"/>
    <w:rsid w:val="00657359"/>
    <w:rsid w:val="00657D2D"/>
    <w:rsid w:val="00660A7E"/>
    <w:rsid w:val="00664FFB"/>
    <w:rsid w:val="00675F5F"/>
    <w:rsid w:val="00680D3D"/>
    <w:rsid w:val="006810E3"/>
    <w:rsid w:val="00690E5E"/>
    <w:rsid w:val="00694728"/>
    <w:rsid w:val="006A2751"/>
    <w:rsid w:val="006B15A9"/>
    <w:rsid w:val="006C4386"/>
    <w:rsid w:val="006D0154"/>
    <w:rsid w:val="006D4CC6"/>
    <w:rsid w:val="006D7D3D"/>
    <w:rsid w:val="006E0A3E"/>
    <w:rsid w:val="006E2623"/>
    <w:rsid w:val="006E72D3"/>
    <w:rsid w:val="006F1F06"/>
    <w:rsid w:val="006F5A58"/>
    <w:rsid w:val="006F5C20"/>
    <w:rsid w:val="007001E3"/>
    <w:rsid w:val="00704AC8"/>
    <w:rsid w:val="0071168A"/>
    <w:rsid w:val="00712AAF"/>
    <w:rsid w:val="00726436"/>
    <w:rsid w:val="00731B88"/>
    <w:rsid w:val="007352C2"/>
    <w:rsid w:val="00742E91"/>
    <w:rsid w:val="00744C77"/>
    <w:rsid w:val="00747BC3"/>
    <w:rsid w:val="00753991"/>
    <w:rsid w:val="00753A97"/>
    <w:rsid w:val="0075433F"/>
    <w:rsid w:val="00754EC7"/>
    <w:rsid w:val="007551AD"/>
    <w:rsid w:val="00764C9C"/>
    <w:rsid w:val="00771A28"/>
    <w:rsid w:val="0077212B"/>
    <w:rsid w:val="00773AE0"/>
    <w:rsid w:val="007927A4"/>
    <w:rsid w:val="00795006"/>
    <w:rsid w:val="0079539C"/>
    <w:rsid w:val="007B14B9"/>
    <w:rsid w:val="007B2348"/>
    <w:rsid w:val="007B56C8"/>
    <w:rsid w:val="007C0C86"/>
    <w:rsid w:val="007D0545"/>
    <w:rsid w:val="007D4466"/>
    <w:rsid w:val="007D5AD2"/>
    <w:rsid w:val="007F6C21"/>
    <w:rsid w:val="008015F1"/>
    <w:rsid w:val="00807ABE"/>
    <w:rsid w:val="00813907"/>
    <w:rsid w:val="008273D9"/>
    <w:rsid w:val="00834902"/>
    <w:rsid w:val="008645FB"/>
    <w:rsid w:val="008822D9"/>
    <w:rsid w:val="00882782"/>
    <w:rsid w:val="008841A5"/>
    <w:rsid w:val="0089344D"/>
    <w:rsid w:val="00893FCC"/>
    <w:rsid w:val="008956DC"/>
    <w:rsid w:val="008A0240"/>
    <w:rsid w:val="008C6188"/>
    <w:rsid w:val="008E065F"/>
    <w:rsid w:val="008F5EB6"/>
    <w:rsid w:val="00905E61"/>
    <w:rsid w:val="009108BA"/>
    <w:rsid w:val="009119ED"/>
    <w:rsid w:val="00911B40"/>
    <w:rsid w:val="00916767"/>
    <w:rsid w:val="00921BA6"/>
    <w:rsid w:val="00922B87"/>
    <w:rsid w:val="009352B8"/>
    <w:rsid w:val="00943937"/>
    <w:rsid w:val="00944FC1"/>
    <w:rsid w:val="009601D3"/>
    <w:rsid w:val="00966E6E"/>
    <w:rsid w:val="0096708F"/>
    <w:rsid w:val="009710D7"/>
    <w:rsid w:val="00983AB4"/>
    <w:rsid w:val="00986A58"/>
    <w:rsid w:val="009A08A5"/>
    <w:rsid w:val="009B4E85"/>
    <w:rsid w:val="009C271D"/>
    <w:rsid w:val="009C2E7E"/>
    <w:rsid w:val="009C2FC9"/>
    <w:rsid w:val="009D3635"/>
    <w:rsid w:val="009E2F86"/>
    <w:rsid w:val="009E78E7"/>
    <w:rsid w:val="009F0EA7"/>
    <w:rsid w:val="009F2DBF"/>
    <w:rsid w:val="00A06F0C"/>
    <w:rsid w:val="00A13120"/>
    <w:rsid w:val="00A13EAC"/>
    <w:rsid w:val="00A16A05"/>
    <w:rsid w:val="00A179A3"/>
    <w:rsid w:val="00A31424"/>
    <w:rsid w:val="00A42219"/>
    <w:rsid w:val="00A42AD0"/>
    <w:rsid w:val="00A46C19"/>
    <w:rsid w:val="00A53B2A"/>
    <w:rsid w:val="00A6000B"/>
    <w:rsid w:val="00A60274"/>
    <w:rsid w:val="00A615D4"/>
    <w:rsid w:val="00A63B80"/>
    <w:rsid w:val="00A66F43"/>
    <w:rsid w:val="00A714DC"/>
    <w:rsid w:val="00A737CD"/>
    <w:rsid w:val="00A80B59"/>
    <w:rsid w:val="00A93BC4"/>
    <w:rsid w:val="00AA0F9D"/>
    <w:rsid w:val="00AB1CB3"/>
    <w:rsid w:val="00AB2A5C"/>
    <w:rsid w:val="00AC094F"/>
    <w:rsid w:val="00AD1CF9"/>
    <w:rsid w:val="00AE2284"/>
    <w:rsid w:val="00AE5B31"/>
    <w:rsid w:val="00AF00F5"/>
    <w:rsid w:val="00AF7EA1"/>
    <w:rsid w:val="00B132AC"/>
    <w:rsid w:val="00B24432"/>
    <w:rsid w:val="00B2563F"/>
    <w:rsid w:val="00B30A7B"/>
    <w:rsid w:val="00B43003"/>
    <w:rsid w:val="00B44CB6"/>
    <w:rsid w:val="00B51454"/>
    <w:rsid w:val="00B57682"/>
    <w:rsid w:val="00B711FA"/>
    <w:rsid w:val="00B858F7"/>
    <w:rsid w:val="00B96B2E"/>
    <w:rsid w:val="00B96FA3"/>
    <w:rsid w:val="00BA2C67"/>
    <w:rsid w:val="00BB4DE6"/>
    <w:rsid w:val="00BB6535"/>
    <w:rsid w:val="00BD1067"/>
    <w:rsid w:val="00BD772B"/>
    <w:rsid w:val="00BE0465"/>
    <w:rsid w:val="00BE3527"/>
    <w:rsid w:val="00BE573C"/>
    <w:rsid w:val="00BF0CDA"/>
    <w:rsid w:val="00BF4432"/>
    <w:rsid w:val="00BF704E"/>
    <w:rsid w:val="00C04714"/>
    <w:rsid w:val="00C04DA6"/>
    <w:rsid w:val="00C06A3D"/>
    <w:rsid w:val="00C23ADF"/>
    <w:rsid w:val="00C25C1F"/>
    <w:rsid w:val="00C301F3"/>
    <w:rsid w:val="00C30FE4"/>
    <w:rsid w:val="00C433CC"/>
    <w:rsid w:val="00C55E69"/>
    <w:rsid w:val="00C67910"/>
    <w:rsid w:val="00C679F1"/>
    <w:rsid w:val="00C74F5B"/>
    <w:rsid w:val="00C77D66"/>
    <w:rsid w:val="00CA0FF6"/>
    <w:rsid w:val="00CA448A"/>
    <w:rsid w:val="00CA5A55"/>
    <w:rsid w:val="00CA5F8B"/>
    <w:rsid w:val="00CA61D8"/>
    <w:rsid w:val="00CB2C70"/>
    <w:rsid w:val="00CB2CC6"/>
    <w:rsid w:val="00CB5B60"/>
    <w:rsid w:val="00CC0405"/>
    <w:rsid w:val="00CD015E"/>
    <w:rsid w:val="00CD43AD"/>
    <w:rsid w:val="00CD7D06"/>
    <w:rsid w:val="00CE2592"/>
    <w:rsid w:val="00CE6A56"/>
    <w:rsid w:val="00CF07DE"/>
    <w:rsid w:val="00D1589B"/>
    <w:rsid w:val="00D24C3E"/>
    <w:rsid w:val="00D405B4"/>
    <w:rsid w:val="00D415ED"/>
    <w:rsid w:val="00D421EB"/>
    <w:rsid w:val="00D47CE5"/>
    <w:rsid w:val="00D65DFC"/>
    <w:rsid w:val="00D67A19"/>
    <w:rsid w:val="00D67E7B"/>
    <w:rsid w:val="00D7327F"/>
    <w:rsid w:val="00D76A41"/>
    <w:rsid w:val="00D87A64"/>
    <w:rsid w:val="00D90358"/>
    <w:rsid w:val="00DA004E"/>
    <w:rsid w:val="00DB1D21"/>
    <w:rsid w:val="00DB3B83"/>
    <w:rsid w:val="00DB6972"/>
    <w:rsid w:val="00DC3DA0"/>
    <w:rsid w:val="00DD27F4"/>
    <w:rsid w:val="00DE668B"/>
    <w:rsid w:val="00DE6FF6"/>
    <w:rsid w:val="00DF6BDF"/>
    <w:rsid w:val="00E03C63"/>
    <w:rsid w:val="00E03DEF"/>
    <w:rsid w:val="00E05089"/>
    <w:rsid w:val="00E1013F"/>
    <w:rsid w:val="00E11981"/>
    <w:rsid w:val="00E125C2"/>
    <w:rsid w:val="00E16998"/>
    <w:rsid w:val="00E222A6"/>
    <w:rsid w:val="00E22711"/>
    <w:rsid w:val="00E35C6A"/>
    <w:rsid w:val="00E4140B"/>
    <w:rsid w:val="00E441EC"/>
    <w:rsid w:val="00E44BAD"/>
    <w:rsid w:val="00E51F43"/>
    <w:rsid w:val="00E5421B"/>
    <w:rsid w:val="00E74616"/>
    <w:rsid w:val="00E82E04"/>
    <w:rsid w:val="00E9414B"/>
    <w:rsid w:val="00EA3AC4"/>
    <w:rsid w:val="00EA596C"/>
    <w:rsid w:val="00EB5137"/>
    <w:rsid w:val="00EC4BAA"/>
    <w:rsid w:val="00ED0061"/>
    <w:rsid w:val="00ED1305"/>
    <w:rsid w:val="00ED28D4"/>
    <w:rsid w:val="00ED459E"/>
    <w:rsid w:val="00ED6D4A"/>
    <w:rsid w:val="00EE3BEA"/>
    <w:rsid w:val="00EE5108"/>
    <w:rsid w:val="00EE5454"/>
    <w:rsid w:val="00EE6512"/>
    <w:rsid w:val="00EE7317"/>
    <w:rsid w:val="00EF1EA9"/>
    <w:rsid w:val="00F044E4"/>
    <w:rsid w:val="00F07875"/>
    <w:rsid w:val="00F117E6"/>
    <w:rsid w:val="00F133C3"/>
    <w:rsid w:val="00F13436"/>
    <w:rsid w:val="00F15FCE"/>
    <w:rsid w:val="00F252EC"/>
    <w:rsid w:val="00F467BE"/>
    <w:rsid w:val="00F557F9"/>
    <w:rsid w:val="00F66F45"/>
    <w:rsid w:val="00F67E7C"/>
    <w:rsid w:val="00F702ED"/>
    <w:rsid w:val="00F7120F"/>
    <w:rsid w:val="00F77025"/>
    <w:rsid w:val="00F850D7"/>
    <w:rsid w:val="00F85584"/>
    <w:rsid w:val="00F9661E"/>
    <w:rsid w:val="00FA43FF"/>
    <w:rsid w:val="00FA5196"/>
    <w:rsid w:val="00FA7F30"/>
    <w:rsid w:val="00FB3DFB"/>
    <w:rsid w:val="00FC68E3"/>
    <w:rsid w:val="00FD31EB"/>
    <w:rsid w:val="00FD41D6"/>
    <w:rsid w:val="00FD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4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9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3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52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B29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9C2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FC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2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FC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C3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853EF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ListParagraph">
    <w:name w:val="List Paragraph"/>
    <w:basedOn w:val="Normal"/>
    <w:uiPriority w:val="34"/>
    <w:qFormat/>
    <w:rsid w:val="005E3A9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7EA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F7EA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F7EA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F7EA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F7EA1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C5200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00E95-FD03-4786-A02B-825F1697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27297</TotalTime>
  <Pages>12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Mel</cp:lastModifiedBy>
  <cp:revision>79</cp:revision>
  <cp:lastPrinted>2014-12-17T09:26:00Z</cp:lastPrinted>
  <dcterms:created xsi:type="dcterms:W3CDTF">2015-04-09T12:35:00Z</dcterms:created>
  <dcterms:modified xsi:type="dcterms:W3CDTF">2023-09-05T14:05:00Z</dcterms:modified>
</cp:coreProperties>
</file>