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06" w:rsidRDefault="00220306" w:rsidP="00220306">
      <w:r>
        <w:t>Email from Pete Best 24/07/2017</w:t>
      </w:r>
    </w:p>
    <w:p w:rsidR="00220306" w:rsidRDefault="00220306" w:rsidP="00220306"/>
    <w:p w:rsidR="00220306" w:rsidRDefault="00220306" w:rsidP="00220306"/>
    <w:p w:rsidR="00220306" w:rsidRDefault="00220306" w:rsidP="00220306">
      <w:r>
        <w:t>Yates Drywall made a contribution of £3000 to the SSAS</w:t>
      </w:r>
      <w:r>
        <w:t xml:space="preserve"> on 21/07/</w:t>
      </w:r>
      <w:proofErr w:type="gramStart"/>
      <w:r>
        <w:t xml:space="preserve">2017 </w:t>
      </w:r>
      <w:bookmarkStart w:id="0" w:name="_GoBack"/>
      <w:bookmarkEnd w:id="0"/>
      <w:r>
        <w:t xml:space="preserve"> which</w:t>
      </w:r>
      <w:proofErr w:type="gramEnd"/>
      <w:r>
        <w:t xml:space="preserve"> is to be split equally between the 3 members.</w:t>
      </w:r>
    </w:p>
    <w:p w:rsidR="00220306" w:rsidRDefault="00220306" w:rsidP="00220306"/>
    <w:p w:rsidR="00220306" w:rsidRDefault="00220306" w:rsidP="00220306">
      <w:r>
        <w:t>Helen Yates has asked that all future contributions be split equally between them unless they confirm otherwise.</w:t>
      </w:r>
    </w:p>
    <w:p w:rsidR="00220306" w:rsidRDefault="00220306" w:rsidP="00220306"/>
    <w:p w:rsidR="00120DC8" w:rsidRDefault="00120DC8"/>
    <w:sectPr w:rsidR="00120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06"/>
    <w:rsid w:val="00120DC8"/>
    <w:rsid w:val="0022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F8617-221D-4DCE-A2E2-77DE2580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2017-07-24T09:00:00Z</dcterms:created>
  <dcterms:modified xsi:type="dcterms:W3CDTF">2017-07-24T09:01:00Z</dcterms:modified>
</cp:coreProperties>
</file>