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1A" w:rsidRDefault="000C681A" w:rsidP="00247263">
      <w:pPr>
        <w:pStyle w:val="Body"/>
      </w:pPr>
    </w:p>
    <w:p w:rsidR="000C681A" w:rsidRDefault="000C681A" w:rsidP="00247263">
      <w:pPr>
        <w:pStyle w:val="Body"/>
      </w:pPr>
    </w:p>
    <w:p w:rsidR="000C681A" w:rsidRPr="0090462D" w:rsidRDefault="000C681A" w:rsidP="0090462D">
      <w:pPr>
        <w:jc w:val="center"/>
        <w:rPr>
          <w:rFonts w:cs="Arial"/>
          <w:b/>
          <w:bCs/>
        </w:rPr>
      </w:pPr>
      <w:r w:rsidRPr="0090462D">
        <w:rPr>
          <w:rFonts w:cs="Arial"/>
          <w:b/>
          <w:bCs/>
        </w:rPr>
        <w:t>COMPLETION STATEMENT</w:t>
      </w:r>
    </w:p>
    <w:p w:rsidR="000C681A" w:rsidRPr="0090462D" w:rsidRDefault="000C681A" w:rsidP="0090462D">
      <w:pPr>
        <w:jc w:val="center"/>
        <w:rPr>
          <w:rFonts w:cs="Arial"/>
          <w:b/>
          <w:bCs/>
        </w:rPr>
      </w:pPr>
    </w:p>
    <w:p w:rsidR="000625F4" w:rsidRPr="000625F4" w:rsidRDefault="000625F4" w:rsidP="0090462D">
      <w:pPr>
        <w:jc w:val="center"/>
        <w:rPr>
          <w:rFonts w:cs="Arial"/>
          <w:b/>
          <w:bCs/>
        </w:rPr>
      </w:pPr>
      <w:r w:rsidRPr="000625F4">
        <w:rPr>
          <w:b/>
        </w:rPr>
        <w:t xml:space="preserve">Unit 7, </w:t>
      </w:r>
      <w:proofErr w:type="spellStart"/>
      <w:r w:rsidRPr="000625F4">
        <w:rPr>
          <w:b/>
        </w:rPr>
        <w:t>Norbury</w:t>
      </w:r>
      <w:proofErr w:type="spellEnd"/>
      <w:r w:rsidRPr="000625F4">
        <w:rPr>
          <w:b/>
        </w:rPr>
        <w:t xml:space="preserve"> Court</w:t>
      </w:r>
      <w:r w:rsidRPr="000625F4">
        <w:rPr>
          <w:rFonts w:cs="Arial"/>
          <w:b/>
          <w:bCs/>
        </w:rPr>
        <w:t xml:space="preserve"> </w:t>
      </w:r>
    </w:p>
    <w:p w:rsidR="000625F4" w:rsidRDefault="000625F4" w:rsidP="0090462D">
      <w:pPr>
        <w:jc w:val="center"/>
        <w:rPr>
          <w:rFonts w:cs="Arial"/>
          <w:b/>
          <w:bCs/>
        </w:rPr>
      </w:pPr>
    </w:p>
    <w:p w:rsidR="000C681A" w:rsidRPr="0090462D" w:rsidRDefault="000C681A" w:rsidP="0090462D">
      <w:pPr>
        <w:jc w:val="center"/>
        <w:rPr>
          <w:rFonts w:cs="Arial"/>
          <w:b/>
          <w:bCs/>
        </w:rPr>
      </w:pPr>
      <w:r w:rsidRPr="0090462D">
        <w:rPr>
          <w:rFonts w:cs="Arial"/>
          <w:b/>
          <w:bCs/>
        </w:rPr>
        <w:t xml:space="preserve">Completion Date: </w:t>
      </w:r>
      <w:proofErr w:type="gramStart"/>
      <w:r w:rsidR="000625F4">
        <w:rPr>
          <w:rFonts w:cs="Arial"/>
          <w:b/>
          <w:bCs/>
        </w:rPr>
        <w:t>[ ]</w:t>
      </w:r>
      <w:proofErr w:type="gramEnd"/>
      <w:r w:rsidR="000625F4">
        <w:rPr>
          <w:rFonts w:cs="Arial"/>
          <w:b/>
          <w:bCs/>
        </w:rPr>
        <w:t xml:space="preserve"> 2022</w:t>
      </w:r>
    </w:p>
    <w:p w:rsidR="000C681A" w:rsidRPr="0090462D" w:rsidRDefault="000C681A" w:rsidP="0090462D">
      <w:pPr>
        <w:jc w:val="center"/>
        <w:rPr>
          <w:rFonts w:cs="Arial"/>
          <w:b/>
          <w:bCs/>
        </w:rPr>
      </w:pPr>
    </w:p>
    <w:p w:rsidR="000C681A" w:rsidRDefault="000C681A">
      <w:pPr>
        <w:jc w:val="center"/>
        <w:rPr>
          <w:rFonts w:cs="Arial"/>
        </w:rPr>
      </w:pPr>
    </w:p>
    <w:p w:rsidR="000C681A" w:rsidRDefault="000C681A">
      <w:pPr>
        <w:jc w:val="cent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2"/>
        <w:gridCol w:w="4504"/>
      </w:tblGrid>
      <w:tr w:rsidR="000C681A" w:rsidTr="000625F4">
        <w:tc>
          <w:tcPr>
            <w:tcW w:w="4522" w:type="dxa"/>
          </w:tcPr>
          <w:p w:rsidR="000C681A" w:rsidRDefault="000C68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504" w:type="dxa"/>
          </w:tcPr>
          <w:p w:rsidR="000C681A" w:rsidRDefault="000C681A" w:rsidP="00C77B88">
            <w:pPr>
              <w:spacing w:before="120" w:after="12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£</w:t>
            </w:r>
          </w:p>
        </w:tc>
      </w:tr>
      <w:tr w:rsidR="000C681A" w:rsidTr="000625F4">
        <w:tc>
          <w:tcPr>
            <w:tcW w:w="4522" w:type="dxa"/>
          </w:tcPr>
          <w:p w:rsidR="000C681A" w:rsidRDefault="000C681A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Purchase Price </w:t>
            </w:r>
          </w:p>
        </w:tc>
        <w:tc>
          <w:tcPr>
            <w:tcW w:w="4504" w:type="dxa"/>
          </w:tcPr>
          <w:p w:rsidR="000C681A" w:rsidRDefault="000625F4" w:rsidP="00C77B88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346,500</w:t>
            </w:r>
          </w:p>
        </w:tc>
      </w:tr>
      <w:tr w:rsidR="000C681A" w:rsidTr="000625F4">
        <w:tc>
          <w:tcPr>
            <w:tcW w:w="4522" w:type="dxa"/>
          </w:tcPr>
          <w:p w:rsidR="000C681A" w:rsidRDefault="000C681A">
            <w:pPr>
              <w:pStyle w:val="MacroText"/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ADD</w:t>
            </w:r>
          </w:p>
        </w:tc>
        <w:tc>
          <w:tcPr>
            <w:tcW w:w="4504" w:type="dxa"/>
          </w:tcPr>
          <w:p w:rsidR="000C681A" w:rsidRDefault="000C681A" w:rsidP="00C77B88">
            <w:pPr>
              <w:pStyle w:val="PgNumber"/>
              <w:jc w:val="right"/>
              <w:rPr>
                <w:rFonts w:cs="Arial"/>
              </w:rPr>
            </w:pPr>
          </w:p>
        </w:tc>
      </w:tr>
      <w:tr w:rsidR="000C681A" w:rsidTr="000625F4">
        <w:tc>
          <w:tcPr>
            <w:tcW w:w="4522" w:type="dxa"/>
          </w:tcPr>
          <w:p w:rsidR="000C681A" w:rsidRDefault="000C681A" w:rsidP="000625F4">
            <w:pPr>
              <w:pStyle w:val="MacroTex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VAT </w:t>
            </w:r>
          </w:p>
        </w:tc>
        <w:tc>
          <w:tcPr>
            <w:tcW w:w="4504" w:type="dxa"/>
          </w:tcPr>
          <w:p w:rsidR="000C681A" w:rsidRDefault="000625F4" w:rsidP="00C77B88">
            <w:pPr>
              <w:pStyle w:val="PgNumber"/>
              <w:jc w:val="right"/>
              <w:rPr>
                <w:rFonts w:cs="Arial"/>
              </w:rPr>
            </w:pPr>
            <w:r>
              <w:rPr>
                <w:rFonts w:cs="Arial"/>
                <w:lang w:val="en-US"/>
              </w:rPr>
              <w:t>N/A (TOGC)</w:t>
            </w:r>
          </w:p>
        </w:tc>
      </w:tr>
      <w:tr w:rsidR="000C681A" w:rsidTr="000625F4">
        <w:tc>
          <w:tcPr>
            <w:tcW w:w="4522" w:type="dxa"/>
          </w:tcPr>
          <w:p w:rsidR="000625F4" w:rsidRDefault="000625F4">
            <w:pPr>
              <w:pStyle w:val="MacroTex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4" w:type="dxa"/>
          </w:tcPr>
          <w:p w:rsidR="000C681A" w:rsidRDefault="000C681A" w:rsidP="00C77B88">
            <w:pPr>
              <w:pStyle w:val="PgNumber"/>
              <w:jc w:val="right"/>
              <w:rPr>
                <w:rFonts w:cs="Arial"/>
              </w:rPr>
            </w:pPr>
          </w:p>
          <w:p w:rsidR="000625F4" w:rsidRPr="000625F4" w:rsidRDefault="000625F4" w:rsidP="000625F4">
            <w:r>
              <w:t xml:space="preserve"> </w:t>
            </w:r>
          </w:p>
        </w:tc>
      </w:tr>
    </w:tbl>
    <w:p w:rsidR="000C681A" w:rsidRDefault="000C681A">
      <w:pPr>
        <w:rPr>
          <w:rFonts w:cs="Arial"/>
        </w:rPr>
      </w:pPr>
    </w:p>
    <w:p w:rsidR="000625F4" w:rsidRDefault="000625F4">
      <w:pPr>
        <w:rPr>
          <w:rFonts w:cs="Arial"/>
        </w:rPr>
      </w:pPr>
    </w:p>
    <w:p w:rsidR="000C681A" w:rsidRDefault="000C681A">
      <w:pPr>
        <w:rPr>
          <w:rFonts w:cs="Arial"/>
        </w:rPr>
      </w:pPr>
    </w:p>
    <w:p w:rsidR="000C681A" w:rsidRDefault="000C681A">
      <w:pPr>
        <w:rPr>
          <w:rFonts w:cs="Arial"/>
        </w:rPr>
      </w:pPr>
    </w:p>
    <w:p w:rsidR="000C681A" w:rsidRDefault="000C681A">
      <w:pPr>
        <w:rPr>
          <w:rFonts w:cs="Arial"/>
          <w:b/>
          <w:bCs/>
        </w:rPr>
      </w:pPr>
      <w:r>
        <w:rPr>
          <w:rFonts w:cs="Arial"/>
          <w:b/>
          <w:bCs/>
        </w:rPr>
        <w:t>Please remit completion monies to:</w:t>
      </w:r>
    </w:p>
    <w:p w:rsidR="000C681A" w:rsidRDefault="000C681A">
      <w:pPr>
        <w:rPr>
          <w:rFonts w:cs="Arial"/>
        </w:rPr>
      </w:pPr>
    </w:p>
    <w:p w:rsidR="000C681A" w:rsidRDefault="000C681A">
      <w:pPr>
        <w:autoSpaceDE w:val="0"/>
        <w:autoSpaceDN w:val="0"/>
        <w:adjustRightInd w:val="0"/>
        <w:jc w:val="left"/>
        <w:rPr>
          <w:rFonts w:cs="Arial"/>
          <w:lang w:val="en-US"/>
        </w:rPr>
      </w:pPr>
      <w:r>
        <w:rPr>
          <w:rFonts w:cs="Arial"/>
          <w:lang w:val="en-US"/>
        </w:rPr>
        <w:t>Bank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Royal Bank of Scotland Plc</w:t>
      </w:r>
    </w:p>
    <w:p w:rsidR="000C681A" w:rsidRDefault="000C681A">
      <w:pPr>
        <w:autoSpaceDE w:val="0"/>
        <w:autoSpaceDN w:val="0"/>
        <w:adjustRightInd w:val="0"/>
        <w:ind w:left="72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smartTag w:uri="urn:schemas-microsoft-com:office:smarttags" w:element="Street">
        <w:smartTag w:uri="urn:schemas-microsoft-com:office:smarttags" w:element="country-region">
          <w:r>
            <w:rPr>
              <w:rFonts w:cs="Arial"/>
              <w:lang w:val="en-US"/>
            </w:rPr>
            <w:t>St Ann Street</w:t>
          </w:r>
        </w:smartTag>
      </w:smartTag>
    </w:p>
    <w:p w:rsidR="000C681A" w:rsidRDefault="000C681A">
      <w:pPr>
        <w:autoSpaceDE w:val="0"/>
        <w:autoSpaceDN w:val="0"/>
        <w:adjustRightInd w:val="0"/>
        <w:ind w:left="72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cs="Arial"/>
              <w:lang w:val="en-US"/>
            </w:rPr>
            <w:t>Manchester</w:t>
          </w:r>
        </w:smartTag>
      </w:smartTag>
    </w:p>
    <w:p w:rsidR="000C681A" w:rsidRDefault="000C681A">
      <w:pPr>
        <w:autoSpaceDE w:val="0"/>
        <w:autoSpaceDN w:val="0"/>
        <w:adjustRightInd w:val="0"/>
        <w:jc w:val="left"/>
        <w:rPr>
          <w:rFonts w:cs="Arial"/>
          <w:lang w:val="en-US"/>
        </w:rPr>
      </w:pPr>
      <w:r>
        <w:rPr>
          <w:rFonts w:cs="Arial"/>
          <w:lang w:val="en-US"/>
        </w:rPr>
        <w:t>Account title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Addleshaw G</w:t>
      </w:r>
      <w:r w:rsidR="009A4331">
        <w:rPr>
          <w:rFonts w:cs="Arial"/>
          <w:lang w:val="en-US"/>
        </w:rPr>
        <w:t>oddard LLP Client Acc</w:t>
      </w:r>
      <w:bookmarkStart w:id="0" w:name="_GoBack"/>
      <w:bookmarkEnd w:id="0"/>
    </w:p>
    <w:p w:rsidR="000C681A" w:rsidRDefault="000C681A">
      <w:pPr>
        <w:autoSpaceDE w:val="0"/>
        <w:autoSpaceDN w:val="0"/>
        <w:adjustRightInd w:val="0"/>
        <w:jc w:val="left"/>
        <w:rPr>
          <w:rFonts w:cs="Arial"/>
          <w:lang w:val="en-US"/>
        </w:rPr>
      </w:pPr>
      <w:r>
        <w:rPr>
          <w:rFonts w:cs="Arial"/>
          <w:lang w:val="en-US"/>
        </w:rPr>
        <w:t>Branch Sort code</w:t>
      </w:r>
      <w:r>
        <w:rPr>
          <w:rFonts w:cs="Arial"/>
          <w:lang w:val="en-US"/>
        </w:rPr>
        <w:tab/>
        <w:t>16-00-02</w:t>
      </w:r>
    </w:p>
    <w:p w:rsidR="000C681A" w:rsidRDefault="000C681A">
      <w:pPr>
        <w:rPr>
          <w:rFonts w:cs="Arial"/>
        </w:rPr>
      </w:pPr>
      <w:r>
        <w:rPr>
          <w:rFonts w:cs="Arial"/>
          <w:lang w:val="en-US"/>
        </w:rPr>
        <w:t>Account number</w:t>
      </w:r>
      <w:r>
        <w:rPr>
          <w:rFonts w:cs="Arial"/>
          <w:lang w:val="en-US"/>
        </w:rPr>
        <w:tab/>
        <w:t>11122897</w:t>
      </w:r>
      <w:r>
        <w:rPr>
          <w:rFonts w:cs="Arial"/>
        </w:rPr>
        <w:t xml:space="preserve"> </w:t>
      </w:r>
    </w:p>
    <w:p w:rsidR="000C681A" w:rsidRDefault="000C681A">
      <w:pPr>
        <w:rPr>
          <w:rFonts w:cs="Arial"/>
        </w:rPr>
      </w:pPr>
    </w:p>
    <w:sectPr w:rsidR="000C681A" w:rsidSect="00FD5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080" w:right="1440" w:bottom="1080" w:left="1440" w:header="403" w:footer="202" w:gutter="0"/>
      <w:paperSrc w:first="269" w:other="269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C8" w:rsidRDefault="00ED78C8">
      <w:r>
        <w:separator/>
      </w:r>
    </w:p>
  </w:endnote>
  <w:endnote w:type="continuationSeparator" w:id="0">
    <w:p w:rsidR="00ED78C8" w:rsidRDefault="00ED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31" w:rsidRDefault="009A4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Pr="00247263" w:rsidRDefault="00ED78C8" w:rsidP="00B21BF1">
    <w:pPr>
      <w:pStyle w:val="FileName"/>
      <w:tabs>
        <w:tab w:val="center" w:pos="4500"/>
      </w:tabs>
      <w:spacing w:before="240"/>
    </w:pPr>
    <w:sdt>
      <w:sdtPr>
        <w:rPr>
          <w:rStyle w:val="BodyTextChar"/>
        </w:rPr>
        <w:alias w:val="Document Reference"/>
        <w:id w:val="1733729399"/>
        <w:placeholder>
          <w:docPart w:val="D6B6C367E2B2434B985B191B01858053"/>
        </w:placeholder>
        <w:text/>
      </w:sdtPr>
      <w:sdtEndPr>
        <w:rPr>
          <w:rStyle w:val="BodyTextChar"/>
        </w:rPr>
      </w:sdtEndPr>
      <w:sdtContent>
        <w:r w:rsidR="009A4331">
          <w:rPr>
            <w:rStyle w:val="BodyTextChar"/>
          </w:rPr>
          <w:t>62724226_1.DOCX</w:t>
        </w:r>
      </w:sdtContent>
    </w:sdt>
    <w:r w:rsidR="00DA552A">
      <w:tab/>
    </w:r>
    <w:r w:rsidR="00DA552A" w:rsidRPr="00247263">
      <w:rPr>
        <w:sz w:val="20"/>
      </w:rPr>
      <w:fldChar w:fldCharType="begin"/>
    </w:r>
    <w:r w:rsidR="00DA552A" w:rsidRPr="00247263">
      <w:rPr>
        <w:sz w:val="20"/>
      </w:rPr>
      <w:instrText xml:space="preserve"> PAGE  \* MERGEFORMAT </w:instrText>
    </w:r>
    <w:r w:rsidR="00DA552A" w:rsidRPr="00247263">
      <w:rPr>
        <w:sz w:val="20"/>
      </w:rPr>
      <w:fldChar w:fldCharType="separate"/>
    </w:r>
    <w:r w:rsidR="009A4331">
      <w:rPr>
        <w:noProof/>
        <w:sz w:val="20"/>
      </w:rPr>
      <w:t>1</w:t>
    </w:r>
    <w:r w:rsidR="00DA552A" w:rsidRPr="00247263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31" w:rsidRDefault="009A4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C8" w:rsidRDefault="00ED78C8">
      <w:r>
        <w:separator/>
      </w:r>
    </w:p>
  </w:footnote>
  <w:footnote w:type="continuationSeparator" w:id="0">
    <w:p w:rsidR="00ED78C8" w:rsidRDefault="00ED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31" w:rsidRDefault="009A4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31" w:rsidRDefault="009A4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B4BB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87B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10A1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67B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017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EA78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9A0E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C00F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0A5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6A0E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C3E20"/>
    <w:multiLevelType w:val="multilevel"/>
    <w:tmpl w:val="20B63C4A"/>
    <w:name w:val="BulletsTemplate"/>
    <w:lvl w:ilvl="0">
      <w:start w:val="2"/>
      <w:numFmt w:val="bullet"/>
      <w:lvlRestart w:val="0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s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s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s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s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s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s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s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11" w15:restartNumberingAfterBreak="0">
    <w:nsid w:val="144663A3"/>
    <w:multiLevelType w:val="multilevel"/>
    <w:tmpl w:val="0C162C24"/>
    <w:name w:val="SEQ figure \r 22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73"/>
      </w:p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</w:lvl>
    <w:lvl w:ilvl="5">
      <w:start w:val="1"/>
      <w:numFmt w:val="decimal"/>
      <w:lvlText w:val="%6)"/>
      <w:lvlJc w:val="left"/>
      <w:pPr>
        <w:tabs>
          <w:tab w:val="num" w:pos="4252"/>
        </w:tabs>
        <w:ind w:left="4252" w:hanging="850"/>
      </w:pPr>
    </w:lvl>
    <w:lvl w:ilvl="6">
      <w:start w:val="1"/>
      <w:numFmt w:val="lowerLetter"/>
      <w:lvlText w:val="%7)"/>
      <w:lvlJc w:val="left"/>
      <w:pPr>
        <w:tabs>
          <w:tab w:val="num" w:pos="5102"/>
        </w:tabs>
        <w:ind w:left="5102" w:hanging="850"/>
      </w:pPr>
    </w:lvl>
    <w:lvl w:ilvl="7">
      <w:start w:val="1"/>
      <w:numFmt w:val="lowerRoman"/>
      <w:lvlText w:val="%8)"/>
      <w:lvlJc w:val="left"/>
      <w:pPr>
        <w:tabs>
          <w:tab w:val="num" w:pos="5953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6803"/>
        </w:tabs>
        <w:ind w:left="6803" w:hanging="850"/>
      </w:pPr>
    </w:lvl>
  </w:abstractNum>
  <w:abstractNum w:abstractNumId="12" w15:restartNumberingAfterBreak="0">
    <w:nsid w:val="25AC01F4"/>
    <w:multiLevelType w:val="multilevel"/>
    <w:tmpl w:val="FB883226"/>
    <w:name w:val="SchdTOCTemplate"/>
    <w:lvl w:ilvl="0">
      <w:start w:val="1"/>
      <w:numFmt w:val="decimal"/>
      <w:lvlRestart w:val="0"/>
      <w:pStyle w:val="TOC5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7C311FD"/>
    <w:multiLevelType w:val="multilevel"/>
    <w:tmpl w:val="66125F24"/>
    <w:name w:val="SEQ figure \r 2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73"/>
      </w:p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</w:lvl>
    <w:lvl w:ilvl="5">
      <w:start w:val="1"/>
      <w:numFmt w:val="decimal"/>
      <w:lvlText w:val="%6)"/>
      <w:lvlJc w:val="left"/>
      <w:pPr>
        <w:tabs>
          <w:tab w:val="num" w:pos="4252"/>
        </w:tabs>
        <w:ind w:left="4252" w:hanging="850"/>
      </w:pPr>
    </w:lvl>
    <w:lvl w:ilvl="6">
      <w:start w:val="1"/>
      <w:numFmt w:val="lowerLetter"/>
      <w:lvlText w:val="%7)"/>
      <w:lvlJc w:val="left"/>
      <w:pPr>
        <w:tabs>
          <w:tab w:val="num" w:pos="5102"/>
        </w:tabs>
        <w:ind w:left="5102" w:hanging="850"/>
      </w:pPr>
    </w:lvl>
    <w:lvl w:ilvl="7">
      <w:start w:val="1"/>
      <w:numFmt w:val="lowerRoman"/>
      <w:lvlText w:val="%8)"/>
      <w:lvlJc w:val="left"/>
      <w:pPr>
        <w:tabs>
          <w:tab w:val="num" w:pos="5953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6803"/>
        </w:tabs>
        <w:ind w:left="6803" w:hanging="850"/>
      </w:pPr>
    </w:lvl>
  </w:abstractNum>
  <w:abstractNum w:abstractNumId="14" w15:restartNumberingAfterBreak="0">
    <w:nsid w:val="2BC56DF6"/>
    <w:multiLevelType w:val="multilevel"/>
    <w:tmpl w:val="D5B2902E"/>
    <w:name w:val="SEQ figure \r 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28"/>
        </w:tabs>
        <w:ind w:left="828" w:hanging="828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</w:lvl>
    <w:lvl w:ilvl="5">
      <w:start w:val="1"/>
      <w:numFmt w:val="decimal"/>
      <w:lvlText w:val="%6)"/>
      <w:lvlJc w:val="left"/>
      <w:pPr>
        <w:tabs>
          <w:tab w:val="num" w:pos="4252"/>
        </w:tabs>
        <w:ind w:left="4252" w:hanging="850"/>
      </w:pPr>
    </w:lvl>
    <w:lvl w:ilvl="6">
      <w:start w:val="1"/>
      <w:numFmt w:val="lowerLetter"/>
      <w:lvlText w:val="%7)"/>
      <w:lvlJc w:val="left"/>
      <w:pPr>
        <w:tabs>
          <w:tab w:val="num" w:pos="5102"/>
        </w:tabs>
        <w:ind w:left="5102" w:hanging="850"/>
      </w:pPr>
    </w:lvl>
    <w:lvl w:ilvl="7">
      <w:start w:val="1"/>
      <w:numFmt w:val="lowerRoman"/>
      <w:lvlText w:val="%8)"/>
      <w:lvlJc w:val="left"/>
      <w:pPr>
        <w:tabs>
          <w:tab w:val="num" w:pos="5953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6803"/>
        </w:tabs>
        <w:ind w:left="6803" w:hanging="850"/>
      </w:pPr>
    </w:lvl>
  </w:abstractNum>
  <w:abstractNum w:abstractNumId="15" w15:restartNumberingAfterBreak="0">
    <w:nsid w:val="31746BBF"/>
    <w:multiLevelType w:val="multilevel"/>
    <w:tmpl w:val="3CC60C9A"/>
    <w:lvl w:ilvl="0">
      <w:start w:val="1"/>
      <w:numFmt w:val="upperLetter"/>
      <w:lvlRestart w:val="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16" w15:restartNumberingAfterBreak="0">
    <w:nsid w:val="3C70577E"/>
    <w:multiLevelType w:val="multilevel"/>
    <w:tmpl w:val="BC4A00AA"/>
    <w:name w:val="Recitals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7" w15:restartNumberingAfterBreak="0">
    <w:nsid w:val="405D7D17"/>
    <w:multiLevelType w:val="singleLevel"/>
    <w:tmpl w:val="DCAE968A"/>
    <w:name w:val="HLegalNTOC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FD61CEF"/>
    <w:multiLevelType w:val="multilevel"/>
    <w:tmpl w:val="5510CA14"/>
    <w:name w:val="AppxNum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53C90EF9"/>
    <w:multiLevelType w:val="multilevel"/>
    <w:tmpl w:val="BACA49E6"/>
    <w:name w:val="PrecNotes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20" w15:restartNumberingAfterBreak="0">
    <w:nsid w:val="5E663A9E"/>
    <w:multiLevelType w:val="multilevel"/>
    <w:tmpl w:val="81FE68BA"/>
    <w:name w:val="SchdPartsTemplate"/>
    <w:lvl w:ilvl="0">
      <w:start w:val="1"/>
      <w:numFmt w:val="decimal"/>
      <w:lvlRestart w:val="0"/>
      <w:pStyle w:val="PrecedentNotes1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PrecedentNotes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PrecedentNotes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PrecedentNotes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21" w15:restartNumberingAfterBreak="0">
    <w:nsid w:val="675D32A0"/>
    <w:multiLevelType w:val="multilevel"/>
    <w:tmpl w:val="5842601A"/>
    <w:name w:val="HLegalTemplate"/>
    <w:lvl w:ilvl="0">
      <w:start w:val="1"/>
      <w:numFmt w:val="decimal"/>
      <w:lvlRestart w:val="0"/>
      <w:pStyle w:val="TOC8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D26E00"/>
    <w:multiLevelType w:val="multilevel"/>
    <w:tmpl w:val="41B2CA5C"/>
    <w:name w:val="AppxTOCTemplate"/>
    <w:lvl w:ilvl="0">
      <w:start w:val="1"/>
      <w:numFmt w:val="decimal"/>
      <w:lvlRestart w:val="0"/>
      <w:pStyle w:val="House1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House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ouse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House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ouse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ouse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ouse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House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23" w15:restartNumberingAfterBreak="0">
    <w:nsid w:val="6BA27BD0"/>
    <w:multiLevelType w:val="singleLevel"/>
    <w:tmpl w:val="74881838"/>
    <w:name w:val="House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331765B"/>
    <w:multiLevelType w:val="multilevel"/>
    <w:tmpl w:val="9244ADEA"/>
    <w:name w:val="SchdNumTemplate"/>
    <w:lvl w:ilvl="0">
      <w:start w:val="1"/>
      <w:numFmt w:val="decimal"/>
      <w:lvlRestart w:val="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1"/>
  </w:num>
  <w:num w:numId="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CC5A7E"/>
    <w:rsid w:val="0001089C"/>
    <w:rsid w:val="00010E9E"/>
    <w:rsid w:val="0001606D"/>
    <w:rsid w:val="000258EB"/>
    <w:rsid w:val="00030A7A"/>
    <w:rsid w:val="0005073F"/>
    <w:rsid w:val="000625F4"/>
    <w:rsid w:val="00070DED"/>
    <w:rsid w:val="00076588"/>
    <w:rsid w:val="00082F89"/>
    <w:rsid w:val="00097BE6"/>
    <w:rsid w:val="000C0823"/>
    <w:rsid w:val="000C56EA"/>
    <w:rsid w:val="000C681A"/>
    <w:rsid w:val="000D1DD3"/>
    <w:rsid w:val="000E67B3"/>
    <w:rsid w:val="00151B91"/>
    <w:rsid w:val="00165272"/>
    <w:rsid w:val="001703B5"/>
    <w:rsid w:val="001758FC"/>
    <w:rsid w:val="00180638"/>
    <w:rsid w:val="00181E15"/>
    <w:rsid w:val="00197316"/>
    <w:rsid w:val="001A4F9C"/>
    <w:rsid w:val="001D4FA3"/>
    <w:rsid w:val="001F4582"/>
    <w:rsid w:val="001F4F47"/>
    <w:rsid w:val="001F6B34"/>
    <w:rsid w:val="0020148C"/>
    <w:rsid w:val="002033FB"/>
    <w:rsid w:val="00213D29"/>
    <w:rsid w:val="002203E5"/>
    <w:rsid w:val="00247263"/>
    <w:rsid w:val="00247CB4"/>
    <w:rsid w:val="00255770"/>
    <w:rsid w:val="002577FD"/>
    <w:rsid w:val="002B3905"/>
    <w:rsid w:val="002B52C7"/>
    <w:rsid w:val="002F2694"/>
    <w:rsid w:val="00313C20"/>
    <w:rsid w:val="0035587E"/>
    <w:rsid w:val="0037307A"/>
    <w:rsid w:val="0037475F"/>
    <w:rsid w:val="00377B8B"/>
    <w:rsid w:val="0038182F"/>
    <w:rsid w:val="003837E1"/>
    <w:rsid w:val="00391811"/>
    <w:rsid w:val="00394CB8"/>
    <w:rsid w:val="00395FCB"/>
    <w:rsid w:val="003A6D89"/>
    <w:rsid w:val="003D6527"/>
    <w:rsid w:val="003E638C"/>
    <w:rsid w:val="003F325B"/>
    <w:rsid w:val="003F3F70"/>
    <w:rsid w:val="004168E4"/>
    <w:rsid w:val="00421B7C"/>
    <w:rsid w:val="00423E22"/>
    <w:rsid w:val="00424689"/>
    <w:rsid w:val="004249FB"/>
    <w:rsid w:val="00425853"/>
    <w:rsid w:val="004356A1"/>
    <w:rsid w:val="0044344A"/>
    <w:rsid w:val="00464CC2"/>
    <w:rsid w:val="004731F1"/>
    <w:rsid w:val="00487ED4"/>
    <w:rsid w:val="00495900"/>
    <w:rsid w:val="004A19D5"/>
    <w:rsid w:val="004B2DC5"/>
    <w:rsid w:val="004C2F7B"/>
    <w:rsid w:val="004E0E5E"/>
    <w:rsid w:val="004E3E1A"/>
    <w:rsid w:val="005071A7"/>
    <w:rsid w:val="00507D7C"/>
    <w:rsid w:val="005125FC"/>
    <w:rsid w:val="00531333"/>
    <w:rsid w:val="00561A99"/>
    <w:rsid w:val="00562BD8"/>
    <w:rsid w:val="00571128"/>
    <w:rsid w:val="00572BF7"/>
    <w:rsid w:val="00590F5E"/>
    <w:rsid w:val="00594573"/>
    <w:rsid w:val="005A2906"/>
    <w:rsid w:val="005A3DF5"/>
    <w:rsid w:val="005A6D2F"/>
    <w:rsid w:val="005C1008"/>
    <w:rsid w:val="005D3E28"/>
    <w:rsid w:val="005D3F88"/>
    <w:rsid w:val="005D4E58"/>
    <w:rsid w:val="005E3134"/>
    <w:rsid w:val="005E5AC7"/>
    <w:rsid w:val="005E5D0E"/>
    <w:rsid w:val="00606C8B"/>
    <w:rsid w:val="0061343E"/>
    <w:rsid w:val="00613C54"/>
    <w:rsid w:val="00622774"/>
    <w:rsid w:val="00624A58"/>
    <w:rsid w:val="0063374E"/>
    <w:rsid w:val="00633F27"/>
    <w:rsid w:val="00647EC2"/>
    <w:rsid w:val="00673391"/>
    <w:rsid w:val="0069581B"/>
    <w:rsid w:val="006A2CFB"/>
    <w:rsid w:val="006A6061"/>
    <w:rsid w:val="006B04DE"/>
    <w:rsid w:val="006B692F"/>
    <w:rsid w:val="006B7150"/>
    <w:rsid w:val="006C375A"/>
    <w:rsid w:val="006F07C8"/>
    <w:rsid w:val="006F3C6A"/>
    <w:rsid w:val="00711B01"/>
    <w:rsid w:val="00723EC2"/>
    <w:rsid w:val="00743FD6"/>
    <w:rsid w:val="00754F11"/>
    <w:rsid w:val="00770538"/>
    <w:rsid w:val="0079250B"/>
    <w:rsid w:val="007A209A"/>
    <w:rsid w:val="007A5324"/>
    <w:rsid w:val="007B10AD"/>
    <w:rsid w:val="007D20DD"/>
    <w:rsid w:val="007F2773"/>
    <w:rsid w:val="00802984"/>
    <w:rsid w:val="00810A85"/>
    <w:rsid w:val="00810CCD"/>
    <w:rsid w:val="008123F4"/>
    <w:rsid w:val="00815295"/>
    <w:rsid w:val="00820CB9"/>
    <w:rsid w:val="00826987"/>
    <w:rsid w:val="00826B6E"/>
    <w:rsid w:val="00830AD6"/>
    <w:rsid w:val="00833A13"/>
    <w:rsid w:val="00837362"/>
    <w:rsid w:val="00844FBC"/>
    <w:rsid w:val="008606A9"/>
    <w:rsid w:val="00865644"/>
    <w:rsid w:val="008664B1"/>
    <w:rsid w:val="00876861"/>
    <w:rsid w:val="0088308A"/>
    <w:rsid w:val="008A2311"/>
    <w:rsid w:val="008A7466"/>
    <w:rsid w:val="008B700D"/>
    <w:rsid w:val="008C556F"/>
    <w:rsid w:val="008C7F5D"/>
    <w:rsid w:val="008F2FFC"/>
    <w:rsid w:val="008F6946"/>
    <w:rsid w:val="00903FF8"/>
    <w:rsid w:val="0090462D"/>
    <w:rsid w:val="009050CC"/>
    <w:rsid w:val="00956767"/>
    <w:rsid w:val="009603CD"/>
    <w:rsid w:val="00960857"/>
    <w:rsid w:val="00960DD2"/>
    <w:rsid w:val="00964162"/>
    <w:rsid w:val="009656E2"/>
    <w:rsid w:val="0096591F"/>
    <w:rsid w:val="00977837"/>
    <w:rsid w:val="009860A4"/>
    <w:rsid w:val="00992EC4"/>
    <w:rsid w:val="009932BC"/>
    <w:rsid w:val="00994A8B"/>
    <w:rsid w:val="009969A5"/>
    <w:rsid w:val="009A4331"/>
    <w:rsid w:val="009B1606"/>
    <w:rsid w:val="009B6A89"/>
    <w:rsid w:val="009B7F61"/>
    <w:rsid w:val="009D0C0D"/>
    <w:rsid w:val="009D411F"/>
    <w:rsid w:val="009F65E0"/>
    <w:rsid w:val="00A00C28"/>
    <w:rsid w:val="00A07277"/>
    <w:rsid w:val="00A10391"/>
    <w:rsid w:val="00A2043A"/>
    <w:rsid w:val="00A303A9"/>
    <w:rsid w:val="00A32D2B"/>
    <w:rsid w:val="00A44AEE"/>
    <w:rsid w:val="00A47989"/>
    <w:rsid w:val="00A56B29"/>
    <w:rsid w:val="00A57350"/>
    <w:rsid w:val="00A815D4"/>
    <w:rsid w:val="00A835C7"/>
    <w:rsid w:val="00A909B4"/>
    <w:rsid w:val="00A92F7B"/>
    <w:rsid w:val="00A96138"/>
    <w:rsid w:val="00AC41F5"/>
    <w:rsid w:val="00AE1C29"/>
    <w:rsid w:val="00AF0481"/>
    <w:rsid w:val="00AF1D2C"/>
    <w:rsid w:val="00AF456B"/>
    <w:rsid w:val="00B02C44"/>
    <w:rsid w:val="00B16C71"/>
    <w:rsid w:val="00B21BF1"/>
    <w:rsid w:val="00B35AAB"/>
    <w:rsid w:val="00B70D16"/>
    <w:rsid w:val="00B94B31"/>
    <w:rsid w:val="00B94E39"/>
    <w:rsid w:val="00BB3EEB"/>
    <w:rsid w:val="00BE630F"/>
    <w:rsid w:val="00BF2B12"/>
    <w:rsid w:val="00BF37D4"/>
    <w:rsid w:val="00C53C56"/>
    <w:rsid w:val="00C756ED"/>
    <w:rsid w:val="00C77131"/>
    <w:rsid w:val="00C77B88"/>
    <w:rsid w:val="00C8035C"/>
    <w:rsid w:val="00C91162"/>
    <w:rsid w:val="00CA518B"/>
    <w:rsid w:val="00CB7578"/>
    <w:rsid w:val="00CC5A7E"/>
    <w:rsid w:val="00D10F40"/>
    <w:rsid w:val="00D129FC"/>
    <w:rsid w:val="00D14426"/>
    <w:rsid w:val="00D22FAE"/>
    <w:rsid w:val="00D26A02"/>
    <w:rsid w:val="00D34C4E"/>
    <w:rsid w:val="00D63605"/>
    <w:rsid w:val="00D6610E"/>
    <w:rsid w:val="00D6665A"/>
    <w:rsid w:val="00D7340D"/>
    <w:rsid w:val="00D85AD8"/>
    <w:rsid w:val="00D87CD7"/>
    <w:rsid w:val="00DA331D"/>
    <w:rsid w:val="00DA552A"/>
    <w:rsid w:val="00DB1E38"/>
    <w:rsid w:val="00DC13EF"/>
    <w:rsid w:val="00DC17A8"/>
    <w:rsid w:val="00DE4011"/>
    <w:rsid w:val="00DF122A"/>
    <w:rsid w:val="00E04A44"/>
    <w:rsid w:val="00E1212E"/>
    <w:rsid w:val="00E25CC8"/>
    <w:rsid w:val="00E3368D"/>
    <w:rsid w:val="00E341D7"/>
    <w:rsid w:val="00E40D32"/>
    <w:rsid w:val="00E50817"/>
    <w:rsid w:val="00E55D08"/>
    <w:rsid w:val="00E60672"/>
    <w:rsid w:val="00E83EDB"/>
    <w:rsid w:val="00E9213B"/>
    <w:rsid w:val="00EA13E9"/>
    <w:rsid w:val="00EA4376"/>
    <w:rsid w:val="00EA5B08"/>
    <w:rsid w:val="00ED1FD6"/>
    <w:rsid w:val="00ED4D81"/>
    <w:rsid w:val="00ED78C8"/>
    <w:rsid w:val="00F52045"/>
    <w:rsid w:val="00F67422"/>
    <w:rsid w:val="00F73EE8"/>
    <w:rsid w:val="00FA4372"/>
    <w:rsid w:val="00FA5E72"/>
    <w:rsid w:val="00FD50AA"/>
    <w:rsid w:val="00FE046C"/>
    <w:rsid w:val="00FE4967"/>
    <w:rsid w:val="00FE7DA0"/>
    <w:rsid w:val="00FF15AA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0058C8B"/>
  <w15:chartTrackingRefBased/>
  <w15:docId w15:val="{D5DF1607-C1FC-44C7-98BA-9F488FF5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54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Body"/>
    <w:next w:val="Body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Body"/>
    <w:next w:val="Body"/>
    <w:qFormat/>
    <w:pPr>
      <w:keepNext/>
      <w:outlineLvl w:val="1"/>
    </w:pPr>
    <w:rPr>
      <w:b/>
      <w:i/>
      <w:sz w:val="28"/>
    </w:rPr>
  </w:style>
  <w:style w:type="paragraph" w:styleId="Heading3">
    <w:name w:val="heading 3"/>
    <w:basedOn w:val="Body"/>
    <w:next w:val="Body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Body"/>
    <w:next w:val="Body"/>
    <w:qFormat/>
    <w:pPr>
      <w:keepNext/>
      <w:outlineLvl w:val="3"/>
    </w:pPr>
    <w:rPr>
      <w:bCs/>
      <w:i/>
      <w:sz w:val="28"/>
      <w:szCs w:val="28"/>
    </w:rPr>
  </w:style>
  <w:style w:type="paragraph" w:styleId="Heading5">
    <w:name w:val="heading 5"/>
    <w:basedOn w:val="Body"/>
    <w:next w:val="Body"/>
    <w:qFormat/>
    <w:pPr>
      <w:keepNext/>
      <w:outlineLvl w:val="4"/>
    </w:pPr>
    <w:rPr>
      <w:bCs/>
      <w:iCs/>
      <w:sz w:val="28"/>
      <w:szCs w:val="26"/>
    </w:rPr>
  </w:style>
  <w:style w:type="paragraph" w:styleId="Heading6">
    <w:name w:val="heading 6"/>
    <w:basedOn w:val="Body"/>
    <w:next w:val="Body"/>
    <w:qFormat/>
    <w:pPr>
      <w:keepNext/>
      <w:outlineLvl w:val="5"/>
    </w:pPr>
    <w:rPr>
      <w:b/>
      <w:bCs/>
      <w:i/>
      <w:szCs w:val="22"/>
    </w:rPr>
  </w:style>
  <w:style w:type="paragraph" w:styleId="Heading7">
    <w:name w:val="heading 7"/>
    <w:basedOn w:val="Body"/>
    <w:next w:val="Body"/>
    <w:qFormat/>
    <w:pPr>
      <w:keepNext/>
      <w:outlineLvl w:val="6"/>
    </w:pPr>
    <w:rPr>
      <w:b/>
      <w:szCs w:val="24"/>
    </w:rPr>
  </w:style>
  <w:style w:type="paragraph" w:styleId="Heading8">
    <w:name w:val="heading 8"/>
    <w:basedOn w:val="Body"/>
    <w:next w:val="Body"/>
    <w:qFormat/>
    <w:pPr>
      <w:keepNext/>
      <w:outlineLvl w:val="7"/>
    </w:pPr>
    <w:rPr>
      <w:i/>
      <w:iCs/>
      <w:szCs w:val="24"/>
    </w:rPr>
  </w:style>
  <w:style w:type="paragraph" w:styleId="Heading9">
    <w:name w:val="heading 9"/>
    <w:basedOn w:val="Body"/>
    <w:next w:val="Body"/>
    <w:qFormat/>
    <w:pPr>
      <w:keepNext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  <w:pPr>
      <w:tabs>
        <w:tab w:val="center" w:pos="4507"/>
        <w:tab w:val="right" w:pos="9000"/>
      </w:tabs>
    </w:pPr>
  </w:style>
  <w:style w:type="paragraph" w:styleId="EndnoteText">
    <w:name w:val="endnote text"/>
    <w:basedOn w:val="Normal"/>
    <w:semiHidden/>
    <w:pPr>
      <w:ind w:left="720" w:hanging="720"/>
    </w:pPr>
    <w:rPr>
      <w:sz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pPr>
      <w:ind w:left="4252"/>
    </w:pPr>
  </w:style>
  <w:style w:type="paragraph" w:customStyle="1" w:styleId="Body">
    <w:name w:val="Body"/>
    <w:basedOn w:val="Normal"/>
    <w:pPr>
      <w:spacing w:after="240"/>
    </w:p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00"/>
      </w:tabs>
      <w:ind w:left="720" w:right="36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semiHidden/>
    <w:pPr>
      <w:tabs>
        <w:tab w:val="left" w:pos="720"/>
        <w:tab w:val="left" w:pos="1440"/>
        <w:tab w:val="right" w:leader="dot" w:pos="9000"/>
      </w:tabs>
      <w:ind w:left="1440" w:right="360" w:hanging="720"/>
    </w:pPr>
  </w:style>
  <w:style w:type="paragraph" w:styleId="EnvelopeAddress">
    <w:name w:val="envelope address"/>
    <w:basedOn w:val="Normal"/>
    <w:pPr>
      <w:framePr w:w="7920" w:hSpace="187" w:vSpace="187" w:wrap="around" w:vAnchor="page" w:hAnchor="page" w:x="4753" w:y="2161"/>
      <w:ind w:left="288"/>
    </w:pPr>
  </w:style>
  <w:style w:type="paragraph" w:customStyle="1" w:styleId="Body2">
    <w:name w:val="Body 2"/>
    <w:basedOn w:val="Body"/>
    <w:pPr>
      <w:ind w:left="720"/>
    </w:pPr>
  </w:style>
  <w:style w:type="paragraph" w:customStyle="1" w:styleId="Body3">
    <w:name w:val="Body 3"/>
    <w:basedOn w:val="Body"/>
    <w:pPr>
      <w:ind w:left="1440"/>
    </w:pPr>
  </w:style>
  <w:style w:type="paragraph" w:customStyle="1" w:styleId="Body4">
    <w:name w:val="Body 4"/>
    <w:basedOn w:val="Body"/>
    <w:pPr>
      <w:ind w:left="2160"/>
    </w:pPr>
  </w:style>
  <w:style w:type="paragraph" w:customStyle="1" w:styleId="Body5">
    <w:name w:val="Body 5"/>
    <w:basedOn w:val="Body"/>
    <w:pPr>
      <w:ind w:left="2880"/>
    </w:pPr>
  </w:style>
  <w:style w:type="paragraph" w:customStyle="1" w:styleId="Body6">
    <w:name w:val="Body 6"/>
    <w:basedOn w:val="Body"/>
    <w:pPr>
      <w:ind w:left="3600"/>
    </w:pPr>
  </w:style>
  <w:style w:type="paragraph" w:customStyle="1" w:styleId="Body7">
    <w:name w:val="Body 7"/>
    <w:basedOn w:val="Body"/>
    <w:pPr>
      <w:ind w:left="4320"/>
    </w:pPr>
  </w:style>
  <w:style w:type="paragraph" w:customStyle="1" w:styleId="Body8">
    <w:name w:val="Body 8"/>
    <w:basedOn w:val="Body"/>
    <w:pPr>
      <w:ind w:left="5040"/>
    </w:pPr>
  </w:style>
  <w:style w:type="paragraph" w:customStyle="1" w:styleId="FileName">
    <w:name w:val="FileName"/>
    <w:basedOn w:val="Normal"/>
    <w:pPr>
      <w:spacing w:before="120" w:after="240"/>
      <w:jc w:val="left"/>
    </w:pPr>
    <w:rPr>
      <w:snapToGrid w:val="0"/>
      <w:sz w:val="12"/>
    </w:rPr>
  </w:style>
  <w:style w:type="paragraph" w:customStyle="1" w:styleId="House1">
    <w:name w:val="House 1"/>
    <w:basedOn w:val="Body"/>
    <w:pPr>
      <w:numPr>
        <w:numId w:val="2"/>
      </w:numPr>
    </w:pPr>
  </w:style>
  <w:style w:type="paragraph" w:customStyle="1" w:styleId="House2">
    <w:name w:val="House 2"/>
    <w:basedOn w:val="Body"/>
    <w:pPr>
      <w:numPr>
        <w:ilvl w:val="1"/>
        <w:numId w:val="2"/>
      </w:numPr>
    </w:pPr>
  </w:style>
  <w:style w:type="paragraph" w:customStyle="1" w:styleId="House3">
    <w:name w:val="House 3"/>
    <w:basedOn w:val="Body"/>
    <w:pPr>
      <w:numPr>
        <w:ilvl w:val="2"/>
        <w:numId w:val="2"/>
      </w:numPr>
    </w:pPr>
  </w:style>
  <w:style w:type="paragraph" w:customStyle="1" w:styleId="House4">
    <w:name w:val="House 4"/>
    <w:basedOn w:val="Body"/>
    <w:pPr>
      <w:numPr>
        <w:ilvl w:val="3"/>
        <w:numId w:val="2"/>
      </w:numPr>
    </w:pPr>
  </w:style>
  <w:style w:type="paragraph" w:customStyle="1" w:styleId="House5">
    <w:name w:val="House 5"/>
    <w:basedOn w:val="Body"/>
    <w:pPr>
      <w:numPr>
        <w:ilvl w:val="4"/>
        <w:numId w:val="2"/>
      </w:numPr>
    </w:pPr>
  </w:style>
  <w:style w:type="paragraph" w:customStyle="1" w:styleId="House6">
    <w:name w:val="House 6"/>
    <w:basedOn w:val="Body"/>
    <w:pPr>
      <w:numPr>
        <w:ilvl w:val="5"/>
        <w:numId w:val="2"/>
      </w:numPr>
    </w:pPr>
  </w:style>
  <w:style w:type="paragraph" w:customStyle="1" w:styleId="House7">
    <w:name w:val="House 7"/>
    <w:basedOn w:val="Body"/>
    <w:pPr>
      <w:numPr>
        <w:ilvl w:val="6"/>
        <w:numId w:val="2"/>
      </w:numPr>
    </w:pPr>
  </w:style>
  <w:style w:type="paragraph" w:styleId="TOC3">
    <w:name w:val="toc 3"/>
    <w:basedOn w:val="Normal"/>
    <w:next w:val="Normal"/>
    <w:semiHidden/>
    <w:pPr>
      <w:tabs>
        <w:tab w:val="left" w:pos="1440"/>
        <w:tab w:val="left" w:pos="2160"/>
        <w:tab w:val="right" w:leader="dot" w:pos="9000"/>
      </w:tabs>
      <w:ind w:left="2160" w:right="360" w:hanging="720"/>
    </w:pPr>
  </w:style>
  <w:style w:type="paragraph" w:styleId="TOC4">
    <w:name w:val="toc 4"/>
    <w:basedOn w:val="Normal"/>
    <w:next w:val="Normal"/>
    <w:semiHidden/>
    <w:pPr>
      <w:tabs>
        <w:tab w:val="left" w:pos="2160"/>
        <w:tab w:val="left" w:pos="2880"/>
        <w:tab w:val="right" w:leader="dot" w:pos="9000"/>
      </w:tabs>
      <w:ind w:left="2880" w:right="360" w:hanging="720"/>
    </w:pPr>
  </w:style>
  <w:style w:type="paragraph" w:styleId="TOC5">
    <w:name w:val="toc 5"/>
    <w:basedOn w:val="Normal"/>
    <w:next w:val="Normal"/>
    <w:semiHidden/>
    <w:pPr>
      <w:numPr>
        <w:numId w:val="13"/>
      </w:numPr>
      <w:tabs>
        <w:tab w:val="right" w:leader="dot" w:pos="9000"/>
      </w:tabs>
      <w:ind w:right="360"/>
    </w:pPr>
  </w:style>
  <w:style w:type="paragraph" w:styleId="TOC6">
    <w:name w:val="toc 6"/>
    <w:basedOn w:val="Normal"/>
    <w:next w:val="Normal"/>
    <w:semiHidden/>
    <w:pPr>
      <w:tabs>
        <w:tab w:val="left" w:pos="720"/>
        <w:tab w:val="right" w:leader="dot" w:pos="9000"/>
      </w:tabs>
      <w:ind w:left="720" w:right="360"/>
    </w:pPr>
  </w:style>
  <w:style w:type="paragraph" w:styleId="TOC7">
    <w:name w:val="toc 7"/>
    <w:basedOn w:val="Normal"/>
    <w:next w:val="Normal"/>
    <w:semiHidden/>
    <w:pPr>
      <w:tabs>
        <w:tab w:val="left" w:pos="720"/>
        <w:tab w:val="right" w:leader="dot" w:pos="9000"/>
      </w:tabs>
      <w:spacing w:before="240" w:after="240"/>
      <w:ind w:left="720" w:right="360"/>
    </w:pPr>
    <w:rPr>
      <w:b/>
    </w:rPr>
  </w:style>
  <w:style w:type="paragraph" w:styleId="TOC8">
    <w:name w:val="toc 8"/>
    <w:basedOn w:val="Normal"/>
    <w:next w:val="Normal"/>
    <w:semiHidden/>
    <w:pPr>
      <w:numPr>
        <w:numId w:val="14"/>
      </w:numPr>
      <w:tabs>
        <w:tab w:val="right" w:leader="dot" w:pos="9000"/>
      </w:tabs>
      <w:ind w:right="360"/>
    </w:pPr>
  </w:style>
  <w:style w:type="paragraph" w:styleId="TOC9">
    <w:name w:val="toc 9"/>
    <w:basedOn w:val="Normal"/>
    <w:next w:val="Normal"/>
    <w:semiHidden/>
    <w:pPr>
      <w:tabs>
        <w:tab w:val="right" w:leader="dot" w:pos="9000"/>
      </w:tabs>
      <w:spacing w:before="120"/>
      <w:ind w:left="720" w:right="360"/>
    </w:pPr>
    <w:rPr>
      <w:b/>
    </w:rPr>
  </w:style>
  <w:style w:type="paragraph" w:customStyle="1" w:styleId="FlushRightTab">
    <w:name w:val="Flush Right Tab"/>
    <w:basedOn w:val="Body"/>
    <w:next w:val="Body"/>
    <w:pPr>
      <w:tabs>
        <w:tab w:val="right" w:pos="9000"/>
      </w:tabs>
    </w:pPr>
  </w:style>
  <w:style w:type="paragraph" w:customStyle="1" w:styleId="BodyHanging1">
    <w:name w:val="Body Hanging 1"/>
    <w:basedOn w:val="Body"/>
    <w:pPr>
      <w:ind w:left="1440" w:hanging="1440"/>
    </w:pPr>
  </w:style>
  <w:style w:type="paragraph" w:styleId="MacroText">
    <w:name w:val="macro"/>
    <w:semiHidden/>
    <w:rPr>
      <w:rFonts w:ascii="Courier New" w:hAnsi="Courier New"/>
      <w:lang w:eastAsia="en-US"/>
    </w:rPr>
  </w:style>
  <w:style w:type="paragraph" w:customStyle="1" w:styleId="Body1">
    <w:name w:val="Body 1"/>
    <w:basedOn w:val="Body"/>
  </w:style>
  <w:style w:type="paragraph" w:styleId="ListNumber5">
    <w:name w:val="List Number 5"/>
    <w:basedOn w:val="Normal"/>
    <w:pPr>
      <w:numPr>
        <w:numId w:val="12"/>
      </w:numPr>
      <w:tabs>
        <w:tab w:val="clear" w:pos="1492"/>
        <w:tab w:val="num" w:pos="3600"/>
      </w:tabs>
      <w:ind w:left="3600" w:hanging="720"/>
    </w:pPr>
  </w:style>
  <w:style w:type="paragraph" w:styleId="EnvelopeReturn">
    <w:name w:val="envelope return"/>
    <w:basedOn w:val="Normal"/>
    <w:rPr>
      <w:sz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720" w:hanging="720"/>
    </w:pPr>
    <w:rPr>
      <w:sz w:val="16"/>
    </w:rPr>
  </w:style>
  <w:style w:type="paragraph" w:styleId="List">
    <w:name w:val="List"/>
    <w:basedOn w:val="Normal"/>
    <w:pPr>
      <w:ind w:left="720" w:hanging="720"/>
    </w:pPr>
  </w:style>
  <w:style w:type="paragraph" w:styleId="List2">
    <w:name w:val="List 2"/>
    <w:basedOn w:val="Normal"/>
    <w:pPr>
      <w:ind w:left="1440" w:hanging="720"/>
    </w:pPr>
  </w:style>
  <w:style w:type="paragraph" w:styleId="List3">
    <w:name w:val="List 3"/>
    <w:basedOn w:val="Normal"/>
    <w:pPr>
      <w:ind w:left="2160" w:hanging="720"/>
    </w:pPr>
  </w:style>
  <w:style w:type="paragraph" w:styleId="List4">
    <w:name w:val="List 4"/>
    <w:basedOn w:val="Normal"/>
    <w:pPr>
      <w:ind w:left="2880" w:hanging="720"/>
    </w:pPr>
  </w:style>
  <w:style w:type="paragraph" w:styleId="List5">
    <w:name w:val="List 5"/>
    <w:basedOn w:val="Normal"/>
    <w:pPr>
      <w:ind w:left="3600" w:hanging="720"/>
    </w:pPr>
  </w:style>
  <w:style w:type="paragraph" w:styleId="ListContinue">
    <w:name w:val="List Continue"/>
    <w:basedOn w:val="Normal"/>
    <w:pPr>
      <w:ind w:left="720"/>
    </w:pPr>
  </w:style>
  <w:style w:type="paragraph" w:styleId="ListContinue2">
    <w:name w:val="List Continue 2"/>
    <w:basedOn w:val="Normal"/>
    <w:pPr>
      <w:ind w:left="1440"/>
    </w:pPr>
  </w:style>
  <w:style w:type="paragraph" w:styleId="ListContinue3">
    <w:name w:val="List Continue 3"/>
    <w:basedOn w:val="Normal"/>
    <w:pPr>
      <w:ind w:left="2160"/>
    </w:pPr>
  </w:style>
  <w:style w:type="paragraph" w:styleId="ListContinue4">
    <w:name w:val="List Continue 4"/>
    <w:basedOn w:val="Normal"/>
    <w:pPr>
      <w:ind w:left="2880"/>
    </w:pPr>
  </w:style>
  <w:style w:type="paragraph" w:styleId="ListContinue5">
    <w:name w:val="List Continue 5"/>
    <w:basedOn w:val="Normal"/>
    <w:pPr>
      <w:ind w:left="3600"/>
    </w:pPr>
  </w:style>
  <w:style w:type="paragraph" w:styleId="ListNumber">
    <w:name w:val="List Number"/>
    <w:basedOn w:val="Normal"/>
    <w:pPr>
      <w:numPr>
        <w:numId w:val="8"/>
      </w:numPr>
      <w:tabs>
        <w:tab w:val="clear" w:pos="360"/>
        <w:tab w:val="num" w:pos="720"/>
      </w:tabs>
      <w:ind w:left="720" w:hanging="720"/>
    </w:pPr>
  </w:style>
  <w:style w:type="paragraph" w:styleId="ListNumber2">
    <w:name w:val="List Number 2"/>
    <w:basedOn w:val="Normal"/>
    <w:pPr>
      <w:numPr>
        <w:numId w:val="9"/>
      </w:numPr>
      <w:tabs>
        <w:tab w:val="clear" w:pos="643"/>
        <w:tab w:val="num" w:pos="1440"/>
      </w:tabs>
      <w:ind w:left="1440" w:hanging="720"/>
    </w:pPr>
  </w:style>
  <w:style w:type="paragraph" w:styleId="ListNumber3">
    <w:name w:val="List Number 3"/>
    <w:basedOn w:val="Normal"/>
    <w:pPr>
      <w:numPr>
        <w:numId w:val="10"/>
      </w:numPr>
      <w:tabs>
        <w:tab w:val="clear" w:pos="926"/>
        <w:tab w:val="num" w:pos="2160"/>
      </w:tabs>
      <w:ind w:left="2160" w:hanging="720"/>
    </w:pPr>
  </w:style>
  <w:style w:type="paragraph" w:styleId="ListNumber4">
    <w:name w:val="List Number 4"/>
    <w:basedOn w:val="Normal"/>
    <w:pPr>
      <w:numPr>
        <w:numId w:val="11"/>
      </w:numPr>
      <w:tabs>
        <w:tab w:val="clear" w:pos="1209"/>
        <w:tab w:val="num" w:pos="2880"/>
      </w:tabs>
      <w:ind w:left="2880" w:hanging="720"/>
    </w:pPr>
  </w:style>
  <w:style w:type="paragraph" w:styleId="PlainText">
    <w:name w:val="Plain Text"/>
    <w:basedOn w:val="Normal"/>
  </w:style>
  <w:style w:type="paragraph" w:customStyle="1" w:styleId="Bullets1">
    <w:name w:val="Bullets 1"/>
    <w:basedOn w:val="Body"/>
    <w:pPr>
      <w:numPr>
        <w:numId w:val="1"/>
      </w:numPr>
      <w:outlineLvl w:val="0"/>
    </w:pPr>
  </w:style>
  <w:style w:type="paragraph" w:customStyle="1" w:styleId="Bullets2">
    <w:name w:val="Bullets 2"/>
    <w:basedOn w:val="Body"/>
    <w:pPr>
      <w:numPr>
        <w:ilvl w:val="1"/>
        <w:numId w:val="1"/>
      </w:numPr>
    </w:pPr>
  </w:style>
  <w:style w:type="paragraph" w:customStyle="1" w:styleId="Bullets3">
    <w:name w:val="Bullets 3"/>
    <w:basedOn w:val="Body"/>
    <w:pPr>
      <w:numPr>
        <w:ilvl w:val="2"/>
        <w:numId w:val="1"/>
      </w:numPr>
    </w:pPr>
  </w:style>
  <w:style w:type="paragraph" w:customStyle="1" w:styleId="Bullets4">
    <w:name w:val="Bullets 4"/>
    <w:basedOn w:val="Body"/>
    <w:pPr>
      <w:numPr>
        <w:ilvl w:val="3"/>
        <w:numId w:val="1"/>
      </w:numPr>
    </w:pPr>
  </w:style>
  <w:style w:type="paragraph" w:customStyle="1" w:styleId="Bullets5">
    <w:name w:val="Bullets 5"/>
    <w:basedOn w:val="Body"/>
    <w:pPr>
      <w:numPr>
        <w:ilvl w:val="4"/>
        <w:numId w:val="1"/>
      </w:numPr>
    </w:pPr>
  </w:style>
  <w:style w:type="paragraph" w:customStyle="1" w:styleId="Bullets6">
    <w:name w:val="Bullets 6"/>
    <w:basedOn w:val="Body"/>
    <w:pPr>
      <w:numPr>
        <w:ilvl w:val="5"/>
        <w:numId w:val="1"/>
      </w:numPr>
    </w:pPr>
  </w:style>
  <w:style w:type="paragraph" w:customStyle="1" w:styleId="Bullets7">
    <w:name w:val="Bullets 7"/>
    <w:basedOn w:val="Body"/>
    <w:pPr>
      <w:numPr>
        <w:ilvl w:val="6"/>
        <w:numId w:val="1"/>
      </w:numPr>
    </w:pPr>
  </w:style>
  <w:style w:type="paragraph" w:customStyle="1" w:styleId="Bullets8">
    <w:name w:val="Bullets 8"/>
    <w:basedOn w:val="Body"/>
    <w:pPr>
      <w:numPr>
        <w:ilvl w:val="7"/>
        <w:numId w:val="1"/>
      </w:numPr>
    </w:pPr>
  </w:style>
  <w:style w:type="paragraph" w:customStyle="1" w:styleId="Bullets9">
    <w:name w:val="Bullets 9"/>
    <w:basedOn w:val="Body"/>
    <w:pPr>
      <w:numPr>
        <w:ilvl w:val="8"/>
        <w:numId w:val="1"/>
      </w:numPr>
    </w:pPr>
  </w:style>
  <w:style w:type="paragraph" w:styleId="ListBullet">
    <w:name w:val="List Bullet"/>
    <w:basedOn w:val="Normal"/>
    <w:pPr>
      <w:numPr>
        <w:numId w:val="3"/>
      </w:numPr>
      <w:tabs>
        <w:tab w:val="clear" w:pos="360"/>
      </w:tabs>
      <w:ind w:left="720" w:hanging="720"/>
    </w:pPr>
  </w:style>
  <w:style w:type="paragraph" w:styleId="ListBullet2">
    <w:name w:val="List Bullet 2"/>
    <w:basedOn w:val="Normal"/>
    <w:pPr>
      <w:numPr>
        <w:numId w:val="4"/>
      </w:numPr>
      <w:tabs>
        <w:tab w:val="clear" w:pos="643"/>
      </w:tabs>
      <w:ind w:left="1440" w:hanging="720"/>
    </w:pPr>
  </w:style>
  <w:style w:type="paragraph" w:styleId="ListBullet3">
    <w:name w:val="List Bullet 3"/>
    <w:basedOn w:val="Normal"/>
    <w:pPr>
      <w:numPr>
        <w:numId w:val="5"/>
      </w:numPr>
      <w:tabs>
        <w:tab w:val="clear" w:pos="926"/>
      </w:tabs>
      <w:ind w:left="2160" w:hanging="720"/>
    </w:pPr>
  </w:style>
  <w:style w:type="paragraph" w:styleId="ListBullet4">
    <w:name w:val="List Bullet 4"/>
    <w:basedOn w:val="Normal"/>
    <w:pPr>
      <w:numPr>
        <w:numId w:val="6"/>
      </w:numPr>
      <w:tabs>
        <w:tab w:val="clear" w:pos="1209"/>
      </w:tabs>
      <w:ind w:left="2880" w:hanging="720"/>
    </w:pPr>
  </w:style>
  <w:style w:type="paragraph" w:styleId="ListBullet5">
    <w:name w:val="List Bullet 5"/>
    <w:basedOn w:val="Normal"/>
    <w:pPr>
      <w:numPr>
        <w:numId w:val="7"/>
      </w:numPr>
      <w:tabs>
        <w:tab w:val="clear" w:pos="1492"/>
      </w:tabs>
      <w:ind w:left="3600" w:hanging="720"/>
    </w:pPr>
  </w:style>
  <w:style w:type="paragraph" w:customStyle="1" w:styleId="House8">
    <w:name w:val="House 8"/>
    <w:basedOn w:val="Body"/>
    <w:pPr>
      <w:numPr>
        <w:ilvl w:val="7"/>
        <w:numId w:val="2"/>
      </w:numPr>
    </w:pPr>
  </w:style>
  <w:style w:type="paragraph" w:customStyle="1" w:styleId="NormalHanging1">
    <w:name w:val="Normal Hanging 1"/>
    <w:basedOn w:val="Normal"/>
    <w:pPr>
      <w:ind w:left="1440" w:hanging="1440"/>
    </w:pPr>
  </w:style>
  <w:style w:type="paragraph" w:customStyle="1" w:styleId="PgNumber">
    <w:name w:val="PgNumber"/>
    <w:basedOn w:val="Normal"/>
    <w:next w:val="Normal"/>
    <w:pPr>
      <w:spacing w:before="120" w:after="120"/>
      <w:jc w:val="center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54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customStyle="1" w:styleId="HdrFtrTabs">
    <w:name w:val="Hdr/Ftr Tabs"/>
    <w:basedOn w:val="Normal"/>
    <w:next w:val="Body"/>
    <w:pPr>
      <w:tabs>
        <w:tab w:val="center" w:pos="4507"/>
        <w:tab w:val="right" w:pos="9000"/>
      </w:tabs>
    </w:pPr>
  </w:style>
  <w:style w:type="paragraph" w:customStyle="1" w:styleId="SchdHead">
    <w:name w:val="Schd Head"/>
    <w:basedOn w:val="Body"/>
    <w:next w:val="Body"/>
    <w:pPr>
      <w:keepNext/>
      <w:jc w:val="center"/>
    </w:pPr>
    <w:rPr>
      <w:b/>
    </w:rPr>
  </w:style>
  <w:style w:type="paragraph" w:customStyle="1" w:styleId="BodyHanging5">
    <w:name w:val="Body Hanging .5"/>
    <w:basedOn w:val="Body"/>
    <w:pPr>
      <w:ind w:left="720" w:hanging="720"/>
    </w:pPr>
  </w:style>
  <w:style w:type="paragraph" w:customStyle="1" w:styleId="SchdNum">
    <w:name w:val="Schd Num"/>
    <w:basedOn w:val="Body"/>
    <w:next w:val="SchdHead"/>
    <w:pPr>
      <w:keepNext/>
      <w:jc w:val="center"/>
    </w:pPr>
    <w:rPr>
      <w:b/>
    </w:rPr>
  </w:style>
  <w:style w:type="paragraph" w:customStyle="1" w:styleId="SchdParts">
    <w:name w:val="Schd Parts"/>
    <w:basedOn w:val="Body"/>
    <w:next w:val="Body"/>
    <w:pPr>
      <w:keepNext/>
      <w:jc w:val="center"/>
    </w:pPr>
    <w:rPr>
      <w:b/>
    </w:rPr>
  </w:style>
  <w:style w:type="paragraph" w:customStyle="1" w:styleId="SchdThe">
    <w:name w:val="Schd The"/>
    <w:basedOn w:val="Body"/>
    <w:next w:val="SchdTheHead"/>
    <w:pPr>
      <w:keepNext/>
      <w:jc w:val="center"/>
    </w:pPr>
    <w:rPr>
      <w:b/>
    </w:rPr>
  </w:style>
  <w:style w:type="paragraph" w:customStyle="1" w:styleId="SchdTheHead">
    <w:name w:val="Schd The Head"/>
    <w:basedOn w:val="Body"/>
    <w:next w:val="Body"/>
    <w:pPr>
      <w:keepNext/>
      <w:jc w:val="center"/>
    </w:pPr>
    <w:rPr>
      <w:b/>
    </w:rPr>
  </w:style>
  <w:style w:type="paragraph" w:customStyle="1" w:styleId="CentredHeading">
    <w:name w:val="Centred Heading"/>
    <w:basedOn w:val="Body"/>
    <w:next w:val="Body"/>
    <w:rsid w:val="00247263"/>
    <w:pPr>
      <w:keepNext/>
      <w:spacing w:line="288" w:lineRule="auto"/>
      <w:jc w:val="center"/>
    </w:pPr>
    <w:rPr>
      <w:b/>
      <w:caps/>
    </w:rPr>
  </w:style>
  <w:style w:type="character" w:styleId="Hyperlink">
    <w:name w:val="Hyperlink"/>
    <w:basedOn w:val="DefaultParagraphFont"/>
    <w:rsid w:val="00247263"/>
    <w:rPr>
      <w:color w:val="0000FF"/>
      <w:u w:val="single"/>
    </w:rPr>
  </w:style>
  <w:style w:type="paragraph" w:customStyle="1" w:styleId="PrecedentNotes1">
    <w:name w:val="Precedent Notes 1"/>
    <w:basedOn w:val="Body"/>
    <w:rsid w:val="00247263"/>
    <w:pPr>
      <w:numPr>
        <w:numId w:val="15"/>
      </w:numPr>
      <w:spacing w:line="288" w:lineRule="auto"/>
      <w:outlineLvl w:val="0"/>
    </w:pPr>
  </w:style>
  <w:style w:type="paragraph" w:customStyle="1" w:styleId="PrecedentNotes2">
    <w:name w:val="Precedent Notes 2"/>
    <w:basedOn w:val="Body"/>
    <w:rsid w:val="00247263"/>
    <w:pPr>
      <w:numPr>
        <w:ilvl w:val="1"/>
        <w:numId w:val="15"/>
      </w:numPr>
      <w:spacing w:line="288" w:lineRule="auto"/>
      <w:outlineLvl w:val="1"/>
    </w:pPr>
  </w:style>
  <w:style w:type="paragraph" w:customStyle="1" w:styleId="PrecedentNotes3">
    <w:name w:val="Precedent Notes 3"/>
    <w:basedOn w:val="Body"/>
    <w:rsid w:val="00247263"/>
    <w:pPr>
      <w:numPr>
        <w:ilvl w:val="2"/>
        <w:numId w:val="15"/>
      </w:numPr>
      <w:spacing w:line="288" w:lineRule="auto"/>
      <w:outlineLvl w:val="2"/>
    </w:pPr>
  </w:style>
  <w:style w:type="paragraph" w:customStyle="1" w:styleId="PrecedentNotes4">
    <w:name w:val="Precedent Notes 4"/>
    <w:basedOn w:val="Body"/>
    <w:rsid w:val="00247263"/>
    <w:pPr>
      <w:numPr>
        <w:ilvl w:val="3"/>
        <w:numId w:val="15"/>
      </w:numPr>
      <w:spacing w:line="288" w:lineRule="auto"/>
      <w:outlineLvl w:val="3"/>
    </w:pPr>
  </w:style>
  <w:style w:type="table" w:styleId="TableGrid">
    <w:name w:val="Table Grid"/>
    <w:basedOn w:val="TableNormal"/>
    <w:rsid w:val="00247263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54"/>
    <w:rsid w:val="00070DED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c32\office2k\templates\Hous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B6C367E2B2434B985B191B0185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A0E2-52E2-4AED-8BD1-20A525E035F6}"/>
      </w:docPartPr>
      <w:docPartBody>
        <w:p w:rsidR="003E5698" w:rsidRDefault="00AD79F7" w:rsidP="00AD79F7">
          <w:pPr>
            <w:pStyle w:val="D6B6C367E2B2434B985B191B01858053"/>
          </w:pPr>
          <w:r w:rsidRPr="00343A5C">
            <w:rPr>
              <w:rStyle w:val="PlaceholderText"/>
            </w:rPr>
            <w:t>Document 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96"/>
    <w:rsid w:val="003E5698"/>
    <w:rsid w:val="006635B9"/>
    <w:rsid w:val="00702C2C"/>
    <w:rsid w:val="00A92996"/>
    <w:rsid w:val="00A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9F7"/>
    <w:rPr>
      <w:color w:val="808080"/>
    </w:rPr>
  </w:style>
  <w:style w:type="paragraph" w:customStyle="1" w:styleId="40359B34ECEE4A2C95EE2470CB041233">
    <w:name w:val="40359B34ECEE4A2C95EE2470CB041233"/>
    <w:rsid w:val="00A92996"/>
  </w:style>
  <w:style w:type="paragraph" w:customStyle="1" w:styleId="6B2A363D33F6489288A2E021C00E67FB">
    <w:name w:val="6B2A363D33F6489288A2E021C00E67FB"/>
    <w:rsid w:val="00A92996"/>
  </w:style>
  <w:style w:type="paragraph" w:customStyle="1" w:styleId="D6B6C367E2B2434B985B191B01858053">
    <w:name w:val="D6B6C367E2B2434B985B191B01858053"/>
    <w:rsid w:val="00AD7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House.dot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"PROFORMA STATEMENT"</vt:lpstr>
    </vt:vector>
  </TitlesOfParts>
  <Company>Addleshaw Booth &amp; Co</Company>
  <LinksUpToDate>false</LinksUpToDate>
  <CharactersWithSpaces>337</CharactersWithSpaces>
  <SharedDoc>false</SharedDoc>
  <HLinks>
    <vt:vector size="12" baseType="variant"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mailto:sarah.worker@addleshawgoddard.com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http://thesource/imanagedl.asp?lib=MAN%2D2&amp;docnumber=758268&amp;ver=1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"PROFORMA STATEMENT"</dc:title>
  <dc:subject/>
  <dc:creator>Addleshaw Goddard</dc:creator>
  <cp:keywords/>
  <cp:lastModifiedBy>Hillhouse, Victoria</cp:lastModifiedBy>
  <cp:revision>4</cp:revision>
  <cp:lastPrinted>2010-07-21T14:44:00Z</cp:lastPrinted>
  <dcterms:created xsi:type="dcterms:W3CDTF">2022-08-26T10:05:00Z</dcterms:created>
  <dcterms:modified xsi:type="dcterms:W3CDTF">2022-08-26T10:39:00Z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oc">
    <vt:lpwstr>62724226_1.DOCX</vt:lpwstr>
  </property>
  <property fmtid="{D5CDD505-2E9C-101B-9397-08002B2CF9AE}" pid="3" name="DocLoc2">
    <vt:lpwstr>PRECADM-6572-1</vt:lpwstr>
  </property>
  <property fmtid="{D5CDD505-2E9C-101B-9397-08002B2CF9AE}" pid="4" name="DocLastDate">
    <vt:lpwstr>17 Sep 04</vt:lpwstr>
  </property>
  <property fmtid="{D5CDD505-2E9C-101B-9397-08002B2CF9AE}" pid="5" name="DocLocDone">
    <vt:lpwstr>Y</vt:lpwstr>
  </property>
  <property fmtid="{D5CDD505-2E9C-101B-9397-08002B2CF9AE}" pid="6" name="UpdatedCVI">
    <vt:lpwstr>Yes</vt:lpwstr>
  </property>
  <property fmtid="{D5CDD505-2E9C-101B-9397-08002B2CF9AE}" pid="7" name="Document Reference">
    <vt:lpwstr>62724226_1.DOCX</vt:lpwstr>
  </property>
  <property fmtid="{D5CDD505-2E9C-101B-9397-08002B2CF9AE}" pid="8" name="DocWasProtected">
    <vt:lpwstr>False</vt:lpwstr>
  </property>
  <property fmtid="{D5CDD505-2E9C-101B-9397-08002B2CF9AE}" pid="9" name="Sensitivity">
    <vt:lpwstr>None</vt:lpwstr>
  </property>
  <property fmtid="{D5CDD505-2E9C-101B-9397-08002B2CF9AE}" pid="10" name="ProtectionLevel">
    <vt:lpwstr>None</vt:lpwstr>
  </property>
  <property fmtid="{D5CDD505-2E9C-101B-9397-08002B2CF9AE}" pid="11" name="UnprotectedWithPassword">
    <vt:lpwstr>False</vt:lpwstr>
  </property>
  <property fmtid="{D5CDD505-2E9C-101B-9397-08002B2CF9AE}" pid="12" name="_AdHocReviewCycleID">
    <vt:i4>-490960625</vt:i4>
  </property>
  <property fmtid="{D5CDD505-2E9C-101B-9397-08002B2CF9AE}" pid="13" name="_NewReviewCycle">
    <vt:lpwstr/>
  </property>
  <property fmtid="{D5CDD505-2E9C-101B-9397-08002B2CF9AE}" pid="14" name="_EmailSubject">
    <vt:lpwstr>Rantum SSAS - Oliver Driver (Audio Alliance) [ADDGDD-LIVE.FID4049455]</vt:lpwstr>
  </property>
  <property fmtid="{D5CDD505-2E9C-101B-9397-08002B2CF9AE}" pid="15" name="_AuthorEmail">
    <vt:lpwstr>Samuel.Baker@addleshawgoddard.com</vt:lpwstr>
  </property>
  <property fmtid="{D5CDD505-2E9C-101B-9397-08002B2CF9AE}" pid="16" name="_AuthorEmailDisplayName">
    <vt:lpwstr>Baker, Samuel</vt:lpwstr>
  </property>
</Properties>
</file>