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99" w:rsidRPr="000641EB" w:rsidRDefault="008C2EAA" w:rsidP="008C2EAA">
      <w:pPr>
        <w:jc w:val="right"/>
        <w:rPr>
          <w:rFonts w:ascii="Arial" w:hAnsi="Arial" w:cs="Arial"/>
          <w:bCs/>
          <w:sz w:val="23"/>
          <w:szCs w:val="23"/>
        </w:rPr>
      </w:pPr>
      <w:r w:rsidRPr="008C2EAA">
        <w:rPr>
          <w:rFonts w:ascii="Arial" w:hAnsi="Arial" w:cs="Arial"/>
          <w:bCs/>
          <w:sz w:val="23"/>
          <w:szCs w:val="23"/>
        </w:rPr>
        <w:t xml:space="preserve">7 </w:t>
      </w:r>
      <w:proofErr w:type="spellStart"/>
      <w:r>
        <w:rPr>
          <w:rFonts w:ascii="Arial" w:hAnsi="Arial" w:cs="Arial"/>
          <w:bCs/>
          <w:sz w:val="23"/>
          <w:szCs w:val="23"/>
        </w:rPr>
        <w:t>Beechey</w:t>
      </w:r>
      <w:proofErr w:type="spellEnd"/>
      <w:r>
        <w:rPr>
          <w:rFonts w:ascii="Arial" w:hAnsi="Arial" w:cs="Arial"/>
          <w:bCs/>
          <w:sz w:val="23"/>
          <w:szCs w:val="23"/>
        </w:rPr>
        <w:t xml:space="preserve"> Avenue </w:t>
      </w:r>
      <w:r>
        <w:rPr>
          <w:rFonts w:ascii="Arial" w:hAnsi="Arial" w:cs="Arial"/>
          <w:bCs/>
          <w:sz w:val="23"/>
          <w:szCs w:val="23"/>
        </w:rPr>
        <w:br/>
        <w:t xml:space="preserve">Marston </w:t>
      </w:r>
      <w:r>
        <w:rPr>
          <w:rFonts w:ascii="Arial" w:hAnsi="Arial" w:cs="Arial"/>
          <w:bCs/>
          <w:sz w:val="23"/>
          <w:szCs w:val="23"/>
        </w:rPr>
        <w:br/>
        <w:t>Oxford</w:t>
      </w:r>
      <w:r w:rsidRPr="008C2EAA">
        <w:rPr>
          <w:rFonts w:ascii="Arial" w:hAnsi="Arial" w:cs="Arial"/>
          <w:bCs/>
          <w:sz w:val="23"/>
          <w:szCs w:val="23"/>
        </w:rPr>
        <w:t xml:space="preserve"> </w:t>
      </w:r>
      <w:r>
        <w:rPr>
          <w:rFonts w:ascii="Arial" w:hAnsi="Arial" w:cs="Arial"/>
          <w:bCs/>
          <w:sz w:val="23"/>
          <w:szCs w:val="23"/>
        </w:rPr>
        <w:br/>
      </w:r>
      <w:r w:rsidRPr="008C2EAA">
        <w:rPr>
          <w:rFonts w:ascii="Arial" w:hAnsi="Arial" w:cs="Arial"/>
          <w:bCs/>
          <w:sz w:val="23"/>
          <w:szCs w:val="23"/>
        </w:rPr>
        <w:t>X3 0JU</w:t>
      </w:r>
    </w:p>
    <w:p w:rsidR="00845C99" w:rsidRPr="000641EB" w:rsidRDefault="00845C99">
      <w:pPr>
        <w:rPr>
          <w:rFonts w:ascii="Arial" w:hAnsi="Arial" w:cs="Arial"/>
          <w:bCs/>
          <w:sz w:val="23"/>
          <w:szCs w:val="23"/>
        </w:rPr>
      </w:pPr>
      <w:r w:rsidRPr="000641EB">
        <w:rPr>
          <w:rFonts w:ascii="Arial" w:hAnsi="Arial" w:cs="Arial"/>
          <w:bCs/>
          <w:sz w:val="23"/>
          <w:szCs w:val="23"/>
        </w:rPr>
        <w:t>Bespoke Pension Services Limited</w:t>
      </w:r>
      <w:r w:rsidRPr="000641EB">
        <w:rPr>
          <w:rFonts w:ascii="Arial" w:hAnsi="Arial" w:cs="Arial"/>
          <w:bCs/>
          <w:sz w:val="23"/>
          <w:szCs w:val="23"/>
        </w:rPr>
        <w:br/>
        <w:t>Daws House</w:t>
      </w:r>
      <w:r w:rsidRPr="000641EB">
        <w:rPr>
          <w:rFonts w:ascii="Arial" w:hAnsi="Arial" w:cs="Arial"/>
          <w:bCs/>
          <w:sz w:val="23"/>
          <w:szCs w:val="23"/>
        </w:rPr>
        <w:br/>
        <w:t>33-35 Daws Lane</w:t>
      </w:r>
      <w:r w:rsidRPr="000641EB">
        <w:rPr>
          <w:rFonts w:ascii="Arial" w:hAnsi="Arial" w:cs="Arial"/>
          <w:bCs/>
          <w:sz w:val="23"/>
          <w:szCs w:val="23"/>
        </w:rPr>
        <w:br/>
        <w:t>London</w:t>
      </w:r>
      <w:r w:rsidRPr="000641EB">
        <w:rPr>
          <w:rFonts w:ascii="Arial" w:hAnsi="Arial" w:cs="Arial"/>
          <w:bCs/>
          <w:sz w:val="23"/>
          <w:szCs w:val="23"/>
        </w:rPr>
        <w:br/>
        <w:t>NW7 4SD</w:t>
      </w:r>
    </w:p>
    <w:p w:rsidR="00845C99" w:rsidRPr="000641EB" w:rsidRDefault="00845C99">
      <w:pPr>
        <w:rPr>
          <w:rFonts w:ascii="Arial" w:hAnsi="Arial" w:cs="Arial"/>
          <w:bCs/>
          <w:sz w:val="23"/>
          <w:szCs w:val="23"/>
        </w:rPr>
      </w:pPr>
    </w:p>
    <w:p w:rsidR="00845C99" w:rsidRPr="000641EB" w:rsidRDefault="00845C99">
      <w:pPr>
        <w:rPr>
          <w:rFonts w:ascii="Arial" w:hAnsi="Arial" w:cs="Arial"/>
          <w:bCs/>
          <w:sz w:val="23"/>
          <w:szCs w:val="23"/>
        </w:rPr>
      </w:pPr>
      <w:r w:rsidRPr="000641EB">
        <w:rPr>
          <w:rFonts w:ascii="Arial" w:hAnsi="Arial" w:cs="Arial"/>
          <w:bCs/>
          <w:sz w:val="23"/>
          <w:szCs w:val="23"/>
        </w:rPr>
        <w:t>By email: info@bespokepensionservices.co.uk</w:t>
      </w:r>
    </w:p>
    <w:p w:rsidR="00845C99" w:rsidRPr="000641EB" w:rsidRDefault="00845C99">
      <w:pPr>
        <w:rPr>
          <w:rFonts w:ascii="Arial" w:hAnsi="Arial" w:cs="Arial"/>
          <w:sz w:val="23"/>
          <w:szCs w:val="23"/>
        </w:rPr>
      </w:pPr>
    </w:p>
    <w:p w:rsidR="00845C99" w:rsidRPr="000641EB" w:rsidRDefault="00845C99">
      <w:pPr>
        <w:rPr>
          <w:rFonts w:ascii="Arial" w:hAnsi="Arial" w:cs="Arial"/>
          <w:sz w:val="23"/>
          <w:szCs w:val="23"/>
        </w:rPr>
      </w:pPr>
      <w:r w:rsidRPr="000641EB">
        <w:rPr>
          <w:rFonts w:ascii="Arial" w:hAnsi="Arial" w:cs="Arial"/>
          <w:sz w:val="23"/>
          <w:szCs w:val="23"/>
        </w:rPr>
        <w:t>Date:</w:t>
      </w:r>
    </w:p>
    <w:p w:rsidR="00845C99" w:rsidRPr="000641EB" w:rsidRDefault="00845C99">
      <w:pPr>
        <w:rPr>
          <w:rFonts w:ascii="Arial" w:hAnsi="Arial" w:cs="Arial"/>
          <w:sz w:val="23"/>
          <w:szCs w:val="23"/>
        </w:rPr>
      </w:pPr>
    </w:p>
    <w:p w:rsidR="00845C99" w:rsidRPr="000641EB" w:rsidRDefault="00845C99">
      <w:pPr>
        <w:rPr>
          <w:rFonts w:ascii="Arial" w:hAnsi="Arial" w:cs="Arial"/>
          <w:sz w:val="23"/>
          <w:szCs w:val="23"/>
        </w:rPr>
      </w:pPr>
      <w:r w:rsidRPr="000641EB">
        <w:rPr>
          <w:rFonts w:ascii="Arial" w:hAnsi="Arial" w:cs="Arial"/>
          <w:sz w:val="23"/>
          <w:szCs w:val="23"/>
        </w:rPr>
        <w:t>Dear Sirs,</w:t>
      </w:r>
    </w:p>
    <w:p w:rsidR="00845C99" w:rsidRPr="000641EB" w:rsidRDefault="00845C99">
      <w:pPr>
        <w:rPr>
          <w:rFonts w:ascii="Arial" w:hAnsi="Arial" w:cs="Arial"/>
          <w:sz w:val="23"/>
          <w:szCs w:val="23"/>
        </w:rPr>
      </w:pPr>
      <w:r w:rsidRPr="000641EB">
        <w:rPr>
          <w:rFonts w:ascii="Arial" w:hAnsi="Arial" w:cs="Arial"/>
          <w:sz w:val="23"/>
          <w:szCs w:val="23"/>
        </w:rPr>
        <w:t>Please accept this letter as my instruction to give notice pursuant to 17.1 of the Administration Agreement to terminate your position as Administrator of the Scheme with 14 days calendar notice.</w:t>
      </w:r>
    </w:p>
    <w:p w:rsidR="00845C99" w:rsidRPr="000641EB" w:rsidRDefault="00845C99">
      <w:pPr>
        <w:rPr>
          <w:rFonts w:ascii="Arial" w:hAnsi="Arial" w:cs="Arial"/>
          <w:sz w:val="23"/>
          <w:szCs w:val="23"/>
        </w:rPr>
      </w:pPr>
      <w:r w:rsidRPr="000641EB">
        <w:rPr>
          <w:rFonts w:ascii="Arial" w:hAnsi="Arial" w:cs="Arial"/>
          <w:sz w:val="23"/>
          <w:szCs w:val="23"/>
        </w:rPr>
        <w:t>I have appointed Pension Practitioner .Com Limited as replacement administrator and please provide such assistance as reasonably necessary to give effect to the transfer of administration services to my new provider.</w:t>
      </w:r>
    </w:p>
    <w:p w:rsidR="00D545A4" w:rsidRPr="000641EB" w:rsidRDefault="00D545A4">
      <w:pPr>
        <w:rPr>
          <w:rFonts w:ascii="Arial" w:hAnsi="Arial" w:cs="Arial"/>
          <w:sz w:val="23"/>
          <w:szCs w:val="23"/>
        </w:rPr>
      </w:pPr>
      <w:r w:rsidRPr="000641EB">
        <w:rPr>
          <w:rFonts w:ascii="Arial" w:hAnsi="Arial" w:cs="Arial"/>
          <w:color w:val="000000"/>
          <w:sz w:val="23"/>
          <w:szCs w:val="23"/>
          <w:shd w:val="clear" w:color="auto" w:fill="FFFFFF"/>
        </w:rPr>
        <w:t>Please notify HMRC in accordance with regulation 6 of The Registered Pension Schemes (Provision of Information) Regulations 2006 (SI 2006/567) of this change.</w:t>
      </w:r>
    </w:p>
    <w:p w:rsidR="00845C99" w:rsidRPr="000641EB" w:rsidRDefault="00845C99">
      <w:pPr>
        <w:rPr>
          <w:rFonts w:ascii="Arial" w:hAnsi="Arial" w:cs="Arial"/>
          <w:sz w:val="23"/>
          <w:szCs w:val="23"/>
        </w:rPr>
      </w:pPr>
      <w:r w:rsidRPr="000641EB">
        <w:rPr>
          <w:rFonts w:ascii="Arial" w:hAnsi="Arial" w:cs="Arial"/>
          <w:sz w:val="23"/>
          <w:szCs w:val="23"/>
        </w:rPr>
        <w:t>Signed</w:t>
      </w:r>
    </w:p>
    <w:p w:rsidR="00845C99" w:rsidRPr="000641EB" w:rsidRDefault="00845C99">
      <w:pPr>
        <w:rPr>
          <w:rFonts w:ascii="Arial" w:hAnsi="Arial" w:cs="Arial"/>
          <w:sz w:val="23"/>
          <w:szCs w:val="23"/>
        </w:rPr>
      </w:pPr>
    </w:p>
    <w:p w:rsidR="00B35C38" w:rsidRDefault="008C2EAA">
      <w:pPr>
        <w:rPr>
          <w:rFonts w:cs="Arial"/>
          <w:b/>
          <w:bCs/>
        </w:rPr>
      </w:pPr>
      <w:r w:rsidRPr="008C2EAA">
        <w:rPr>
          <w:rFonts w:ascii="Arial" w:hAnsi="Arial" w:cs="Arial"/>
          <w:b/>
          <w:bCs/>
          <w:sz w:val="23"/>
          <w:szCs w:val="23"/>
        </w:rPr>
        <w:t>RENATA LANZONI</w:t>
      </w:r>
    </w:p>
    <w:p w:rsidR="00B35C38" w:rsidRDefault="00B35C38">
      <w:pPr>
        <w:rPr>
          <w:rFonts w:cs="Arial"/>
          <w:b/>
          <w:bCs/>
        </w:rPr>
      </w:pPr>
    </w:p>
    <w:p w:rsidR="00B35C38" w:rsidRDefault="00B35C38">
      <w:pPr>
        <w:rPr>
          <w:rFonts w:cs="Arial"/>
          <w:b/>
          <w:bCs/>
        </w:rPr>
      </w:pPr>
    </w:p>
    <w:p w:rsidR="00B35C38" w:rsidRDefault="00B35C38">
      <w:pPr>
        <w:rPr>
          <w:rFonts w:cs="Arial"/>
          <w:b/>
          <w:bCs/>
        </w:rPr>
      </w:pPr>
    </w:p>
    <w:p w:rsidR="008C2EAA" w:rsidRDefault="008C2EAA">
      <w:pPr>
        <w:rPr>
          <w:rFonts w:cs="Arial"/>
          <w:b/>
          <w:bCs/>
        </w:rPr>
      </w:pPr>
    </w:p>
    <w:p w:rsidR="008C2EAA" w:rsidRDefault="008C2EAA">
      <w:pPr>
        <w:rPr>
          <w:rFonts w:cs="Arial"/>
          <w:b/>
          <w:bCs/>
        </w:rPr>
      </w:pPr>
    </w:p>
    <w:p w:rsidR="00B35C38" w:rsidRDefault="00B35C38">
      <w:pPr>
        <w:rPr>
          <w:rFonts w:cs="Arial"/>
          <w:b/>
          <w:bCs/>
        </w:rPr>
      </w:pPr>
    </w:p>
    <w:p w:rsidR="00B35C38" w:rsidRPr="007F2B11" w:rsidRDefault="00B35C38" w:rsidP="00B35C38">
      <w:pPr>
        <w:jc w:val="center"/>
        <w:rPr>
          <w:rStyle w:val="Emphasis"/>
          <w:b/>
        </w:rPr>
      </w:pPr>
      <w:r w:rsidRPr="007F2B11">
        <w:rPr>
          <w:rStyle w:val="Emphasis"/>
          <w:b/>
        </w:rPr>
        <w:lastRenderedPageBreak/>
        <w:t>Trustee &amp; Administrator Resolution</w:t>
      </w:r>
    </w:p>
    <w:p w:rsidR="00B35C38" w:rsidRPr="000641EB" w:rsidRDefault="008C2EAA" w:rsidP="008C2EAA">
      <w:pPr>
        <w:jc w:val="center"/>
        <w:rPr>
          <w:rStyle w:val="Emphasis"/>
          <w:i w:val="0"/>
        </w:rPr>
      </w:pPr>
      <w:r w:rsidRPr="008C2EAA">
        <w:rPr>
          <w:rStyle w:val="Emphasis"/>
          <w:b/>
        </w:rPr>
        <w:t>RF INVESTMENT SOLUTIONS PENSION SCHEME</w:t>
      </w:r>
    </w:p>
    <w:p w:rsidR="00B35C38" w:rsidRPr="000641EB" w:rsidRDefault="00B35C38" w:rsidP="00B35C38">
      <w:pPr>
        <w:rPr>
          <w:rStyle w:val="Emphasis"/>
          <w:i w:val="0"/>
        </w:rPr>
      </w:pPr>
      <w:r w:rsidRPr="000641EB">
        <w:rPr>
          <w:rStyle w:val="Emphasis"/>
          <w:i w:val="0"/>
        </w:rPr>
        <w:t xml:space="preserve">Trustee:  </w:t>
      </w:r>
      <w:r w:rsidR="008C2EAA" w:rsidRPr="008C2EAA">
        <w:rPr>
          <w:rStyle w:val="Emphasis"/>
          <w:i w:val="0"/>
        </w:rPr>
        <w:t xml:space="preserve">RENATA </w:t>
      </w:r>
      <w:proofErr w:type="gramStart"/>
      <w:r w:rsidR="008C2EAA" w:rsidRPr="008C2EAA">
        <w:rPr>
          <w:rStyle w:val="Emphasis"/>
          <w:i w:val="0"/>
        </w:rPr>
        <w:t>LANZONI  of</w:t>
      </w:r>
      <w:proofErr w:type="gramEnd"/>
      <w:r w:rsidR="008C2EAA" w:rsidRPr="008C2EAA">
        <w:rPr>
          <w:rStyle w:val="Emphasis"/>
          <w:i w:val="0"/>
        </w:rPr>
        <w:t xml:space="preserve"> 7 </w:t>
      </w:r>
      <w:proofErr w:type="spellStart"/>
      <w:r w:rsidR="008C2EAA" w:rsidRPr="008C2EAA">
        <w:rPr>
          <w:rStyle w:val="Emphasis"/>
          <w:i w:val="0"/>
        </w:rPr>
        <w:t>Beechey</w:t>
      </w:r>
      <w:proofErr w:type="spellEnd"/>
      <w:r w:rsidR="008C2EAA" w:rsidRPr="008C2EAA">
        <w:rPr>
          <w:rStyle w:val="Emphasis"/>
          <w:i w:val="0"/>
        </w:rPr>
        <w:t xml:space="preserve"> Avenue, Marston, Oxford, OX3 0JU</w:t>
      </w:r>
    </w:p>
    <w:p w:rsidR="00B35C38" w:rsidRPr="000641EB" w:rsidRDefault="00B35C38" w:rsidP="00B35C38">
      <w:pPr>
        <w:rPr>
          <w:rStyle w:val="Emphasis"/>
          <w:i w:val="0"/>
        </w:rPr>
      </w:pPr>
      <w:r w:rsidRPr="000641EB">
        <w:rPr>
          <w:rStyle w:val="Emphasis"/>
          <w:i w:val="0"/>
        </w:rPr>
        <w:t>Administrator:  Pension Practitioner .Com Limited of Daws House, 33-35 Daws Lane, London. NW7 4SD</w:t>
      </w:r>
    </w:p>
    <w:p w:rsidR="00B35C38" w:rsidRPr="000641EB" w:rsidRDefault="00B35C38" w:rsidP="00B35C38">
      <w:pPr>
        <w:rPr>
          <w:rStyle w:val="Emphasis"/>
          <w:i w:val="0"/>
        </w:rPr>
      </w:pPr>
      <w:r w:rsidRPr="000641EB">
        <w:rPr>
          <w:rStyle w:val="Emphasis"/>
          <w:i w:val="0"/>
        </w:rPr>
        <w:t>Date:</w:t>
      </w:r>
    </w:p>
    <w:p w:rsidR="00B35C38" w:rsidRPr="000641EB" w:rsidRDefault="00B35C38" w:rsidP="008C2EAA">
      <w:pPr>
        <w:pStyle w:val="ListParagraph"/>
        <w:numPr>
          <w:ilvl w:val="0"/>
          <w:numId w:val="1"/>
        </w:numPr>
        <w:rPr>
          <w:rStyle w:val="Emphasis"/>
          <w:i w:val="0"/>
        </w:rPr>
      </w:pPr>
      <w:r w:rsidRPr="000641EB">
        <w:rPr>
          <w:rStyle w:val="Emphasis"/>
          <w:i w:val="0"/>
        </w:rPr>
        <w:t xml:space="preserve">The Scheme is governed by a Trust Deed and Rules dated </w:t>
      </w:r>
      <w:r w:rsidR="008C2EAA" w:rsidRPr="008C2EAA">
        <w:rPr>
          <w:rStyle w:val="Emphasis"/>
          <w:i w:val="0"/>
        </w:rPr>
        <w:t>06 March 2014</w:t>
      </w:r>
      <w:r w:rsidR="008C2EAA">
        <w:rPr>
          <w:rStyle w:val="Emphasis"/>
          <w:i w:val="0"/>
        </w:rPr>
        <w:t>.</w:t>
      </w:r>
    </w:p>
    <w:p w:rsidR="00B35C38" w:rsidRPr="000641EB" w:rsidRDefault="00B35C38" w:rsidP="00B35C38">
      <w:pPr>
        <w:pStyle w:val="ListParagraph"/>
        <w:numPr>
          <w:ilvl w:val="0"/>
          <w:numId w:val="1"/>
        </w:numPr>
        <w:rPr>
          <w:rStyle w:val="Emphasis"/>
          <w:i w:val="0"/>
        </w:rPr>
      </w:pPr>
      <w:r w:rsidRPr="000641EB">
        <w:rPr>
          <w:rStyle w:val="Emphasis"/>
          <w:i w:val="0"/>
        </w:rPr>
        <w:t xml:space="preserve">The Trustee </w:t>
      </w:r>
      <w:r w:rsidR="00CC6C96" w:rsidRPr="000641EB">
        <w:rPr>
          <w:rStyle w:val="Emphasis"/>
          <w:i w:val="0"/>
        </w:rPr>
        <w:t>has appointed the new A</w:t>
      </w:r>
      <w:r w:rsidRPr="000641EB">
        <w:rPr>
          <w:rStyle w:val="Emphasis"/>
          <w:i w:val="0"/>
        </w:rPr>
        <w:t xml:space="preserve">dministrator to the Scheme. </w:t>
      </w:r>
    </w:p>
    <w:p w:rsidR="00D545A4" w:rsidRPr="000641EB" w:rsidRDefault="00B35C38" w:rsidP="00B35C38">
      <w:pPr>
        <w:pStyle w:val="ListParagraph"/>
        <w:numPr>
          <w:ilvl w:val="0"/>
          <w:numId w:val="1"/>
        </w:numPr>
        <w:rPr>
          <w:rStyle w:val="Emphasis"/>
          <w:i w:val="0"/>
        </w:rPr>
      </w:pPr>
      <w:r w:rsidRPr="000641EB">
        <w:rPr>
          <w:rStyle w:val="Emphasis"/>
          <w:i w:val="0"/>
        </w:rPr>
        <w:t xml:space="preserve">The Administrator wishes to </w:t>
      </w:r>
      <w:r w:rsidR="000641EB" w:rsidRPr="000641EB">
        <w:rPr>
          <w:rStyle w:val="Emphasis"/>
          <w:i w:val="0"/>
        </w:rPr>
        <w:t xml:space="preserve">make </w:t>
      </w:r>
      <w:r w:rsidRPr="000641EB">
        <w:rPr>
          <w:rStyle w:val="Emphasis"/>
          <w:i w:val="0"/>
        </w:rPr>
        <w:t xml:space="preserve">a Resolution to replace Bespoke Pension Services Limited as Administrator and wishes to covenant with the Trustee to adopt all </w:t>
      </w:r>
      <w:r w:rsidR="00D545A4" w:rsidRPr="000641EB">
        <w:rPr>
          <w:rStyle w:val="Emphasis"/>
          <w:i w:val="0"/>
        </w:rPr>
        <w:t>provisions of the Trust Deed and Rules and Service Agreement.</w:t>
      </w:r>
    </w:p>
    <w:p w:rsidR="00D545A4" w:rsidRPr="000641EB" w:rsidRDefault="00D545A4" w:rsidP="00B35C38">
      <w:pPr>
        <w:pStyle w:val="ListParagraph"/>
        <w:numPr>
          <w:ilvl w:val="0"/>
          <w:numId w:val="1"/>
        </w:numPr>
        <w:rPr>
          <w:rStyle w:val="Emphasis"/>
          <w:i w:val="0"/>
        </w:rPr>
      </w:pPr>
      <w:r w:rsidRPr="000641EB">
        <w:rPr>
          <w:rStyle w:val="Emphasis"/>
          <w:i w:val="0"/>
        </w:rPr>
        <w:t xml:space="preserve">The Administrator agrees to make a declaration as required </w:t>
      </w:r>
      <w:r w:rsidRPr="000641EB">
        <w:rPr>
          <w:rFonts w:ascii="Verdana" w:hAnsi="Verdana"/>
          <w:i/>
          <w:color w:val="000000"/>
          <w:sz w:val="20"/>
          <w:szCs w:val="20"/>
          <w:shd w:val="clear" w:color="auto" w:fill="FFFFFF"/>
        </w:rPr>
        <w:t>section 270 Finance Act 2004 to HMRC.</w:t>
      </w:r>
    </w:p>
    <w:p w:rsidR="00D545A4" w:rsidRPr="000641EB" w:rsidRDefault="00D545A4" w:rsidP="00D545A4">
      <w:pPr>
        <w:rPr>
          <w:rStyle w:val="Emphasis"/>
          <w:i w:val="0"/>
        </w:rPr>
      </w:pPr>
      <w:r w:rsidRPr="000641EB">
        <w:rPr>
          <w:rStyle w:val="Emphasis"/>
          <w:i w:val="0"/>
        </w:rPr>
        <w:t>The Administrator resolves that:</w:t>
      </w:r>
    </w:p>
    <w:p w:rsidR="00D545A4" w:rsidRPr="000641EB" w:rsidRDefault="00D545A4" w:rsidP="00D545A4">
      <w:pPr>
        <w:pStyle w:val="ListParagraph"/>
        <w:numPr>
          <w:ilvl w:val="0"/>
          <w:numId w:val="2"/>
        </w:numPr>
        <w:rPr>
          <w:rStyle w:val="Emphasis"/>
          <w:i w:val="0"/>
        </w:rPr>
      </w:pPr>
      <w:r w:rsidRPr="000641EB">
        <w:rPr>
          <w:rStyle w:val="Emphasis"/>
          <w:i w:val="0"/>
        </w:rPr>
        <w:t>With effect from the date of this resolution will adopt all provisions, rules and responsibilities set out in the Trust Deed and Rules and Administrator Agreement.</w:t>
      </w:r>
    </w:p>
    <w:p w:rsidR="00D545A4" w:rsidRPr="000641EB" w:rsidRDefault="00D545A4" w:rsidP="00D545A4">
      <w:pPr>
        <w:pStyle w:val="ListParagraph"/>
        <w:numPr>
          <w:ilvl w:val="0"/>
          <w:numId w:val="2"/>
        </w:numPr>
        <w:rPr>
          <w:rStyle w:val="Emphasis"/>
          <w:i w:val="0"/>
        </w:rPr>
      </w:pPr>
      <w:r w:rsidRPr="000641EB">
        <w:rPr>
          <w:rStyle w:val="Emphasis"/>
          <w:i w:val="0"/>
        </w:rPr>
        <w:t>Will become the Registered Administrator of the Scheme.</w:t>
      </w:r>
    </w:p>
    <w:p w:rsidR="000641EB" w:rsidRDefault="00D545A4" w:rsidP="00BD6D97">
      <w:pPr>
        <w:rPr>
          <w:rStyle w:val="Emphasis"/>
          <w:i w:val="0"/>
        </w:rPr>
      </w:pPr>
      <w:r w:rsidRPr="000641EB">
        <w:rPr>
          <w:rStyle w:val="Emphasis"/>
          <w:i w:val="0"/>
        </w:rPr>
        <w:t>The Trustee resolves</w:t>
      </w:r>
      <w:r w:rsidR="000641EB">
        <w:rPr>
          <w:rStyle w:val="Emphasis"/>
          <w:i w:val="0"/>
        </w:rPr>
        <w:t xml:space="preserve"> that:</w:t>
      </w:r>
    </w:p>
    <w:p w:rsidR="000641EB" w:rsidRDefault="000641EB" w:rsidP="000641EB">
      <w:pPr>
        <w:pStyle w:val="ListParagraph"/>
        <w:numPr>
          <w:ilvl w:val="0"/>
          <w:numId w:val="3"/>
        </w:numPr>
        <w:rPr>
          <w:rStyle w:val="Emphasis"/>
          <w:i w:val="0"/>
        </w:rPr>
      </w:pPr>
      <w:r>
        <w:rPr>
          <w:rStyle w:val="Emphasis"/>
          <w:i w:val="0"/>
        </w:rPr>
        <w:t xml:space="preserve">She will be </w:t>
      </w:r>
      <w:r w:rsidR="00D545A4" w:rsidRPr="000641EB">
        <w:rPr>
          <w:rStyle w:val="Emphasis"/>
          <w:i w:val="0"/>
        </w:rPr>
        <w:t>bound by this Resolution</w:t>
      </w:r>
      <w:r>
        <w:rPr>
          <w:rStyle w:val="Emphasis"/>
          <w:i w:val="0"/>
        </w:rPr>
        <w:t xml:space="preserve"> and </w:t>
      </w:r>
      <w:r w:rsidR="00BD6D97" w:rsidRPr="000641EB">
        <w:rPr>
          <w:rStyle w:val="Emphasis"/>
          <w:i w:val="0"/>
        </w:rPr>
        <w:t>terms of business of the Administrator</w:t>
      </w:r>
      <w:r w:rsidR="00D545A4" w:rsidRPr="000641EB">
        <w:rPr>
          <w:rStyle w:val="Emphasis"/>
          <w:i w:val="0"/>
        </w:rPr>
        <w:t xml:space="preserve"> </w:t>
      </w:r>
    </w:p>
    <w:p w:rsidR="00D545A4" w:rsidRPr="000641EB" w:rsidRDefault="000641EB" w:rsidP="000641EB">
      <w:pPr>
        <w:pStyle w:val="ListParagraph"/>
        <w:numPr>
          <w:ilvl w:val="0"/>
          <w:numId w:val="3"/>
        </w:numPr>
        <w:rPr>
          <w:rStyle w:val="Emphasis"/>
          <w:i w:val="0"/>
        </w:rPr>
      </w:pPr>
      <w:r>
        <w:rPr>
          <w:rStyle w:val="Emphasis"/>
          <w:i w:val="0"/>
        </w:rPr>
        <w:t>S</w:t>
      </w:r>
      <w:r w:rsidR="00D545A4" w:rsidRPr="000641EB">
        <w:rPr>
          <w:rStyle w:val="Emphasis"/>
          <w:i w:val="0"/>
        </w:rPr>
        <w:t>hall provide such assistance as is necessary to effect the transfer of administration services to the Administrator.</w:t>
      </w:r>
    </w:p>
    <w:p w:rsidR="00CC6C96" w:rsidRPr="000641EB" w:rsidRDefault="00CC6C96" w:rsidP="00B35C38">
      <w:pPr>
        <w:rPr>
          <w:rStyle w:val="Emphasis"/>
          <w:i w:val="0"/>
        </w:rPr>
      </w:pPr>
    </w:p>
    <w:p w:rsidR="00B35C38" w:rsidRPr="000641EB" w:rsidRDefault="00B35C38" w:rsidP="00B35C38">
      <w:pPr>
        <w:rPr>
          <w:rStyle w:val="Emphasis"/>
          <w:b/>
          <w:i w:val="0"/>
        </w:rPr>
      </w:pPr>
      <w:r w:rsidRPr="000641EB">
        <w:rPr>
          <w:rStyle w:val="Emphasis"/>
          <w:i w:val="0"/>
        </w:rPr>
        <w:t xml:space="preserve">Signed: </w:t>
      </w:r>
      <w:r w:rsidRPr="000641EB">
        <w:rPr>
          <w:rStyle w:val="Emphasis"/>
          <w:i w:val="0"/>
        </w:rPr>
        <w:br/>
      </w:r>
      <w:proofErr w:type="spellStart"/>
      <w:r w:rsidR="008C2EAA" w:rsidRPr="008C2EAA">
        <w:rPr>
          <w:rStyle w:val="Emphasis"/>
          <w:b/>
          <w:i w:val="0"/>
        </w:rPr>
        <w:t>Renata</w:t>
      </w:r>
      <w:proofErr w:type="spellEnd"/>
      <w:r w:rsidR="008C2EAA" w:rsidRPr="008C2EAA">
        <w:rPr>
          <w:rStyle w:val="Emphasis"/>
          <w:b/>
          <w:i w:val="0"/>
        </w:rPr>
        <w:t xml:space="preserve"> </w:t>
      </w:r>
      <w:proofErr w:type="spellStart"/>
      <w:r w:rsidR="008C2EAA" w:rsidRPr="008C2EAA">
        <w:rPr>
          <w:rStyle w:val="Emphasis"/>
          <w:b/>
          <w:i w:val="0"/>
        </w:rPr>
        <w:t>Lanzoni</w:t>
      </w:r>
      <w:proofErr w:type="spellEnd"/>
    </w:p>
    <w:p w:rsidR="00B35C38" w:rsidRPr="000641EB" w:rsidRDefault="00B35C38" w:rsidP="00B35C38">
      <w:pPr>
        <w:rPr>
          <w:rStyle w:val="Emphasis"/>
          <w:i w:val="0"/>
        </w:rPr>
      </w:pPr>
    </w:p>
    <w:p w:rsidR="00B35C38" w:rsidRPr="00CC6C96" w:rsidRDefault="00B35C38" w:rsidP="00B35C38">
      <w:pPr>
        <w:rPr>
          <w:rStyle w:val="Emphasis"/>
          <w:b/>
        </w:rPr>
      </w:pPr>
      <w:r w:rsidRPr="000641EB">
        <w:rPr>
          <w:rStyle w:val="Emphasis"/>
          <w:i w:val="0"/>
        </w:rPr>
        <w:t>Signed</w:t>
      </w:r>
      <w:proofErr w:type="gramStart"/>
      <w:r w:rsidRPr="000641EB">
        <w:rPr>
          <w:rStyle w:val="Emphasis"/>
          <w:i w:val="0"/>
        </w:rPr>
        <w:t>:</w:t>
      </w:r>
      <w:proofErr w:type="gramEnd"/>
      <w:r w:rsidRPr="007F2B11">
        <w:rPr>
          <w:rStyle w:val="Emphasis"/>
        </w:rPr>
        <w:br/>
      </w:r>
      <w:r w:rsidRPr="00CC6C96">
        <w:rPr>
          <w:rStyle w:val="Emphasis"/>
          <w:b/>
        </w:rPr>
        <w:t>For Bespoke Pension Services Limited</w:t>
      </w:r>
      <w:bookmarkStart w:id="0" w:name="_GoBack"/>
      <w:bookmarkEnd w:id="0"/>
    </w:p>
    <w:sectPr w:rsidR="00B35C38" w:rsidRPr="00CC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C5C2E"/>
    <w:multiLevelType w:val="hybridMultilevel"/>
    <w:tmpl w:val="8A3CB1D4"/>
    <w:lvl w:ilvl="0" w:tplc="3EF48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AF3D88"/>
    <w:multiLevelType w:val="hybridMultilevel"/>
    <w:tmpl w:val="78A8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85764D"/>
    <w:multiLevelType w:val="hybridMultilevel"/>
    <w:tmpl w:val="60E6E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99"/>
    <w:rsid w:val="000641EB"/>
    <w:rsid w:val="00845C99"/>
    <w:rsid w:val="008C2EAA"/>
    <w:rsid w:val="00B35C38"/>
    <w:rsid w:val="00BD6D97"/>
    <w:rsid w:val="00CC6C96"/>
    <w:rsid w:val="00D545A4"/>
    <w:rsid w:val="00D83A82"/>
    <w:rsid w:val="00F43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93B35-85DA-4AB2-B536-38A56ECD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38"/>
    <w:pPr>
      <w:ind w:left="720"/>
      <w:contextualSpacing/>
    </w:pPr>
  </w:style>
  <w:style w:type="character" w:styleId="Emphasis">
    <w:name w:val="Emphasis"/>
    <w:basedOn w:val="DefaultParagraphFont"/>
    <w:uiPriority w:val="20"/>
    <w:qFormat/>
    <w:rsid w:val="00B35C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Michelle Lunnon</cp:lastModifiedBy>
  <cp:revision>2</cp:revision>
  <dcterms:created xsi:type="dcterms:W3CDTF">2014-12-16T09:11:00Z</dcterms:created>
  <dcterms:modified xsi:type="dcterms:W3CDTF">2014-12-16T09:11:00Z</dcterms:modified>
</cp:coreProperties>
</file>