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E" w:rsidRDefault="0007007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HM Revenue &amp; Customs</w:t>
      </w:r>
    </w:p>
    <w:p w:rsidR="0007007D" w:rsidRDefault="0007007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Pension Scheme Services</w:t>
      </w:r>
    </w:p>
    <w:p w:rsidR="0007007D" w:rsidRDefault="00DB7CD8" w:rsidP="00BE090E">
      <w:pPr>
        <w:pStyle w:val="NoSpacing"/>
        <w:rPr>
          <w:rFonts w:ascii="Helvetica Light" w:hAnsi="Helvetica Light" w:cs="Helvetica"/>
        </w:rPr>
      </w:pPr>
      <w:proofErr w:type="spellStart"/>
      <w:r>
        <w:rPr>
          <w:rFonts w:ascii="Helvetica Light" w:hAnsi="Helvetica Light" w:cs="Helvetica"/>
        </w:rPr>
        <w:t>FitzRoy</w:t>
      </w:r>
      <w:proofErr w:type="spellEnd"/>
      <w:r w:rsidR="0007007D">
        <w:rPr>
          <w:rFonts w:ascii="Helvetica Light" w:hAnsi="Helvetica Light" w:cs="Helvetica"/>
        </w:rPr>
        <w:t xml:space="preserve"> House</w:t>
      </w:r>
    </w:p>
    <w:p w:rsidR="0007007D" w:rsidRDefault="0007007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Castle Meadow Road</w:t>
      </w:r>
    </w:p>
    <w:p w:rsidR="0007007D" w:rsidRDefault="0007007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Nottingham</w:t>
      </w:r>
    </w:p>
    <w:p w:rsidR="0007007D" w:rsidRDefault="0007007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NG2 1BG</w:t>
      </w:r>
    </w:p>
    <w:p w:rsidR="00BE090E" w:rsidRDefault="00BE090E" w:rsidP="00BE090E">
      <w:pPr>
        <w:jc w:val="right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                                                                              </w:t>
      </w:r>
      <w:r w:rsidR="0007007D">
        <w:rPr>
          <w:rFonts w:ascii="Helvetica Light" w:hAnsi="Helvetica Light" w:cs="Helvetica"/>
        </w:rPr>
        <w:t xml:space="preserve">                              </w:t>
      </w:r>
      <w:r w:rsidR="00DB7CD8">
        <w:rPr>
          <w:rFonts w:ascii="Helvetica Light" w:hAnsi="Helvetica Light" w:cs="Helvetica"/>
        </w:rPr>
        <w:t>28</w:t>
      </w:r>
      <w:r w:rsidR="00DB7CD8" w:rsidRPr="00DB7CD8">
        <w:rPr>
          <w:rFonts w:ascii="Helvetica Light" w:hAnsi="Helvetica Light" w:cs="Helvetica"/>
          <w:vertAlign w:val="superscript"/>
        </w:rPr>
        <w:t>th</w:t>
      </w:r>
      <w:r w:rsidR="00DB7CD8">
        <w:rPr>
          <w:rFonts w:ascii="Helvetica Light" w:hAnsi="Helvetica Light" w:cs="Helvetica"/>
        </w:rPr>
        <w:t xml:space="preserve"> February 2018</w:t>
      </w:r>
    </w:p>
    <w:p w:rsidR="00BE090E" w:rsidRDefault="00BE090E" w:rsidP="00BE090E">
      <w:pPr>
        <w:jc w:val="right"/>
        <w:rPr>
          <w:rFonts w:ascii="Helvetica Light" w:hAnsi="Helvetica Light" w:cs="Helvetica"/>
        </w:rPr>
      </w:pPr>
    </w:p>
    <w:p w:rsidR="00BE090E" w:rsidRDefault="00BE090E" w:rsidP="00BE090E">
      <w:pPr>
        <w:jc w:val="right"/>
        <w:rPr>
          <w:rFonts w:ascii="Helvetica Light" w:hAnsi="Helvetica Light" w:cs="Helvetica"/>
        </w:rPr>
      </w:pPr>
    </w:p>
    <w:p w:rsidR="00BE090E" w:rsidRDefault="0007007D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To whom it may concern,</w:t>
      </w:r>
    </w:p>
    <w:p w:rsidR="0007007D" w:rsidRDefault="0007007D" w:rsidP="00BE090E">
      <w:pPr>
        <w:rPr>
          <w:rFonts w:ascii="Helvetica Light" w:hAnsi="Helvetica Light" w:cs="Helvetica"/>
        </w:rPr>
      </w:pPr>
    </w:p>
    <w:p w:rsidR="0007007D" w:rsidRPr="0007007D" w:rsidRDefault="0007007D" w:rsidP="00BE090E">
      <w:pPr>
        <w:rPr>
          <w:rFonts w:ascii="Helvetica Light" w:hAnsi="Helvetica Light" w:cs="Helvetica"/>
          <w:b/>
        </w:rPr>
      </w:pPr>
      <w:r w:rsidRPr="0007007D">
        <w:rPr>
          <w:rFonts w:ascii="Helvetica Light" w:hAnsi="Helvetica Light" w:cs="Helvetica"/>
          <w:b/>
        </w:rPr>
        <w:t>C</w:t>
      </w:r>
      <w:r w:rsidR="00DB7CD8">
        <w:rPr>
          <w:rFonts w:ascii="Helvetica Light" w:hAnsi="Helvetica Light" w:cs="Helvetica"/>
          <w:b/>
        </w:rPr>
        <w:t>harge Reference:  XLR00000128389</w:t>
      </w:r>
    </w:p>
    <w:p w:rsidR="0007007D" w:rsidRPr="0007007D" w:rsidRDefault="0007007D" w:rsidP="00BE090E">
      <w:pPr>
        <w:rPr>
          <w:rFonts w:ascii="Helvetica Light" w:hAnsi="Helvetica Light" w:cs="Helvetica"/>
          <w:b/>
        </w:rPr>
      </w:pPr>
      <w:r w:rsidRPr="0007007D">
        <w:rPr>
          <w:rFonts w:ascii="Helvetica Light" w:hAnsi="Helvetica Light" w:cs="Helvetica"/>
          <w:b/>
        </w:rPr>
        <w:t>Pension S</w:t>
      </w:r>
      <w:r w:rsidR="00DB7CD8">
        <w:rPr>
          <w:rFonts w:ascii="Helvetica Light" w:hAnsi="Helvetica Light" w:cs="Helvetica"/>
          <w:b/>
        </w:rPr>
        <w:t>cheme Tax Reference:  00245076RK</w:t>
      </w:r>
    </w:p>
    <w:p w:rsidR="0007007D" w:rsidRPr="0007007D" w:rsidRDefault="0007007D" w:rsidP="00BE090E">
      <w:pPr>
        <w:rPr>
          <w:rFonts w:ascii="Helvetica Light" w:hAnsi="Helvetica Light" w:cs="Helvetica"/>
          <w:b/>
        </w:rPr>
      </w:pPr>
      <w:r w:rsidRPr="0007007D">
        <w:rPr>
          <w:rFonts w:ascii="Helvetica Light" w:hAnsi="Helvetica Light" w:cs="Helvetica"/>
          <w:b/>
        </w:rPr>
        <w:t>Re:  Notice of Penalty Charge and Notice to Pay</w:t>
      </w:r>
    </w:p>
    <w:p w:rsidR="00BE090E" w:rsidRDefault="00DB7CD8" w:rsidP="00BE090E">
      <w:pP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 xml:space="preserve">Scheme:  R </w:t>
      </w:r>
      <w:proofErr w:type="spellStart"/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 xml:space="preserve"> Ltd Directors Pension Scheme</w:t>
      </w:r>
    </w:p>
    <w:p w:rsidR="00DB7CD8" w:rsidRDefault="00DB7CD8" w:rsidP="00BE090E">
      <w:pP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 xml:space="preserve">Administrator: Mr S R </w:t>
      </w:r>
      <w:proofErr w:type="spellStart"/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 xml:space="preserve"> – A0039026</w:t>
      </w:r>
    </w:p>
    <w:p w:rsidR="0007007D" w:rsidRDefault="0007007D" w:rsidP="00BE090E">
      <w:pP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</w:pPr>
    </w:p>
    <w:p w:rsidR="0007007D" w:rsidRDefault="00DB7CD8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We act in the capacity of Practitioners to the above SSAS pension scheme on behalf of the Administrator, 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.</w:t>
      </w:r>
    </w:p>
    <w:p w:rsidR="00DB7CD8" w:rsidRDefault="00DB7CD8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DB7CD8" w:rsidRDefault="00DB7CD8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has contact</w:t>
      </w:r>
      <w:r w:rsidR="00901818"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ed</w:t>
      </w: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us in relation to the penalty charge he received (copy attached).</w:t>
      </w:r>
    </w:p>
    <w:p w:rsidR="00DB7CD8" w:rsidRDefault="00DB7CD8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DB7CD8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has been in ill health for the past year. As practitioners it was our obligation to file the 2017 pension scheme return on-line. We tried to contact 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during the period to submit the return as we required up to date investment values, but we were unaware of 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Bragman’s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ill health. </w:t>
      </w:r>
    </w:p>
    <w:p w:rsidR="00E62D1F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E62D1F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We have now spoken to 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who thankfully is in better health and we have submitted the outstanding pension scheme return online for 2017. </w:t>
      </w:r>
    </w:p>
    <w:p w:rsidR="00E62D1F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E62D1F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We write to appeal on behalf of Mr </w:t>
      </w:r>
      <w:proofErr w:type="spellStart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Bragman</w:t>
      </w:r>
      <w:proofErr w:type="spellEnd"/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 xml:space="preserve"> to waive the late filing penalty.</w:t>
      </w:r>
    </w:p>
    <w:p w:rsidR="00E62D1F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E62D1F" w:rsidRPr="00DB7CD8" w:rsidRDefault="00E62D1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We look forward to hearing from you.</w:t>
      </w:r>
      <w:bookmarkStart w:id="0" w:name="_GoBack"/>
      <w:bookmarkEnd w:id="0"/>
    </w:p>
    <w:p w:rsidR="0007007D" w:rsidRDefault="0007007D" w:rsidP="00BE090E">
      <w:pP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</w:pPr>
    </w:p>
    <w:p w:rsidR="0007007D" w:rsidRDefault="0007007D" w:rsidP="00BE090E">
      <w:pPr>
        <w:rPr>
          <w:rFonts w:ascii="Helvetica Light" w:hAnsi="Helvetica Light" w:cs="Helvetica"/>
        </w:rPr>
      </w:pPr>
    </w:p>
    <w:p w:rsidR="00BE090E" w:rsidRDefault="00BE09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Yours </w:t>
      </w:r>
      <w:r w:rsidR="00E62D1F">
        <w:rPr>
          <w:rFonts w:ascii="Helvetica Light" w:hAnsi="Helvetica Light" w:cs="Helvetica"/>
        </w:rPr>
        <w:t>faithfully,</w:t>
      </w:r>
    </w:p>
    <w:p w:rsidR="00E62D1F" w:rsidRDefault="00E62D1F" w:rsidP="00BE090E">
      <w:pPr>
        <w:rPr>
          <w:rFonts w:ascii="Helvetica Light" w:hAnsi="Helvetica Light" w:cs="Helvetica"/>
        </w:rPr>
      </w:pPr>
    </w:p>
    <w:p w:rsidR="00E62D1F" w:rsidRDefault="00E62D1F" w:rsidP="00BE090E">
      <w:pPr>
        <w:rPr>
          <w:rFonts w:ascii="Helvetica Light" w:hAnsi="Helvetica Light" w:cs="Helvetica"/>
        </w:rPr>
      </w:pPr>
    </w:p>
    <w:p w:rsidR="00BE090E" w:rsidRDefault="00BE090E" w:rsidP="00BE090E">
      <w:pPr>
        <w:rPr>
          <w:rFonts w:ascii="Helvetica Light" w:hAnsi="Helvetica Light" w:cs="Helvetica"/>
        </w:rPr>
      </w:pPr>
    </w:p>
    <w:p w:rsidR="00BE090E" w:rsidRDefault="00BE09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Stacy </w:t>
      </w:r>
      <w:proofErr w:type="spellStart"/>
      <w:r>
        <w:rPr>
          <w:rFonts w:ascii="Helvetica Light" w:hAnsi="Helvetica Light" w:cs="Helvetica"/>
        </w:rPr>
        <w:t>Lunnon</w:t>
      </w:r>
      <w:proofErr w:type="spellEnd"/>
    </w:p>
    <w:p w:rsidR="00E62D1F" w:rsidRPr="00E62D1F" w:rsidRDefault="00E62D1F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Pension Practitioner</w:t>
      </w:r>
    </w:p>
    <w:p w:rsidR="00BE090E" w:rsidRDefault="00BE090E" w:rsidP="00BE090E">
      <w:pPr>
        <w:rPr>
          <w:rFonts w:ascii="Times New Roman" w:hAnsi="Times New Roman"/>
          <w:color w:val="000000"/>
        </w:rPr>
      </w:pPr>
      <w:proofErr w:type="spellStart"/>
      <w:r>
        <w:rPr>
          <w:rFonts w:ascii="Helvetica Light" w:hAnsi="Helvetica Light" w:cs="Helvetica"/>
        </w:rPr>
        <w:t>Enc</w:t>
      </w:r>
      <w:proofErr w:type="spellEnd"/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37" w:rsidRDefault="00526337">
      <w:r>
        <w:separator/>
      </w:r>
    </w:p>
  </w:endnote>
  <w:endnote w:type="continuationSeparator" w:id="0">
    <w:p w:rsidR="00526337" w:rsidRDefault="0052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Light">
    <w:altName w:val="Z@R71BB.tmp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37" w:rsidRDefault="00526337">
      <w:r>
        <w:separator/>
      </w:r>
    </w:p>
  </w:footnote>
  <w:footnote w:type="continuationSeparator" w:id="0">
    <w:p w:rsidR="00526337" w:rsidRDefault="0052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7007D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26337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01818"/>
    <w:rsid w:val="009A01EA"/>
    <w:rsid w:val="009E2907"/>
    <w:rsid w:val="00A215F2"/>
    <w:rsid w:val="00B46226"/>
    <w:rsid w:val="00BB075F"/>
    <w:rsid w:val="00BE090E"/>
    <w:rsid w:val="00C25AB3"/>
    <w:rsid w:val="00C40937"/>
    <w:rsid w:val="00C435D2"/>
    <w:rsid w:val="00CE3F69"/>
    <w:rsid w:val="00D229AB"/>
    <w:rsid w:val="00D52208"/>
    <w:rsid w:val="00D81439"/>
    <w:rsid w:val="00DA268C"/>
    <w:rsid w:val="00DB0612"/>
    <w:rsid w:val="00DB7CD8"/>
    <w:rsid w:val="00E53030"/>
    <w:rsid w:val="00E62D1F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590A16-BD8E-4937-A3D4-14D6319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Stacy</cp:lastModifiedBy>
  <cp:revision>2</cp:revision>
  <cp:lastPrinted>2013-02-14T15:19:00Z</cp:lastPrinted>
  <dcterms:created xsi:type="dcterms:W3CDTF">2018-02-28T11:58:00Z</dcterms:created>
  <dcterms:modified xsi:type="dcterms:W3CDTF">2018-02-28T11:58:00Z</dcterms:modified>
</cp:coreProperties>
</file>