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20/05/2024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Patel Capital Group SSAS  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S0000035568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25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2024. Please find below the requested information to assist with the registration of Patel Capital Group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Pinal Kumar Narendra Pate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Holland Gardens, London, England, SE9 2AY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JN222828A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07342171496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pension transfers from previous providers plus contributions from the sponsoring employer in the total of the SSAS £60,000 -  £80,000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once the pension transfers are completed the trustee considers commercial property purchase.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£80,000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Patel PS Properties Ltd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21 Holland Gardens, London, England, SE9 2AY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07342171496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475/BE31487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2586327906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6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Ruhi Karadal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24 Stanstead Road, Hertford, SG13 7HX 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JT700790C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07772027171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If2yrmvdxHHeV3JUj3fZH0FFeg==">CgMxLjAyCWguMzBqMHpsbDIJaC4zem55c2g3MghoLmdqZGd4czgAciExQ2J0TGJuRFFLQ0pjSHI2Z0pUZDZVNVM3UnpObTBaOVU=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