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8A8" w:rsidRDefault="00B048A8" w:rsidP="00B048A8">
      <w:pPr>
        <w:ind w:left="-720" w:right="-720"/>
      </w:pPr>
      <w:bookmarkStart w:id="0" w:name="_GoBack"/>
      <w:bookmarkEnd w:id="0"/>
    </w:p>
    <w:p w:rsidR="00B048A8" w:rsidRPr="007D5122" w:rsidRDefault="00373806">
      <w:pPr>
        <w:rPr>
          <w:vertAlign w:val="subscript"/>
        </w:rPr>
      </w:pPr>
      <w:r>
        <w:rPr>
          <w:noProof/>
          <w:szCs w:val="20"/>
          <w:vertAlign w:val="subscript"/>
          <w:lang w:val="en-GB" w:eastAsia="en-GB"/>
        </w:rPr>
        <mc:AlternateContent>
          <mc:Choice Requires="wps">
            <w:drawing>
              <wp:anchor distT="0" distB="0" distL="114300" distR="114300" simplePos="0" relativeHeight="251653632" behindDoc="0" locked="0" layoutInCell="1" allowOverlap="1">
                <wp:simplePos x="0" y="0"/>
                <wp:positionH relativeFrom="column">
                  <wp:posOffset>330835</wp:posOffset>
                </wp:positionH>
                <wp:positionV relativeFrom="paragraph">
                  <wp:posOffset>1529715</wp:posOffset>
                </wp:positionV>
                <wp:extent cx="3492500" cy="252412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252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8A8" w:rsidRDefault="00472B0D" w:rsidP="00B048A8">
                            <w:pPr>
                              <w:pStyle w:val="CompanyNameHere01"/>
                            </w:pPr>
                            <w:r>
                              <w:t>Cadde Long Financial Ltd</w:t>
                            </w:r>
                          </w:p>
                          <w:p w:rsidR="005B0918" w:rsidRDefault="005B0918" w:rsidP="00B048A8">
                            <w:pPr>
                              <w:pStyle w:val="CompanyNameHere01"/>
                            </w:pPr>
                            <w:r>
                              <w:t>Unit 8 Brough Business Centre</w:t>
                            </w:r>
                          </w:p>
                          <w:p w:rsidR="005B0918" w:rsidRDefault="005B0918" w:rsidP="00B048A8">
                            <w:pPr>
                              <w:pStyle w:val="CompanyNameHere01"/>
                            </w:pPr>
                            <w:r>
                              <w:t>Skillings Lane</w:t>
                            </w:r>
                          </w:p>
                          <w:p w:rsidR="005B0918" w:rsidRDefault="005B0918" w:rsidP="00B048A8">
                            <w:pPr>
                              <w:pStyle w:val="CompanyNameHere01"/>
                            </w:pPr>
                            <w:r>
                              <w:t>Brough</w:t>
                            </w:r>
                          </w:p>
                          <w:p w:rsidR="005B0918" w:rsidRPr="00D32F07" w:rsidRDefault="005B0918" w:rsidP="00B048A8">
                            <w:pPr>
                              <w:pStyle w:val="CompanyNameHere01"/>
                            </w:pPr>
                            <w:r>
                              <w:t>HU15 1EN</w:t>
                            </w:r>
                          </w:p>
                          <w:p w:rsidR="00B048A8" w:rsidRPr="00D32F07" w:rsidRDefault="00B048A8" w:rsidP="00B048A8">
                            <w:pPr>
                              <w:widowControl w:val="0"/>
                              <w:autoSpaceDE w:val="0"/>
                              <w:autoSpaceDN w:val="0"/>
                              <w:adjustRightInd w:val="0"/>
                              <w:spacing w:line="240" w:lineRule="atLeast"/>
                              <w:textAlignment w:val="center"/>
                              <w:rPr>
                                <w:rFonts w:ascii="Arial" w:hAnsi="Arial"/>
                                <w:b/>
                                <w:color w:val="4F2F18"/>
                                <w:sz w:val="20"/>
                                <w:szCs w:val="20"/>
                              </w:rPr>
                            </w:pPr>
                          </w:p>
                          <w:p w:rsidR="00B048A8" w:rsidRPr="00D32F07" w:rsidRDefault="00B048A8" w:rsidP="00B048A8">
                            <w:pPr>
                              <w:widowControl w:val="0"/>
                              <w:autoSpaceDE w:val="0"/>
                              <w:autoSpaceDN w:val="0"/>
                              <w:adjustRightInd w:val="0"/>
                              <w:spacing w:line="240" w:lineRule="atLeast"/>
                              <w:textAlignment w:val="center"/>
                              <w:rPr>
                                <w:rFonts w:ascii="Arial" w:hAnsi="Arial"/>
                                <w:b/>
                                <w:color w:val="4F2F18"/>
                                <w:sz w:val="20"/>
                                <w:szCs w:val="20"/>
                              </w:rPr>
                            </w:pPr>
                          </w:p>
                          <w:p w:rsidR="00B048A8" w:rsidRPr="00D32F07" w:rsidRDefault="00B048A8" w:rsidP="00B048A8">
                            <w:pPr>
                              <w:pStyle w:val="TOSHIPTO"/>
                              <w:rPr>
                                <w:sz w:val="22"/>
                                <w:szCs w:val="22"/>
                              </w:rPr>
                            </w:pPr>
                            <w:r w:rsidRPr="00D32F07">
                              <w:t xml:space="preserve">TO: </w:t>
                            </w:r>
                          </w:p>
                          <w:p w:rsidR="00B048A8" w:rsidRDefault="005B0918" w:rsidP="00B048A8">
                            <w:pPr>
                              <w:pStyle w:val="Address01"/>
                              <w:rPr>
                                <w:sz w:val="22"/>
                              </w:rPr>
                            </w:pPr>
                            <w:r>
                              <w:t xml:space="preserve">Pension </w:t>
                            </w:r>
                            <w:r>
                              <w:rPr>
                                <w:sz w:val="22"/>
                              </w:rPr>
                              <w:t>Practitoner.Com</w:t>
                            </w:r>
                          </w:p>
                          <w:p w:rsidR="005B0918" w:rsidRDefault="005B0918" w:rsidP="00B048A8">
                            <w:pPr>
                              <w:pStyle w:val="Address01"/>
                              <w:rPr>
                                <w:sz w:val="22"/>
                              </w:rPr>
                            </w:pPr>
                            <w:r>
                              <w:rPr>
                                <w:sz w:val="22"/>
                              </w:rPr>
                              <w:t>Daws House</w:t>
                            </w:r>
                          </w:p>
                          <w:p w:rsidR="005B0918" w:rsidRDefault="005B0918" w:rsidP="00B048A8">
                            <w:pPr>
                              <w:pStyle w:val="Address01"/>
                              <w:rPr>
                                <w:sz w:val="22"/>
                              </w:rPr>
                            </w:pPr>
                            <w:r>
                              <w:rPr>
                                <w:sz w:val="22"/>
                              </w:rPr>
                              <w:t>33-35 Daws Lane</w:t>
                            </w:r>
                          </w:p>
                          <w:p w:rsidR="005B0918" w:rsidRDefault="005B0918" w:rsidP="00B048A8">
                            <w:pPr>
                              <w:pStyle w:val="Address01"/>
                              <w:rPr>
                                <w:sz w:val="22"/>
                              </w:rPr>
                            </w:pPr>
                            <w:r>
                              <w:rPr>
                                <w:sz w:val="22"/>
                              </w:rPr>
                              <w:t>London</w:t>
                            </w:r>
                          </w:p>
                          <w:p w:rsidR="005B0918" w:rsidRDefault="005B0918" w:rsidP="00B048A8">
                            <w:pPr>
                              <w:pStyle w:val="Address01"/>
                              <w:rPr>
                                <w:sz w:val="22"/>
                              </w:rPr>
                            </w:pPr>
                            <w:r>
                              <w:rPr>
                                <w:sz w:val="22"/>
                              </w:rPr>
                              <w:t>NW7 4SD</w:t>
                            </w:r>
                          </w:p>
                          <w:p w:rsidR="005B0918" w:rsidRPr="00D32F07" w:rsidRDefault="005B0918" w:rsidP="00B048A8">
                            <w:pPr>
                              <w:pStyle w:val="Address01"/>
                            </w:pPr>
                          </w:p>
                          <w:p w:rsidR="00FF37EF" w:rsidRPr="005B0918" w:rsidRDefault="005B0918" w:rsidP="00B048A8">
                            <w:pPr>
                              <w:pStyle w:val="Address01"/>
                              <w:rPr>
                                <w:b/>
                                <w:u w:val="single"/>
                              </w:rPr>
                            </w:pPr>
                            <w:r w:rsidRPr="005B0918">
                              <w:rPr>
                                <w:b/>
                                <w:u w:val="single"/>
                              </w:rPr>
                              <w:t>Ref P&amp;L Franks SSAS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6.05pt;margin-top:120.45pt;width:275pt;height:19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i4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" filled="f" stroked="f">
                <v:textbox>
                  <w:txbxContent>
                    <w:p w:rsidR="00B048A8" w:rsidRDefault="00472B0D" w:rsidP="00B048A8">
                      <w:pPr>
                        <w:pStyle w:val="CompanyNameHere01"/>
                      </w:pPr>
                      <w:r>
                        <w:t>Cadde Long Financial Ltd</w:t>
                      </w:r>
                    </w:p>
                    <w:p w:rsidR="005B0918" w:rsidRDefault="005B0918" w:rsidP="00B048A8">
                      <w:pPr>
                        <w:pStyle w:val="CompanyNameHere01"/>
                      </w:pPr>
                      <w:r>
                        <w:t>Unit 8 Brough Business Centre</w:t>
                      </w:r>
                    </w:p>
                    <w:p w:rsidR="005B0918" w:rsidRDefault="005B0918" w:rsidP="00B048A8">
                      <w:pPr>
                        <w:pStyle w:val="CompanyNameHere01"/>
                      </w:pPr>
                      <w:r>
                        <w:t>Skillings Lane</w:t>
                      </w:r>
                    </w:p>
                    <w:p w:rsidR="005B0918" w:rsidRDefault="005B0918" w:rsidP="00B048A8">
                      <w:pPr>
                        <w:pStyle w:val="CompanyNameHere01"/>
                      </w:pPr>
                      <w:r>
                        <w:t>Brough</w:t>
                      </w:r>
                    </w:p>
                    <w:p w:rsidR="005B0918" w:rsidRPr="00D32F07" w:rsidRDefault="005B0918" w:rsidP="00B048A8">
                      <w:pPr>
                        <w:pStyle w:val="CompanyNameHere01"/>
                      </w:pPr>
                      <w:r>
                        <w:t>HU15 1EN</w:t>
                      </w:r>
                    </w:p>
                    <w:p w:rsidR="00B048A8" w:rsidRPr="00D32F07" w:rsidRDefault="00B048A8" w:rsidP="00B048A8">
                      <w:pPr>
                        <w:widowControl w:val="0"/>
                        <w:autoSpaceDE w:val="0"/>
                        <w:autoSpaceDN w:val="0"/>
                        <w:adjustRightInd w:val="0"/>
                        <w:spacing w:line="240" w:lineRule="atLeast"/>
                        <w:textAlignment w:val="center"/>
                        <w:rPr>
                          <w:rFonts w:ascii="Arial" w:hAnsi="Arial"/>
                          <w:b/>
                          <w:color w:val="4F2F18"/>
                          <w:sz w:val="20"/>
                          <w:szCs w:val="20"/>
                        </w:rPr>
                      </w:pPr>
                    </w:p>
                    <w:p w:rsidR="00B048A8" w:rsidRPr="00D32F07" w:rsidRDefault="00B048A8" w:rsidP="00B048A8">
                      <w:pPr>
                        <w:widowControl w:val="0"/>
                        <w:autoSpaceDE w:val="0"/>
                        <w:autoSpaceDN w:val="0"/>
                        <w:adjustRightInd w:val="0"/>
                        <w:spacing w:line="240" w:lineRule="atLeast"/>
                        <w:textAlignment w:val="center"/>
                        <w:rPr>
                          <w:rFonts w:ascii="Arial" w:hAnsi="Arial"/>
                          <w:b/>
                          <w:color w:val="4F2F18"/>
                          <w:sz w:val="20"/>
                          <w:szCs w:val="20"/>
                        </w:rPr>
                      </w:pPr>
                    </w:p>
                    <w:p w:rsidR="00B048A8" w:rsidRPr="00D32F07" w:rsidRDefault="00B048A8" w:rsidP="00B048A8">
                      <w:pPr>
                        <w:pStyle w:val="TOSHIPTO"/>
                        <w:rPr>
                          <w:sz w:val="22"/>
                          <w:szCs w:val="22"/>
                        </w:rPr>
                      </w:pPr>
                      <w:r w:rsidRPr="00D32F07">
                        <w:t xml:space="preserve">TO: </w:t>
                      </w:r>
                    </w:p>
                    <w:p w:rsidR="00B048A8" w:rsidRDefault="005B0918" w:rsidP="00B048A8">
                      <w:pPr>
                        <w:pStyle w:val="Address01"/>
                        <w:rPr>
                          <w:sz w:val="22"/>
                        </w:rPr>
                      </w:pPr>
                      <w:r>
                        <w:t xml:space="preserve">Pension </w:t>
                      </w:r>
                      <w:r>
                        <w:rPr>
                          <w:sz w:val="22"/>
                        </w:rPr>
                        <w:t>Practitoner.Com</w:t>
                      </w:r>
                    </w:p>
                    <w:p w:rsidR="005B0918" w:rsidRDefault="005B0918" w:rsidP="00B048A8">
                      <w:pPr>
                        <w:pStyle w:val="Address01"/>
                        <w:rPr>
                          <w:sz w:val="22"/>
                        </w:rPr>
                      </w:pPr>
                      <w:r>
                        <w:rPr>
                          <w:sz w:val="22"/>
                        </w:rPr>
                        <w:t>Daws House</w:t>
                      </w:r>
                    </w:p>
                    <w:p w:rsidR="005B0918" w:rsidRDefault="005B0918" w:rsidP="00B048A8">
                      <w:pPr>
                        <w:pStyle w:val="Address01"/>
                        <w:rPr>
                          <w:sz w:val="22"/>
                        </w:rPr>
                      </w:pPr>
                      <w:r>
                        <w:rPr>
                          <w:sz w:val="22"/>
                        </w:rPr>
                        <w:t>33-35 Daws Lane</w:t>
                      </w:r>
                    </w:p>
                    <w:p w:rsidR="005B0918" w:rsidRDefault="005B0918" w:rsidP="00B048A8">
                      <w:pPr>
                        <w:pStyle w:val="Address01"/>
                        <w:rPr>
                          <w:sz w:val="22"/>
                        </w:rPr>
                      </w:pPr>
                      <w:r>
                        <w:rPr>
                          <w:sz w:val="22"/>
                        </w:rPr>
                        <w:t>London</w:t>
                      </w:r>
                    </w:p>
                    <w:p w:rsidR="005B0918" w:rsidRDefault="005B0918" w:rsidP="00B048A8">
                      <w:pPr>
                        <w:pStyle w:val="Address01"/>
                        <w:rPr>
                          <w:sz w:val="22"/>
                        </w:rPr>
                      </w:pPr>
                      <w:r>
                        <w:rPr>
                          <w:sz w:val="22"/>
                        </w:rPr>
                        <w:t>NW7 4SD</w:t>
                      </w:r>
                    </w:p>
                    <w:p w:rsidR="005B0918" w:rsidRPr="00D32F07" w:rsidRDefault="005B0918" w:rsidP="00B048A8">
                      <w:pPr>
                        <w:pStyle w:val="Address01"/>
                      </w:pPr>
                    </w:p>
                    <w:p w:rsidR="00FF37EF" w:rsidRPr="005B0918" w:rsidRDefault="005B0918" w:rsidP="00B048A8">
                      <w:pPr>
                        <w:pStyle w:val="Address01"/>
                        <w:rPr>
                          <w:b/>
                          <w:u w:val="single"/>
                        </w:rPr>
                      </w:pPr>
                      <w:r w:rsidRPr="005B0918">
                        <w:rPr>
                          <w:b/>
                          <w:u w:val="single"/>
                        </w:rPr>
                        <w:t>Ref P&amp;L Franks SSAS</w:t>
                      </w:r>
                    </w:p>
                  </w:txbxContent>
                </v:textbox>
              </v:shape>
            </w:pict>
          </mc:Fallback>
        </mc:AlternateContent>
      </w:r>
      <w:r>
        <w:rPr>
          <w:noProof/>
          <w:szCs w:val="20"/>
          <w:vertAlign w:val="subscript"/>
          <w:lang w:val="en-GB" w:eastAsia="en-GB"/>
        </w:rPr>
        <mc:AlternateContent>
          <mc:Choice Requires="wps">
            <w:drawing>
              <wp:anchor distT="0" distB="0" distL="114300" distR="114300" simplePos="0" relativeHeight="251656704" behindDoc="0" locked="0" layoutInCell="1" allowOverlap="1">
                <wp:simplePos x="0" y="0"/>
                <wp:positionH relativeFrom="column">
                  <wp:posOffset>191135</wp:posOffset>
                </wp:positionH>
                <wp:positionV relativeFrom="paragraph">
                  <wp:posOffset>8285480</wp:posOffset>
                </wp:positionV>
                <wp:extent cx="7200900" cy="508000"/>
                <wp:effectExtent l="635" t="2540" r="0" b="381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8A8" w:rsidRDefault="00C274C4" w:rsidP="00C274C4">
                            <w:r>
                              <w:t>Direct payment only Account Name: Cadde Long Financial Ltd. Sort Code: 601635 Account No: 82001901</w:t>
                            </w:r>
                          </w:p>
                          <w:p w:rsidR="00C274C4" w:rsidRPr="00C274C4" w:rsidRDefault="00C274C4" w:rsidP="00C274C4">
                            <w:r>
                              <w:t>REF: Invoice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5.05pt;margin-top:652.4pt;width:567pt;height: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v+twIAAME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" filled="f" stroked="f">
                <v:textbox>
                  <w:txbxContent>
                    <w:p w:rsidR="00B048A8" w:rsidRDefault="00C274C4" w:rsidP="00C274C4">
                      <w:r>
                        <w:t>Direct payment only Account Name: Cadde Long Financial Ltd. Sort Code: 601635 Account No: 82001901</w:t>
                      </w:r>
                    </w:p>
                    <w:p w:rsidR="00C274C4" w:rsidRPr="00C274C4" w:rsidRDefault="00C274C4" w:rsidP="00C274C4">
                      <w:r>
                        <w:t>REF: Invoice No</w:t>
                      </w:r>
                    </w:p>
                  </w:txbxContent>
                </v:textbox>
              </v:shape>
            </w:pict>
          </mc:Fallback>
        </mc:AlternateContent>
      </w:r>
      <w:r>
        <w:rPr>
          <w:noProof/>
          <w:szCs w:val="20"/>
          <w:vertAlign w:val="subscript"/>
          <w:lang w:val="en-GB" w:eastAsia="en-GB"/>
        </w:rPr>
        <mc:AlternateContent>
          <mc:Choice Requires="wps">
            <w:drawing>
              <wp:anchor distT="0" distB="0" distL="114300" distR="114300" simplePos="0" relativeHeight="251660800" behindDoc="0" locked="0" layoutInCell="1" allowOverlap="1">
                <wp:simplePos x="0" y="0"/>
                <wp:positionH relativeFrom="column">
                  <wp:posOffset>4544060</wp:posOffset>
                </wp:positionH>
                <wp:positionV relativeFrom="paragraph">
                  <wp:posOffset>436880</wp:posOffset>
                </wp:positionV>
                <wp:extent cx="2743200" cy="342900"/>
                <wp:effectExtent l="635"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8A8" w:rsidRPr="00D32F07" w:rsidRDefault="00B048A8" w:rsidP="00B048A8">
                            <w:pPr>
                              <w:pStyle w:val="INVOICE"/>
                            </w:pPr>
                            <w:r w:rsidRPr="00D32F07">
                              <w:t>INVOICE</w:t>
                            </w:r>
                          </w:p>
                          <w:p w:rsidR="00B048A8" w:rsidRPr="00A8018B" w:rsidRDefault="00B048A8" w:rsidP="00B048A8">
                            <w:pPr>
                              <w:widowControl w:val="0"/>
                              <w:autoSpaceDE w:val="0"/>
                              <w:autoSpaceDN w:val="0"/>
                              <w:adjustRightInd w:val="0"/>
                              <w:spacing w:line="288" w:lineRule="auto"/>
                              <w:jc w:val="right"/>
                              <w:textAlignment w:val="center"/>
                              <w:rPr>
                                <w:rFonts w:ascii="ArialMT" w:hAnsi="ArialMT"/>
                                <w:color w:val="215352"/>
                                <w:sz w:val="36"/>
                                <w:szCs w:val="36"/>
                              </w:rPr>
                            </w:pPr>
                          </w:p>
                          <w:p w:rsidR="00B048A8" w:rsidRPr="00A8018B" w:rsidRDefault="00B048A8" w:rsidP="00B04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357.8pt;margin-top:34.4pt;width:3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" filled="f" stroked="f">
                <v:textbox>
                  <w:txbxContent>
                    <w:p w:rsidR="00B048A8" w:rsidRPr="00D32F07" w:rsidRDefault="00B048A8" w:rsidP="00B048A8">
                      <w:pPr>
                        <w:pStyle w:val="INVOICE"/>
                      </w:pPr>
                      <w:r w:rsidRPr="00D32F07">
                        <w:t>INVOICE</w:t>
                      </w:r>
                    </w:p>
                    <w:p w:rsidR="00B048A8" w:rsidRPr="00A8018B" w:rsidRDefault="00B048A8" w:rsidP="00B048A8">
                      <w:pPr>
                        <w:widowControl w:val="0"/>
                        <w:autoSpaceDE w:val="0"/>
                        <w:autoSpaceDN w:val="0"/>
                        <w:adjustRightInd w:val="0"/>
                        <w:spacing w:line="288" w:lineRule="auto"/>
                        <w:jc w:val="right"/>
                        <w:textAlignment w:val="center"/>
                        <w:rPr>
                          <w:rFonts w:ascii="ArialMT" w:hAnsi="ArialMT"/>
                          <w:color w:val="215352"/>
                          <w:sz w:val="36"/>
                          <w:szCs w:val="36"/>
                        </w:rPr>
                      </w:pPr>
                    </w:p>
                    <w:p w:rsidR="00B048A8" w:rsidRPr="00A8018B" w:rsidRDefault="00B048A8" w:rsidP="00B048A8"/>
                  </w:txbxContent>
                </v:textbox>
              </v:shape>
            </w:pict>
          </mc:Fallback>
        </mc:AlternateContent>
      </w:r>
      <w:r>
        <w:rPr>
          <w:noProof/>
          <w:szCs w:val="20"/>
          <w:vertAlign w:val="subscript"/>
          <w:lang w:val="en-GB" w:eastAsia="en-GB"/>
        </w:rPr>
        <mc:AlternateContent>
          <mc:Choice Requires="wps">
            <w:drawing>
              <wp:anchor distT="0" distB="0" distL="114300" distR="114300" simplePos="0" relativeHeight="251654656" behindDoc="0" locked="0" layoutInCell="1" allowOverlap="1">
                <wp:simplePos x="0" y="0"/>
                <wp:positionH relativeFrom="column">
                  <wp:posOffset>3886835</wp:posOffset>
                </wp:positionH>
                <wp:positionV relativeFrom="paragraph">
                  <wp:posOffset>2710180</wp:posOffset>
                </wp:positionV>
                <wp:extent cx="3365500" cy="889000"/>
                <wp:effectExtent l="635"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8A8" w:rsidRPr="00C274C4" w:rsidRDefault="00B048A8" w:rsidP="00C274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06.05pt;margin-top:213.4pt;width:265pt;height:7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" filled="f" stroked="f">
                <v:textbox>
                  <w:txbxContent>
                    <w:p w:rsidR="00B048A8" w:rsidRPr="00C274C4" w:rsidRDefault="00B048A8" w:rsidP="00C274C4"/>
                  </w:txbxContent>
                </v:textbox>
              </v:shape>
            </w:pict>
          </mc:Fallback>
        </mc:AlternateContent>
      </w:r>
      <w:r>
        <w:rPr>
          <w:noProof/>
          <w:szCs w:val="20"/>
          <w:vertAlign w:val="subscript"/>
          <w:lang w:val="en-GB" w:eastAsia="en-GB"/>
        </w:rPr>
        <mc:AlternateContent>
          <mc:Choice Requires="wps">
            <w:drawing>
              <wp:anchor distT="0" distB="0" distL="114300" distR="114300" simplePos="0" relativeHeight="251659776" behindDoc="0" locked="0" layoutInCell="1" allowOverlap="1">
                <wp:simplePos x="0" y="0"/>
                <wp:positionH relativeFrom="column">
                  <wp:posOffset>4280535</wp:posOffset>
                </wp:positionH>
                <wp:positionV relativeFrom="paragraph">
                  <wp:posOffset>1021080</wp:posOffset>
                </wp:positionV>
                <wp:extent cx="2997200" cy="685800"/>
                <wp:effectExtent l="3810" t="0" r="0" b="381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8A8" w:rsidRPr="00D32F07" w:rsidRDefault="00B048A8" w:rsidP="00B048A8">
                            <w:pPr>
                              <w:pStyle w:val="Monthdayyear"/>
                            </w:pPr>
                            <w:r w:rsidRPr="00D32F07">
                              <w:t xml:space="preserve">Invoice: </w:t>
                            </w:r>
                            <w:r w:rsidR="00C274C4">
                              <w:t>110</w:t>
                            </w:r>
                            <w:r w:rsidR="00472B0D">
                              <w:t>9</w:t>
                            </w:r>
                          </w:p>
                          <w:p w:rsidR="00B048A8" w:rsidRPr="00D32F07" w:rsidRDefault="00472B0D" w:rsidP="00B048A8">
                            <w:pPr>
                              <w:pStyle w:val="Monthdayyear"/>
                            </w:pPr>
                            <w:r>
                              <w:t>1</w:t>
                            </w:r>
                            <w:r w:rsidR="005B0918">
                              <w:t>0</w:t>
                            </w:r>
                            <w:r>
                              <w:t>/12/2014</w:t>
                            </w:r>
                          </w:p>
                          <w:p w:rsidR="00B048A8" w:rsidRPr="006171A5" w:rsidRDefault="00B048A8" w:rsidP="00B04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337.05pt;margin-top:80.4pt;width:236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bouAIAAME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" filled="f" stroked="f">
                <v:textbox>
                  <w:txbxContent>
                    <w:p w:rsidR="00B048A8" w:rsidRPr="00D32F07" w:rsidRDefault="00B048A8" w:rsidP="00B048A8">
                      <w:pPr>
                        <w:pStyle w:val="Monthdayyear"/>
                      </w:pPr>
                      <w:r w:rsidRPr="00D32F07">
                        <w:t xml:space="preserve">Invoice: </w:t>
                      </w:r>
                      <w:r w:rsidR="00C274C4">
                        <w:t>110</w:t>
                      </w:r>
                      <w:r w:rsidR="00472B0D">
                        <w:t>9</w:t>
                      </w:r>
                    </w:p>
                    <w:p w:rsidR="00B048A8" w:rsidRPr="00D32F07" w:rsidRDefault="00472B0D" w:rsidP="00B048A8">
                      <w:pPr>
                        <w:pStyle w:val="Monthdayyear"/>
                      </w:pPr>
                      <w:r>
                        <w:t>1</w:t>
                      </w:r>
                      <w:r w:rsidR="005B0918">
                        <w:t>0</w:t>
                      </w:r>
                      <w:r>
                        <w:t>/12/2014</w:t>
                      </w:r>
                    </w:p>
                    <w:p w:rsidR="00B048A8" w:rsidRPr="006171A5" w:rsidRDefault="00B048A8" w:rsidP="00B048A8"/>
                  </w:txbxContent>
                </v:textbox>
              </v:shape>
            </w:pict>
          </mc:Fallback>
        </mc:AlternateContent>
      </w:r>
      <w:r>
        <w:rPr>
          <w:noProof/>
          <w:szCs w:val="20"/>
          <w:vertAlign w:val="subscript"/>
          <w:lang w:val="en-GB" w:eastAsia="en-GB"/>
        </w:rPr>
        <mc:AlternateContent>
          <mc:Choice Requires="wps">
            <w:drawing>
              <wp:anchor distT="0" distB="0" distL="114300" distR="114300" simplePos="0" relativeHeight="251655680" behindDoc="0" locked="0" layoutInCell="1" allowOverlap="1">
                <wp:simplePos x="0" y="0"/>
                <wp:positionH relativeFrom="column">
                  <wp:posOffset>346075</wp:posOffset>
                </wp:positionH>
                <wp:positionV relativeFrom="paragraph">
                  <wp:posOffset>1021080</wp:posOffset>
                </wp:positionV>
                <wp:extent cx="2677160" cy="622300"/>
                <wp:effectExtent l="3175" t="0" r="0" b="6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8A8" w:rsidRPr="00952148" w:rsidRDefault="00B048A8" w:rsidP="00B048A8">
                            <w:pPr>
                              <w:pStyle w:val="PlaceLogoHere0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27.25pt;margin-top:80.4pt;width:210.8pt;height: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uLuw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" filled="f" stroked="f">
                <v:textbox>
                  <w:txbxContent>
                    <w:p w:rsidR="00B048A8" w:rsidRPr="00952148" w:rsidRDefault="00B048A8" w:rsidP="00B048A8">
                      <w:pPr>
                        <w:pStyle w:val="PlaceLogoHere01"/>
                      </w:pPr>
                    </w:p>
                  </w:txbxContent>
                </v:textbox>
              </v:shape>
            </w:pict>
          </mc:Fallback>
        </mc:AlternateContent>
      </w:r>
      <w:r>
        <w:rPr>
          <w:noProof/>
          <w:szCs w:val="20"/>
          <w:vertAlign w:val="subscript"/>
          <w:lang w:val="en-GB" w:eastAsia="en-GB"/>
        </w:rPr>
        <mc:AlternateContent>
          <mc:Choice Requires="wpg">
            <w:drawing>
              <wp:anchor distT="0" distB="0" distL="114300" distR="114300" simplePos="0" relativeHeight="251658752" behindDoc="0" locked="0" layoutInCell="1" allowOverlap="1">
                <wp:simplePos x="0" y="0"/>
                <wp:positionH relativeFrom="margin">
                  <wp:posOffset>280035</wp:posOffset>
                </wp:positionH>
                <wp:positionV relativeFrom="margin">
                  <wp:posOffset>4759960</wp:posOffset>
                </wp:positionV>
                <wp:extent cx="7086600" cy="3543300"/>
                <wp:effectExtent l="3810" t="0" r="0" b="254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3543300"/>
                          <a:chOff x="0" y="0"/>
                          <a:chExt cx="20000" cy="20000"/>
                        </a:xfrm>
                      </wpg:grpSpPr>
                      <wps:wsp>
                        <wps:cNvPr id="2" name="Rectangle 16"/>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7"/>
                        <wps:cNvSpPr>
                          <a:spLocks noChangeArrowheads="1"/>
                        </wps:cNvSpPr>
                        <wps:spPr bwMode="auto">
                          <a:xfrm>
                            <a:off x="323" y="290"/>
                            <a:ext cx="19357" cy="1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8" w:space="0" w:color="215352"/>
                                  <w:left w:val="single" w:sz="8" w:space="0" w:color="215352"/>
                                  <w:bottom w:val="single" w:sz="8" w:space="0" w:color="215352"/>
                                  <w:right w:val="single" w:sz="8" w:space="0" w:color="215352"/>
                                  <w:insideH w:val="single" w:sz="8" w:space="0" w:color="215352"/>
                                  <w:insideV w:val="single" w:sz="8" w:space="0" w:color="215352"/>
                                </w:tblBorders>
                                <w:tblLayout w:type="fixed"/>
                                <w:tblLook w:val="0000" w:firstRow="0" w:lastRow="0" w:firstColumn="0" w:lastColumn="0" w:noHBand="0" w:noVBand="0"/>
                              </w:tblPr>
                              <w:tblGrid>
                                <w:gridCol w:w="1800"/>
                                <w:gridCol w:w="5400"/>
                                <w:gridCol w:w="1800"/>
                                <w:gridCol w:w="1800"/>
                              </w:tblGrid>
                              <w:tr w:rsidR="00B048A8" w:rsidRPr="00952148">
                                <w:trPr>
                                  <w:trHeight w:val="480"/>
                                </w:trPr>
                                <w:tc>
                                  <w:tcPr>
                                    <w:tcW w:w="1800" w:type="dxa"/>
                                    <w:shd w:val="clear" w:color="auto" w:fill="FFFFFF"/>
                                    <w:vAlign w:val="center"/>
                                  </w:tcPr>
                                  <w:p w:rsidR="00B048A8" w:rsidRPr="00D32F07" w:rsidRDefault="00B048A8" w:rsidP="00B048A8">
                                    <w:pPr>
                                      <w:pStyle w:val="BOX"/>
                                      <w:rPr>
                                        <w:color w:val="215352"/>
                                      </w:rPr>
                                    </w:pPr>
                                    <w:r w:rsidRPr="00D32F07">
                                      <w:rPr>
                                        <w:rFonts w:ascii="Arial" w:hAnsi="Arial"/>
                                        <w:color w:val="215352"/>
                                      </w:rPr>
                                      <w:t>Quantity</w:t>
                                    </w:r>
                                  </w:p>
                                </w:tc>
                                <w:tc>
                                  <w:tcPr>
                                    <w:tcW w:w="5400" w:type="dxa"/>
                                    <w:shd w:val="clear" w:color="auto" w:fill="FFFFFF"/>
                                    <w:vAlign w:val="center"/>
                                  </w:tcPr>
                                  <w:p w:rsidR="00B048A8" w:rsidRPr="00D32F07" w:rsidRDefault="00B048A8" w:rsidP="00B048A8">
                                    <w:pPr>
                                      <w:pStyle w:val="BOX"/>
                                      <w:rPr>
                                        <w:color w:val="215352"/>
                                      </w:rPr>
                                    </w:pPr>
                                    <w:r w:rsidRPr="00D32F07">
                                      <w:rPr>
                                        <w:rFonts w:ascii="Arial" w:hAnsi="Arial"/>
                                        <w:color w:val="215352"/>
                                      </w:rPr>
                                      <w:t>Description</w:t>
                                    </w:r>
                                  </w:p>
                                </w:tc>
                                <w:tc>
                                  <w:tcPr>
                                    <w:tcW w:w="1800" w:type="dxa"/>
                                    <w:shd w:val="clear" w:color="auto" w:fill="FFFFFF"/>
                                    <w:vAlign w:val="center"/>
                                  </w:tcPr>
                                  <w:p w:rsidR="00B048A8" w:rsidRPr="00D32F07" w:rsidRDefault="00B048A8" w:rsidP="00B048A8">
                                    <w:pPr>
                                      <w:pStyle w:val="BOX"/>
                                      <w:rPr>
                                        <w:color w:val="215352"/>
                                      </w:rPr>
                                    </w:pPr>
                                    <w:r w:rsidRPr="00D32F07">
                                      <w:rPr>
                                        <w:rFonts w:ascii="Arial" w:hAnsi="Arial"/>
                                        <w:color w:val="215352"/>
                                      </w:rPr>
                                      <w:t>Unit Price</w:t>
                                    </w:r>
                                  </w:p>
                                </w:tc>
                                <w:tc>
                                  <w:tcPr>
                                    <w:tcW w:w="1800" w:type="dxa"/>
                                    <w:shd w:val="clear" w:color="auto" w:fill="FFFFFF"/>
                                    <w:vAlign w:val="center"/>
                                  </w:tcPr>
                                  <w:p w:rsidR="00B048A8" w:rsidRPr="00D32F07" w:rsidRDefault="00B048A8" w:rsidP="00B048A8">
                                    <w:pPr>
                                      <w:pStyle w:val="BOX"/>
                                      <w:rPr>
                                        <w:color w:val="215352"/>
                                      </w:rPr>
                                    </w:pPr>
                                    <w:r w:rsidRPr="00D32F07">
                                      <w:rPr>
                                        <w:rFonts w:ascii="Arial" w:hAnsi="Arial"/>
                                        <w:color w:val="215352"/>
                                      </w:rPr>
                                      <w:t>Total</w:t>
                                    </w:r>
                                  </w:p>
                                </w:tc>
                              </w:tr>
                              <w:tr w:rsidR="00B048A8" w:rsidRPr="00952148">
                                <w:trPr>
                                  <w:trHeight w:val="4320"/>
                                </w:trPr>
                                <w:tc>
                                  <w:tcPr>
                                    <w:tcW w:w="1800" w:type="dxa"/>
                                    <w:shd w:val="clear" w:color="auto" w:fill="FFFFFF"/>
                                  </w:tcPr>
                                  <w:p w:rsidR="00B048A8" w:rsidRPr="00D32F07" w:rsidRDefault="00C274C4" w:rsidP="00B048A8">
                                    <w:pPr>
                                      <w:pStyle w:val="TableInput"/>
                                    </w:pPr>
                                    <w:r>
                                      <w:t>1</w:t>
                                    </w:r>
                                  </w:p>
                                </w:tc>
                                <w:tc>
                                  <w:tcPr>
                                    <w:tcW w:w="5400" w:type="dxa"/>
                                    <w:shd w:val="clear" w:color="auto" w:fill="FFFFFF"/>
                                  </w:tcPr>
                                  <w:p w:rsidR="00B048A8" w:rsidRPr="00D32F07" w:rsidRDefault="005B0918" w:rsidP="00B048A8">
                                    <w:pPr>
                                      <w:pStyle w:val="TableInput"/>
                                    </w:pPr>
                                    <w:r>
                                      <w:t>Arranging Purchase of Elysian Fuels Pref Shares, Advising on and arranging transfer of James Hay Pension too PP, arranging transfer of Paul and Linda Franks Denton SIPP too PP. Ongoing advice on suitable pension investments to be held in the SSAS.</w:t>
                                    </w:r>
                                  </w:p>
                                </w:tc>
                                <w:tc>
                                  <w:tcPr>
                                    <w:tcW w:w="1800" w:type="dxa"/>
                                    <w:shd w:val="clear" w:color="auto" w:fill="FFFFFF"/>
                                  </w:tcPr>
                                  <w:p w:rsidR="00B048A8" w:rsidRPr="00D32F07" w:rsidRDefault="00C274C4" w:rsidP="005B0918">
                                    <w:pPr>
                                      <w:pStyle w:val="TableInput"/>
                                    </w:pPr>
                                    <w:r>
                                      <w:t>£</w:t>
                                    </w:r>
                                    <w:r w:rsidR="005B0918">
                                      <w:t>5,000.00</w:t>
                                    </w:r>
                                  </w:p>
                                </w:tc>
                                <w:tc>
                                  <w:tcPr>
                                    <w:tcW w:w="1800" w:type="dxa"/>
                                    <w:shd w:val="clear" w:color="auto" w:fill="FFFFFF"/>
                                  </w:tcPr>
                                  <w:p w:rsidR="00B048A8" w:rsidRDefault="00C274C4" w:rsidP="00B048A8">
                                    <w:pPr>
                                      <w:pStyle w:val="TableInput"/>
                                    </w:pPr>
                                    <w:r>
                                      <w:t>£</w:t>
                                    </w:r>
                                    <w:r w:rsidR="005B0918">
                                      <w:t>5,000.00</w:t>
                                    </w:r>
                                  </w:p>
                                  <w:p w:rsidR="00C274C4" w:rsidRPr="00D32F07" w:rsidRDefault="00C274C4" w:rsidP="00B048A8">
                                    <w:pPr>
                                      <w:pStyle w:val="TableInput"/>
                                    </w:pPr>
                                  </w:p>
                                </w:tc>
                              </w:tr>
                              <w:tr w:rsidR="00B048A8" w:rsidRPr="00952148">
                                <w:trPr>
                                  <w:trHeight w:val="475"/>
                                </w:trPr>
                                <w:tc>
                                  <w:tcPr>
                                    <w:tcW w:w="9000" w:type="dxa"/>
                                    <w:gridSpan w:val="3"/>
                                    <w:tcBorders>
                                      <w:bottom w:val="single" w:sz="8" w:space="0" w:color="215352"/>
                                    </w:tcBorders>
                                    <w:shd w:val="clear" w:color="auto" w:fill="FFFFFF"/>
                                  </w:tcPr>
                                  <w:p w:rsidR="00B048A8" w:rsidRPr="00D32F07" w:rsidRDefault="00B048A8" w:rsidP="00B048A8">
                                    <w:pPr>
                                      <w:pStyle w:val="TableInput"/>
                                    </w:pPr>
                                  </w:p>
                                </w:tc>
                                <w:tc>
                                  <w:tcPr>
                                    <w:tcW w:w="1800" w:type="dxa"/>
                                    <w:tcBorders>
                                      <w:bottom w:val="single" w:sz="8" w:space="0" w:color="215352"/>
                                    </w:tcBorders>
                                    <w:shd w:val="clear" w:color="auto" w:fill="FFFFFF"/>
                                  </w:tcPr>
                                  <w:p w:rsidR="00B048A8" w:rsidRPr="00D32F07" w:rsidRDefault="00C274C4" w:rsidP="005B0918">
                                    <w:pPr>
                                      <w:pStyle w:val="TableInput"/>
                                    </w:pPr>
                                    <w:r>
                                      <w:t>£</w:t>
                                    </w:r>
                                    <w:r w:rsidR="005B0918">
                                      <w:t>5,000.00</w:t>
                                    </w:r>
                                  </w:p>
                                </w:tc>
                              </w:tr>
                            </w:tbl>
                            <w:p w:rsidR="00B048A8" w:rsidRDefault="00B048A8" w:rsidP="00B048A8">
                              <w:pPr>
                                <w:pStyle w:val="Boxes1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2" style="position:absolute;margin-left:22.05pt;margin-top:374.8pt;width:558pt;height:279pt;z-index:25165875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">
                <v:rect id="Rectangle 16" o:spid="_x0000_s1033"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rect id="Rectangle 17" o:spid="_x0000_s1034" style="position:absolute;left:323;top:290;width:19357;height:19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tbl>
                        <w:tblPr>
                          <w:tblW w:w="0" w:type="auto"/>
                          <w:tblInd w:w="108" w:type="dxa"/>
                          <w:tblBorders>
                            <w:top w:val="single" w:sz="8" w:space="0" w:color="215352"/>
                            <w:left w:val="single" w:sz="8" w:space="0" w:color="215352"/>
                            <w:bottom w:val="single" w:sz="8" w:space="0" w:color="215352"/>
                            <w:right w:val="single" w:sz="8" w:space="0" w:color="215352"/>
                            <w:insideH w:val="single" w:sz="8" w:space="0" w:color="215352"/>
                            <w:insideV w:val="single" w:sz="8" w:space="0" w:color="215352"/>
                          </w:tblBorders>
                          <w:tblLayout w:type="fixed"/>
                          <w:tblLook w:val="0000" w:firstRow="0" w:lastRow="0" w:firstColumn="0" w:lastColumn="0" w:noHBand="0" w:noVBand="0"/>
                        </w:tblPr>
                        <w:tblGrid>
                          <w:gridCol w:w="1800"/>
                          <w:gridCol w:w="5400"/>
                          <w:gridCol w:w="1800"/>
                          <w:gridCol w:w="1800"/>
                        </w:tblGrid>
                        <w:tr w:rsidR="00B048A8" w:rsidRPr="00952148">
                          <w:trPr>
                            <w:trHeight w:val="480"/>
                          </w:trPr>
                          <w:tc>
                            <w:tcPr>
                              <w:tcW w:w="1800" w:type="dxa"/>
                              <w:shd w:val="clear" w:color="auto" w:fill="FFFFFF"/>
                              <w:vAlign w:val="center"/>
                            </w:tcPr>
                            <w:p w:rsidR="00B048A8" w:rsidRPr="00D32F07" w:rsidRDefault="00B048A8" w:rsidP="00B048A8">
                              <w:pPr>
                                <w:pStyle w:val="BOX"/>
                                <w:rPr>
                                  <w:color w:val="215352"/>
                                </w:rPr>
                              </w:pPr>
                              <w:r w:rsidRPr="00D32F07">
                                <w:rPr>
                                  <w:rFonts w:ascii="Arial" w:hAnsi="Arial"/>
                                  <w:color w:val="215352"/>
                                </w:rPr>
                                <w:t>Quantity</w:t>
                              </w:r>
                            </w:p>
                          </w:tc>
                          <w:tc>
                            <w:tcPr>
                              <w:tcW w:w="5400" w:type="dxa"/>
                              <w:shd w:val="clear" w:color="auto" w:fill="FFFFFF"/>
                              <w:vAlign w:val="center"/>
                            </w:tcPr>
                            <w:p w:rsidR="00B048A8" w:rsidRPr="00D32F07" w:rsidRDefault="00B048A8" w:rsidP="00B048A8">
                              <w:pPr>
                                <w:pStyle w:val="BOX"/>
                                <w:rPr>
                                  <w:color w:val="215352"/>
                                </w:rPr>
                              </w:pPr>
                              <w:r w:rsidRPr="00D32F07">
                                <w:rPr>
                                  <w:rFonts w:ascii="Arial" w:hAnsi="Arial"/>
                                  <w:color w:val="215352"/>
                                </w:rPr>
                                <w:t>Description</w:t>
                              </w:r>
                            </w:p>
                          </w:tc>
                          <w:tc>
                            <w:tcPr>
                              <w:tcW w:w="1800" w:type="dxa"/>
                              <w:shd w:val="clear" w:color="auto" w:fill="FFFFFF"/>
                              <w:vAlign w:val="center"/>
                            </w:tcPr>
                            <w:p w:rsidR="00B048A8" w:rsidRPr="00D32F07" w:rsidRDefault="00B048A8" w:rsidP="00B048A8">
                              <w:pPr>
                                <w:pStyle w:val="BOX"/>
                                <w:rPr>
                                  <w:color w:val="215352"/>
                                </w:rPr>
                              </w:pPr>
                              <w:r w:rsidRPr="00D32F07">
                                <w:rPr>
                                  <w:rFonts w:ascii="Arial" w:hAnsi="Arial"/>
                                  <w:color w:val="215352"/>
                                </w:rPr>
                                <w:t>Unit Price</w:t>
                              </w:r>
                            </w:p>
                          </w:tc>
                          <w:tc>
                            <w:tcPr>
                              <w:tcW w:w="1800" w:type="dxa"/>
                              <w:shd w:val="clear" w:color="auto" w:fill="FFFFFF"/>
                              <w:vAlign w:val="center"/>
                            </w:tcPr>
                            <w:p w:rsidR="00B048A8" w:rsidRPr="00D32F07" w:rsidRDefault="00B048A8" w:rsidP="00B048A8">
                              <w:pPr>
                                <w:pStyle w:val="BOX"/>
                                <w:rPr>
                                  <w:color w:val="215352"/>
                                </w:rPr>
                              </w:pPr>
                              <w:r w:rsidRPr="00D32F07">
                                <w:rPr>
                                  <w:rFonts w:ascii="Arial" w:hAnsi="Arial"/>
                                  <w:color w:val="215352"/>
                                </w:rPr>
                                <w:t>Total</w:t>
                              </w:r>
                            </w:p>
                          </w:tc>
                        </w:tr>
                        <w:tr w:rsidR="00B048A8" w:rsidRPr="00952148">
                          <w:trPr>
                            <w:trHeight w:val="4320"/>
                          </w:trPr>
                          <w:tc>
                            <w:tcPr>
                              <w:tcW w:w="1800" w:type="dxa"/>
                              <w:shd w:val="clear" w:color="auto" w:fill="FFFFFF"/>
                            </w:tcPr>
                            <w:p w:rsidR="00B048A8" w:rsidRPr="00D32F07" w:rsidRDefault="00C274C4" w:rsidP="00B048A8">
                              <w:pPr>
                                <w:pStyle w:val="TableInput"/>
                              </w:pPr>
                              <w:r>
                                <w:t>1</w:t>
                              </w:r>
                            </w:p>
                          </w:tc>
                          <w:tc>
                            <w:tcPr>
                              <w:tcW w:w="5400" w:type="dxa"/>
                              <w:shd w:val="clear" w:color="auto" w:fill="FFFFFF"/>
                            </w:tcPr>
                            <w:p w:rsidR="00B048A8" w:rsidRPr="00D32F07" w:rsidRDefault="005B0918" w:rsidP="00B048A8">
                              <w:pPr>
                                <w:pStyle w:val="TableInput"/>
                              </w:pPr>
                              <w:r>
                                <w:t>Arranging Purchase of Elysian Fuels Pref Shares, Advising on and arranging transfer of James Hay Pension too PP, arranging transfer of Paul and Linda Franks Denton SIPP too PP. Ongoing advice on suitable pension investments to be held in the SSAS.</w:t>
                              </w:r>
                            </w:p>
                          </w:tc>
                          <w:tc>
                            <w:tcPr>
                              <w:tcW w:w="1800" w:type="dxa"/>
                              <w:shd w:val="clear" w:color="auto" w:fill="FFFFFF"/>
                            </w:tcPr>
                            <w:p w:rsidR="00B048A8" w:rsidRPr="00D32F07" w:rsidRDefault="00C274C4" w:rsidP="005B0918">
                              <w:pPr>
                                <w:pStyle w:val="TableInput"/>
                              </w:pPr>
                              <w:r>
                                <w:t>£</w:t>
                              </w:r>
                              <w:r w:rsidR="005B0918">
                                <w:t>5,000.00</w:t>
                              </w:r>
                            </w:p>
                          </w:tc>
                          <w:tc>
                            <w:tcPr>
                              <w:tcW w:w="1800" w:type="dxa"/>
                              <w:shd w:val="clear" w:color="auto" w:fill="FFFFFF"/>
                            </w:tcPr>
                            <w:p w:rsidR="00B048A8" w:rsidRDefault="00C274C4" w:rsidP="00B048A8">
                              <w:pPr>
                                <w:pStyle w:val="TableInput"/>
                              </w:pPr>
                              <w:r>
                                <w:t>£</w:t>
                              </w:r>
                              <w:r w:rsidR="005B0918">
                                <w:t>5,000.00</w:t>
                              </w:r>
                            </w:p>
                            <w:p w:rsidR="00C274C4" w:rsidRPr="00D32F07" w:rsidRDefault="00C274C4" w:rsidP="00B048A8">
                              <w:pPr>
                                <w:pStyle w:val="TableInput"/>
                              </w:pPr>
                            </w:p>
                          </w:tc>
                        </w:tr>
                        <w:tr w:rsidR="00B048A8" w:rsidRPr="00952148">
                          <w:trPr>
                            <w:trHeight w:val="475"/>
                          </w:trPr>
                          <w:tc>
                            <w:tcPr>
                              <w:tcW w:w="9000" w:type="dxa"/>
                              <w:gridSpan w:val="3"/>
                              <w:tcBorders>
                                <w:bottom w:val="single" w:sz="8" w:space="0" w:color="215352"/>
                              </w:tcBorders>
                              <w:shd w:val="clear" w:color="auto" w:fill="FFFFFF"/>
                            </w:tcPr>
                            <w:p w:rsidR="00B048A8" w:rsidRPr="00D32F07" w:rsidRDefault="00B048A8" w:rsidP="00B048A8">
                              <w:pPr>
                                <w:pStyle w:val="TableInput"/>
                              </w:pPr>
                            </w:p>
                          </w:tc>
                          <w:tc>
                            <w:tcPr>
                              <w:tcW w:w="1800" w:type="dxa"/>
                              <w:tcBorders>
                                <w:bottom w:val="single" w:sz="8" w:space="0" w:color="215352"/>
                              </w:tcBorders>
                              <w:shd w:val="clear" w:color="auto" w:fill="FFFFFF"/>
                            </w:tcPr>
                            <w:p w:rsidR="00B048A8" w:rsidRPr="00D32F07" w:rsidRDefault="00C274C4" w:rsidP="005B0918">
                              <w:pPr>
                                <w:pStyle w:val="TableInput"/>
                              </w:pPr>
                              <w:r>
                                <w:t>£</w:t>
                              </w:r>
                              <w:r w:rsidR="005B0918">
                                <w:t>5,000.00</w:t>
                              </w:r>
                            </w:p>
                          </w:tc>
                        </w:tr>
                      </w:tbl>
                      <w:p w:rsidR="00B048A8" w:rsidRDefault="00B048A8" w:rsidP="00B048A8">
                        <w:pPr>
                          <w:pStyle w:val="Boxes10"/>
                          <w:jc w:val="left"/>
                        </w:pPr>
                      </w:p>
                    </w:txbxContent>
                  </v:textbox>
                </v:rect>
                <w10:wrap anchorx="margin" anchory="margin"/>
              </v:group>
            </w:pict>
          </mc:Fallback>
        </mc:AlternateContent>
      </w:r>
      <w:r w:rsidR="00C274C4">
        <w:rPr>
          <w:noProof/>
          <w:szCs w:val="20"/>
          <w:lang w:val="en-GB" w:eastAsia="en-GB"/>
        </w:rPr>
        <w:drawing>
          <wp:anchor distT="0" distB="0" distL="114300" distR="114300" simplePos="0" relativeHeight="251661824" behindDoc="1" locked="0" layoutInCell="1" allowOverlap="1">
            <wp:simplePos x="0" y="0"/>
            <wp:positionH relativeFrom="column">
              <wp:posOffset>-12065</wp:posOffset>
            </wp:positionH>
            <wp:positionV relativeFrom="paragraph">
              <wp:posOffset>-175260</wp:posOffset>
            </wp:positionV>
            <wp:extent cx="7772400" cy="10058400"/>
            <wp:effectExtent l="19050" t="0" r="0" b="0"/>
            <wp:wrapNone/>
            <wp:docPr id="23" name="Picture 23" descr="UrbanModern_In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rbanModern_Invoice"/>
                    <pic:cNvPicPr>
                      <a:picLocks noChangeAspect="1" noChangeArrowheads="1"/>
                    </pic:cNvPicPr>
                  </pic:nvPicPr>
                  <pic:blipFill>
                    <a:blip r:embed="rId4" cstate="print"/>
                    <a:srcRect/>
                    <a:stretch>
                      <a:fillRect/>
                    </a:stretch>
                  </pic:blipFill>
                  <pic:spPr bwMode="auto">
                    <a:xfrm>
                      <a:off x="0" y="0"/>
                      <a:ext cx="7772400" cy="10058400"/>
                    </a:xfrm>
                    <a:prstGeom prst="rect">
                      <a:avLst/>
                    </a:prstGeom>
                    <a:noFill/>
                    <a:ln w="9525">
                      <a:noFill/>
                      <a:miter lim="800000"/>
                      <a:headEnd/>
                      <a:tailEnd/>
                    </a:ln>
                  </pic:spPr>
                </pic:pic>
              </a:graphicData>
            </a:graphic>
          </wp:anchor>
        </w:drawing>
      </w:r>
    </w:p>
    <w:sectPr w:rsidR="00B048A8" w:rsidRPr="007D5122" w:rsidSect="00B048A8">
      <w:pgSz w:w="12240" w:h="15840"/>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C4"/>
    <w:rsid w:val="00091843"/>
    <w:rsid w:val="000B0B68"/>
    <w:rsid w:val="002635F1"/>
    <w:rsid w:val="00373806"/>
    <w:rsid w:val="004476BC"/>
    <w:rsid w:val="00472B0D"/>
    <w:rsid w:val="005B0918"/>
    <w:rsid w:val="006A2A8D"/>
    <w:rsid w:val="00860C34"/>
    <w:rsid w:val="00B048A8"/>
    <w:rsid w:val="00C274C4"/>
    <w:rsid w:val="00C3726F"/>
    <w:rsid w:val="00FF3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oNotEmbedSmartTags/>
  <w:decimalSymbol w:val="."/>
  <w:listSeparator w:val=","/>
  <w15:docId w15:val="{27140328-9B65-4587-979C-E8886324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B6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952148"/>
    <w:pPr>
      <w:widowControl w:val="0"/>
      <w:autoSpaceDE w:val="0"/>
      <w:autoSpaceDN w:val="0"/>
      <w:adjustRightInd w:val="0"/>
      <w:spacing w:line="288" w:lineRule="auto"/>
      <w:textAlignment w:val="center"/>
    </w:pPr>
    <w:rPr>
      <w:rFonts w:ascii="Times-Roman" w:hAnsi="Times-Roman"/>
      <w:color w:val="000000"/>
    </w:rPr>
  </w:style>
  <w:style w:type="character" w:styleId="Hyperlink">
    <w:name w:val="Hyperlink"/>
    <w:basedOn w:val="DefaultParagraphFont"/>
    <w:rsid w:val="00952148"/>
    <w:rPr>
      <w:color w:val="0000FF"/>
      <w:u w:val="single"/>
    </w:rPr>
  </w:style>
  <w:style w:type="paragraph" w:styleId="BodyText3">
    <w:name w:val="Body Text 3"/>
    <w:basedOn w:val="Normal"/>
    <w:rsid w:val="00952148"/>
    <w:rPr>
      <w:rFonts w:ascii="Times" w:eastAsia="Times" w:hAnsi="Times"/>
      <w:b/>
      <w:color w:val="411D0E"/>
      <w:szCs w:val="20"/>
    </w:rPr>
  </w:style>
  <w:style w:type="paragraph" w:customStyle="1" w:styleId="BoxesHeading2">
    <w:name w:val="Boxes Heading2"/>
    <w:rsid w:val="00952148"/>
    <w:pPr>
      <w:spacing w:before="800"/>
      <w:jc w:val="center"/>
    </w:pPr>
    <w:rPr>
      <w:i/>
      <w:noProof/>
      <w:sz w:val="24"/>
      <w:lang w:val="en-US" w:eastAsia="en-US"/>
    </w:rPr>
  </w:style>
  <w:style w:type="paragraph" w:customStyle="1" w:styleId="Boxes10">
    <w:name w:val="Boxes10"/>
    <w:basedOn w:val="Normal"/>
    <w:rsid w:val="00952148"/>
    <w:pPr>
      <w:spacing w:before="360" w:after="120"/>
      <w:jc w:val="center"/>
    </w:pPr>
    <w:rPr>
      <w:b/>
      <w:noProof/>
      <w:sz w:val="72"/>
      <w:szCs w:val="20"/>
    </w:rPr>
  </w:style>
  <w:style w:type="paragraph" w:customStyle="1" w:styleId="NoParagraphStyle">
    <w:name w:val="[No Paragraph Style]"/>
    <w:rsid w:val="006171A5"/>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 w:type="paragraph" w:customStyle="1" w:styleId="INVOICE">
    <w:name w:val="INVOICE"/>
    <w:basedOn w:val="Normal"/>
    <w:link w:val="INVOICEChar"/>
    <w:qFormat/>
    <w:rsid w:val="00B048A8"/>
    <w:pPr>
      <w:widowControl w:val="0"/>
      <w:autoSpaceDE w:val="0"/>
      <w:autoSpaceDN w:val="0"/>
      <w:adjustRightInd w:val="0"/>
      <w:spacing w:line="288" w:lineRule="auto"/>
      <w:jc w:val="right"/>
      <w:textAlignment w:val="center"/>
    </w:pPr>
    <w:rPr>
      <w:rFonts w:ascii="Arial" w:hAnsi="Arial"/>
      <w:b/>
      <w:color w:val="215352"/>
      <w:sz w:val="36"/>
      <w:szCs w:val="36"/>
    </w:rPr>
  </w:style>
  <w:style w:type="paragraph" w:customStyle="1" w:styleId="TableInput">
    <w:name w:val="Table Input"/>
    <w:basedOn w:val="BOX"/>
    <w:rsid w:val="00D32F07"/>
    <w:pPr>
      <w:spacing w:before="120"/>
    </w:pPr>
    <w:rPr>
      <w:rFonts w:ascii="Arial" w:hAnsi="Arial"/>
      <w:color w:val="215352"/>
    </w:rPr>
  </w:style>
  <w:style w:type="paragraph" w:customStyle="1" w:styleId="BOX">
    <w:name w:val="BOX"/>
    <w:basedOn w:val="Normal"/>
    <w:rsid w:val="006171A5"/>
    <w:pPr>
      <w:jc w:val="center"/>
    </w:pPr>
    <w:rPr>
      <w:rFonts w:ascii="Helvetica" w:hAnsi="Helvetica"/>
      <w:b/>
      <w:color w:val="585747"/>
      <w:sz w:val="20"/>
    </w:rPr>
  </w:style>
  <w:style w:type="paragraph" w:customStyle="1" w:styleId="PlaceLogoHere01">
    <w:name w:val="Place Logo Here 01"/>
    <w:basedOn w:val="Normal"/>
    <w:link w:val="PlaceLogoHere01Char"/>
    <w:qFormat/>
    <w:rsid w:val="00B048A8"/>
    <w:pPr>
      <w:widowControl w:val="0"/>
      <w:autoSpaceDE w:val="0"/>
      <w:autoSpaceDN w:val="0"/>
      <w:adjustRightInd w:val="0"/>
      <w:spacing w:line="288" w:lineRule="auto"/>
      <w:textAlignment w:val="center"/>
    </w:pPr>
    <w:rPr>
      <w:rFonts w:ascii="Arial" w:hAnsi="Arial"/>
      <w:color w:val="215352"/>
    </w:rPr>
  </w:style>
  <w:style w:type="character" w:customStyle="1" w:styleId="INVOICEChar">
    <w:name w:val="INVOICE Char"/>
    <w:basedOn w:val="DefaultParagraphFont"/>
    <w:link w:val="INVOICE"/>
    <w:rsid w:val="00B048A8"/>
    <w:rPr>
      <w:rFonts w:ascii="Arial" w:hAnsi="Arial"/>
      <w:b/>
      <w:color w:val="215352"/>
      <w:sz w:val="36"/>
      <w:szCs w:val="36"/>
    </w:rPr>
  </w:style>
  <w:style w:type="paragraph" w:customStyle="1" w:styleId="CompanyNameHere01">
    <w:name w:val="Company Name Here 01"/>
    <w:basedOn w:val="Normal"/>
    <w:link w:val="CompanyNameHere01Char"/>
    <w:qFormat/>
    <w:rsid w:val="00B048A8"/>
    <w:pPr>
      <w:widowControl w:val="0"/>
      <w:autoSpaceDE w:val="0"/>
      <w:autoSpaceDN w:val="0"/>
      <w:adjustRightInd w:val="0"/>
      <w:spacing w:line="240" w:lineRule="atLeast"/>
      <w:textAlignment w:val="center"/>
    </w:pPr>
    <w:rPr>
      <w:rFonts w:ascii="Arial" w:hAnsi="Arial"/>
      <w:b/>
      <w:color w:val="215352"/>
      <w:sz w:val="20"/>
      <w:szCs w:val="20"/>
    </w:rPr>
  </w:style>
  <w:style w:type="character" w:customStyle="1" w:styleId="PlaceLogoHere01Char">
    <w:name w:val="Place Logo Here 01 Char"/>
    <w:basedOn w:val="DefaultParagraphFont"/>
    <w:link w:val="PlaceLogoHere01"/>
    <w:rsid w:val="00B048A8"/>
    <w:rPr>
      <w:rFonts w:ascii="Arial" w:hAnsi="Arial"/>
      <w:color w:val="215352"/>
      <w:sz w:val="24"/>
      <w:szCs w:val="24"/>
    </w:rPr>
  </w:style>
  <w:style w:type="paragraph" w:customStyle="1" w:styleId="Address01">
    <w:name w:val="Address 01"/>
    <w:basedOn w:val="Normal"/>
    <w:link w:val="Address01Char"/>
    <w:qFormat/>
    <w:rsid w:val="00B048A8"/>
    <w:pPr>
      <w:widowControl w:val="0"/>
      <w:autoSpaceDE w:val="0"/>
      <w:autoSpaceDN w:val="0"/>
      <w:adjustRightInd w:val="0"/>
      <w:spacing w:line="240" w:lineRule="atLeast"/>
      <w:textAlignment w:val="center"/>
    </w:pPr>
    <w:rPr>
      <w:rFonts w:ascii="Arial" w:hAnsi="Arial"/>
      <w:color w:val="215352"/>
      <w:sz w:val="20"/>
      <w:szCs w:val="20"/>
    </w:rPr>
  </w:style>
  <w:style w:type="character" w:customStyle="1" w:styleId="CompanyNameHere01Char">
    <w:name w:val="Company Name Here 01 Char"/>
    <w:basedOn w:val="DefaultParagraphFont"/>
    <w:link w:val="CompanyNameHere01"/>
    <w:rsid w:val="00B048A8"/>
    <w:rPr>
      <w:rFonts w:ascii="Arial" w:hAnsi="Arial"/>
      <w:b/>
      <w:color w:val="215352"/>
    </w:rPr>
  </w:style>
  <w:style w:type="paragraph" w:customStyle="1" w:styleId="TOSHIPTO">
    <w:name w:val="TO/SHIP TO"/>
    <w:basedOn w:val="Normal"/>
    <w:link w:val="TOSHIPTOChar"/>
    <w:qFormat/>
    <w:rsid w:val="00B048A8"/>
    <w:pPr>
      <w:widowControl w:val="0"/>
      <w:autoSpaceDE w:val="0"/>
      <w:autoSpaceDN w:val="0"/>
      <w:adjustRightInd w:val="0"/>
      <w:spacing w:line="240" w:lineRule="atLeast"/>
      <w:textAlignment w:val="center"/>
    </w:pPr>
    <w:rPr>
      <w:rFonts w:ascii="Arial" w:hAnsi="Arial"/>
      <w:b/>
      <w:color w:val="215352"/>
      <w:sz w:val="20"/>
      <w:szCs w:val="20"/>
    </w:rPr>
  </w:style>
  <w:style w:type="character" w:customStyle="1" w:styleId="Address01Char">
    <w:name w:val="Address 01 Char"/>
    <w:basedOn w:val="DefaultParagraphFont"/>
    <w:link w:val="Address01"/>
    <w:rsid w:val="00B048A8"/>
    <w:rPr>
      <w:rFonts w:ascii="Arial" w:hAnsi="Arial"/>
      <w:color w:val="215352"/>
    </w:rPr>
  </w:style>
  <w:style w:type="paragraph" w:customStyle="1" w:styleId="Address02">
    <w:name w:val="Address 02"/>
    <w:basedOn w:val="Normal"/>
    <w:link w:val="Address02Char"/>
    <w:qFormat/>
    <w:rsid w:val="00B048A8"/>
    <w:pPr>
      <w:widowControl w:val="0"/>
      <w:autoSpaceDE w:val="0"/>
      <w:autoSpaceDN w:val="0"/>
      <w:adjustRightInd w:val="0"/>
      <w:spacing w:line="288" w:lineRule="auto"/>
      <w:textAlignment w:val="center"/>
    </w:pPr>
    <w:rPr>
      <w:rFonts w:ascii="Arial" w:hAnsi="Arial"/>
      <w:color w:val="215352"/>
      <w:sz w:val="20"/>
      <w:szCs w:val="20"/>
    </w:rPr>
  </w:style>
  <w:style w:type="character" w:customStyle="1" w:styleId="TOSHIPTOChar">
    <w:name w:val="TO/SHIP TO Char"/>
    <w:basedOn w:val="DefaultParagraphFont"/>
    <w:link w:val="TOSHIPTO"/>
    <w:rsid w:val="00B048A8"/>
    <w:rPr>
      <w:rFonts w:ascii="Arial" w:hAnsi="Arial"/>
      <w:b/>
      <w:color w:val="215352"/>
    </w:rPr>
  </w:style>
  <w:style w:type="paragraph" w:customStyle="1" w:styleId="Monthdayyear">
    <w:name w:val="Month day year"/>
    <w:basedOn w:val="Normal"/>
    <w:link w:val="MonthdayyearChar"/>
    <w:qFormat/>
    <w:rsid w:val="00B048A8"/>
    <w:pPr>
      <w:widowControl w:val="0"/>
      <w:autoSpaceDE w:val="0"/>
      <w:autoSpaceDN w:val="0"/>
      <w:adjustRightInd w:val="0"/>
      <w:spacing w:after="120" w:line="240" w:lineRule="atLeast"/>
      <w:jc w:val="right"/>
      <w:textAlignment w:val="center"/>
    </w:pPr>
    <w:rPr>
      <w:rFonts w:ascii="Arial" w:hAnsi="Arial"/>
      <w:color w:val="215352"/>
    </w:rPr>
  </w:style>
  <w:style w:type="character" w:customStyle="1" w:styleId="Address02Char">
    <w:name w:val="Address 02 Char"/>
    <w:basedOn w:val="DefaultParagraphFont"/>
    <w:link w:val="Address02"/>
    <w:rsid w:val="00B048A8"/>
    <w:rPr>
      <w:rFonts w:ascii="Arial" w:hAnsi="Arial"/>
      <w:color w:val="215352"/>
    </w:rPr>
  </w:style>
  <w:style w:type="character" w:customStyle="1" w:styleId="MonthdayyearChar">
    <w:name w:val="Month day year Char"/>
    <w:basedOn w:val="DefaultParagraphFont"/>
    <w:link w:val="Monthdayyear"/>
    <w:rsid w:val="00B048A8"/>
    <w:rPr>
      <w:rFonts w:ascii="Arial" w:hAnsi="Arial"/>
      <w:color w:val="21535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Downloads\TS01037966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TS010379663</Template>
  <TotalTime>1</TotalTime>
  <Pages>1</Pages>
  <Words>1</Words>
  <Characters>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Long</dc:creator>
  <cp:lastModifiedBy>Stacy</cp:lastModifiedBy>
  <cp:revision>2</cp:revision>
  <cp:lastPrinted>2013-11-30T21:46:00Z</cp:lastPrinted>
  <dcterms:created xsi:type="dcterms:W3CDTF">2017-09-15T08:00:00Z</dcterms:created>
  <dcterms:modified xsi:type="dcterms:W3CDTF">2017-09-15T08:00:00Z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TC103796639990</vt:lpwstr>
  </property>
</Properties>
</file>