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43" w:rsidRPr="00282043" w:rsidRDefault="00282043" w:rsidP="00282043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Calibri"/>
          <w:color w:val="17365D"/>
          <w:spacing w:val="5"/>
          <w:kern w:val="28"/>
          <w:sz w:val="23"/>
          <w:szCs w:val="23"/>
          <w:lang w:val="x-none" w:eastAsia="x-none"/>
        </w:rPr>
      </w:pPr>
    </w:p>
    <w:p w:rsidR="00282043" w:rsidRPr="00282043" w:rsidRDefault="00282043" w:rsidP="0028204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548DD4"/>
          <w:spacing w:val="15"/>
          <w:sz w:val="23"/>
          <w:szCs w:val="23"/>
          <w:lang w:val="x-none" w:eastAsia="x-none"/>
        </w:rPr>
      </w:pPr>
      <w:r w:rsidRPr="00282043">
        <w:rPr>
          <w:rFonts w:ascii="Calibri" w:eastAsia="Times New Roman" w:hAnsi="Calibri" w:cs="Calibri"/>
          <w:i/>
          <w:iCs/>
          <w:color w:val="548DD4"/>
          <w:spacing w:val="15"/>
          <w:sz w:val="23"/>
          <w:szCs w:val="23"/>
          <w:lang w:val="x-none" w:eastAsia="x-none"/>
        </w:rPr>
        <w:t>Benefits Statement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b/>
          <w:sz w:val="23"/>
          <w:szCs w:val="23"/>
        </w:rPr>
      </w:pPr>
      <w:r w:rsidRPr="00282043">
        <w:rPr>
          <w:rFonts w:ascii="Calibri" w:eastAsia="Calibri" w:hAnsi="Calibri" w:cs="Calibri"/>
          <w:b/>
          <w:sz w:val="23"/>
          <w:szCs w:val="23"/>
        </w:rPr>
        <w:t xml:space="preserve">Retirement Benefits Statement for 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G R Spiller</w:t>
      </w:r>
      <w:r w:rsidRPr="00282043">
        <w:rPr>
          <w:rFonts w:ascii="Calibri" w:eastAsia="Calibri" w:hAnsi="Calibri" w:cs="Calibri"/>
          <w:sz w:val="23"/>
          <w:szCs w:val="23"/>
        </w:rPr>
        <w:br/>
      </w:r>
      <w:r w:rsidRPr="00282043">
        <w:rPr>
          <w:rFonts w:ascii="Calibri" w:eastAsia="Calibri" w:hAnsi="Calibri" w:cs="Calibri"/>
          <w:sz w:val="23"/>
          <w:szCs w:val="23"/>
        </w:rPr>
        <w:br/>
        <w:t xml:space="preserve">In the event of your death before taking benefits from the scheme, as at 5 April 2012 your beneficiaries will be entitled to receive </w:t>
      </w:r>
      <w:r w:rsidRPr="00282043"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£</w:t>
      </w:r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115,823</w:t>
      </w:r>
      <w:r w:rsidRPr="00282043">
        <w:rPr>
          <w:rFonts w:ascii="Calibri" w:eastAsia="Calibri" w:hAnsi="Calibri" w:cs="Calibri"/>
          <w:sz w:val="23"/>
          <w:szCs w:val="23"/>
        </w:rPr>
        <w:t xml:space="preserve"> tax free from the assets of the scheme.</w:t>
      </w:r>
      <w:proofErr w:type="gramEnd"/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  <w:r w:rsidRPr="00282043">
        <w:rPr>
          <w:rFonts w:ascii="Calibri" w:eastAsia="Calibri" w:hAnsi="Calibri" w:cs="Calibri"/>
          <w:sz w:val="23"/>
          <w:szCs w:val="23"/>
        </w:rPr>
        <w:t xml:space="preserve">In the event that you elected to take benefits from the scheme as at age 65, you could draw a 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proofErr w:type="gramStart"/>
      <w:r w:rsidRPr="00282043">
        <w:rPr>
          <w:rFonts w:ascii="Calibri" w:eastAsia="Calibri" w:hAnsi="Calibri" w:cs="Calibri"/>
          <w:color w:val="000000"/>
          <w:sz w:val="23"/>
          <w:szCs w:val="23"/>
        </w:rPr>
        <w:t>tax-free</w:t>
      </w:r>
      <w:proofErr w:type="gramEnd"/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 lump sum of </w:t>
      </w:r>
      <w:r>
        <w:rPr>
          <w:rFonts w:ascii="Calibri" w:eastAsia="Times New Roman" w:hAnsi="Calibri" w:cs="Arial"/>
          <w:sz w:val="23"/>
          <w:szCs w:val="23"/>
          <w:lang w:eastAsia="en-GB"/>
        </w:rPr>
        <w:t>£31,906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 This is based on a retirement fund of £</w:t>
      </w:r>
      <w:r>
        <w:rPr>
          <w:rFonts w:ascii="Calibri" w:eastAsia="Times New Roman" w:hAnsi="Calibri" w:cs="Arial"/>
          <w:sz w:val="23"/>
          <w:szCs w:val="23"/>
          <w:lang w:eastAsia="en-GB"/>
        </w:rPr>
        <w:t>127,624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The balance of the fund must be used to provide you with a pension which is taxed as earned income. The pension am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ount you may draw could be £6,853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p.a. </w:t>
      </w:r>
    </w:p>
    <w:p w:rsid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Notes:</w:t>
      </w: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pension income stated is based pension rates as at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January 2013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, which are not guaranteed to continue. </w:t>
      </w: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This benefit statement is for illustrative purposes only and is not guaranteed. </w:t>
      </w:r>
    </w:p>
    <w:p w:rsidR="00282043" w:rsidRPr="00282043" w:rsidRDefault="00282043" w:rsidP="00282043">
      <w:pPr>
        <w:numPr>
          <w:ilvl w:val="0"/>
          <w:numId w:val="2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It has been assumed that: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Investments increase by seven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until retirement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br/>
        <w:t xml:space="preserve">Fund charges are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one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of the value of the scheme fund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br/>
      </w:r>
      <w:proofErr w:type="gram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The</w:t>
      </w:r>
      <w:proofErr w:type="gram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pension is on a single life basis, non-increasing, payable monthly in advance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numPr>
          <w:ilvl w:val="0"/>
          <w:numId w:val="2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figures are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costed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in today’s terms; this means that inflation is compounded annually at two and a half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annum. The income has been discounted back allowing for this inflation rate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D00400" w:rsidRDefault="00D00400"/>
    <w:p w:rsidR="00282043" w:rsidRDefault="00282043"/>
    <w:p w:rsidR="00282043" w:rsidRDefault="00282043"/>
    <w:p w:rsidR="00282043" w:rsidRDefault="00282043"/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b/>
          <w:sz w:val="23"/>
          <w:szCs w:val="23"/>
        </w:rPr>
      </w:pPr>
      <w:r w:rsidRPr="00282043">
        <w:rPr>
          <w:rFonts w:ascii="Calibri" w:eastAsia="Calibri" w:hAnsi="Calibri" w:cs="Calibri"/>
          <w:b/>
          <w:sz w:val="23"/>
          <w:szCs w:val="23"/>
        </w:rPr>
        <w:t xml:space="preserve">Retirement Benefits Statement for 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P Dawson</w:t>
      </w:r>
      <w:r w:rsidRPr="00282043">
        <w:rPr>
          <w:rFonts w:ascii="Calibri" w:eastAsia="Calibri" w:hAnsi="Calibri" w:cs="Calibri"/>
          <w:sz w:val="23"/>
          <w:szCs w:val="23"/>
        </w:rPr>
        <w:br/>
      </w:r>
      <w:r w:rsidRPr="00282043">
        <w:rPr>
          <w:rFonts w:ascii="Calibri" w:eastAsia="Calibri" w:hAnsi="Calibri" w:cs="Calibri"/>
          <w:sz w:val="23"/>
          <w:szCs w:val="23"/>
        </w:rPr>
        <w:br/>
        <w:t xml:space="preserve">In the event of your death before taking benefits from the scheme, as at 5 April 2012 your beneficiaries will be entitled to receive </w:t>
      </w:r>
      <w:r w:rsidRPr="00282043"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£</w:t>
      </w:r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115,823</w:t>
      </w:r>
      <w:r w:rsidRPr="00282043">
        <w:rPr>
          <w:rFonts w:ascii="Calibri" w:eastAsia="Calibri" w:hAnsi="Calibri" w:cs="Calibri"/>
          <w:sz w:val="23"/>
          <w:szCs w:val="23"/>
        </w:rPr>
        <w:t xml:space="preserve"> tax free from the assets of the scheme.</w:t>
      </w:r>
      <w:proofErr w:type="gramEnd"/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  <w:r w:rsidRPr="00282043">
        <w:rPr>
          <w:rFonts w:ascii="Calibri" w:eastAsia="Calibri" w:hAnsi="Calibri" w:cs="Calibri"/>
          <w:sz w:val="23"/>
          <w:szCs w:val="23"/>
        </w:rPr>
        <w:t xml:space="preserve">In the event that you elected to take benefits from the scheme as at age 65, you could draw a 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proofErr w:type="gramStart"/>
      <w:r w:rsidRPr="00282043">
        <w:rPr>
          <w:rFonts w:ascii="Calibri" w:eastAsia="Calibri" w:hAnsi="Calibri" w:cs="Calibri"/>
          <w:color w:val="000000"/>
          <w:sz w:val="23"/>
          <w:szCs w:val="23"/>
        </w:rPr>
        <w:t>tax-free</w:t>
      </w:r>
      <w:proofErr w:type="gramEnd"/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 lump sum of </w:t>
      </w:r>
      <w:r>
        <w:rPr>
          <w:rFonts w:ascii="Calibri" w:eastAsia="Times New Roman" w:hAnsi="Calibri" w:cs="Arial"/>
          <w:sz w:val="23"/>
          <w:szCs w:val="23"/>
          <w:lang w:eastAsia="en-GB"/>
        </w:rPr>
        <w:t>£</w:t>
      </w:r>
      <w:r>
        <w:rPr>
          <w:rFonts w:ascii="Calibri" w:eastAsia="Times New Roman" w:hAnsi="Calibri" w:cs="Arial"/>
          <w:sz w:val="23"/>
          <w:szCs w:val="23"/>
          <w:lang w:eastAsia="en-GB"/>
        </w:rPr>
        <w:t>37,506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 This is based on a retirement fund of £</w:t>
      </w:r>
      <w:r>
        <w:rPr>
          <w:rFonts w:ascii="Calibri" w:eastAsia="Times New Roman" w:hAnsi="Calibri" w:cs="Arial"/>
          <w:sz w:val="23"/>
          <w:szCs w:val="23"/>
          <w:lang w:eastAsia="en-GB"/>
        </w:rPr>
        <w:t>150,025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The balance of the fund must be used to provide you with a pension which is taxed as earned income. The pension am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ount you may draw could be £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8,001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p.a. </w:t>
      </w:r>
    </w:p>
    <w:p w:rsid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Notes:</w:t>
      </w: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pension income stated is based pension rates as at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January 2013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, which are not guaranteed to continue. </w:t>
      </w: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This benefit statement is for illustrative purposes only and is not guaranteed. </w:t>
      </w:r>
    </w:p>
    <w:p w:rsidR="00282043" w:rsidRPr="00282043" w:rsidRDefault="00282043" w:rsidP="00282043">
      <w:pPr>
        <w:numPr>
          <w:ilvl w:val="0"/>
          <w:numId w:val="4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It has been assumed that: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Investments increase by seven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until retirement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br/>
        <w:t xml:space="preserve">Fund charges are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one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of the value of the scheme fund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br/>
      </w:r>
      <w:proofErr w:type="gram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The</w:t>
      </w:r>
      <w:proofErr w:type="gram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pension is on a single life basis, non-increasing, payable monthly in advance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numPr>
          <w:ilvl w:val="0"/>
          <w:numId w:val="4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figures are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costed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in today’s terms; this means that inflation is compounded annually at two and a half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annum. The income has been discounted back allowing for this inflation rate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282043" w:rsidRDefault="00282043"/>
    <w:p w:rsidR="00282043" w:rsidRDefault="00282043"/>
    <w:p w:rsidR="00282043" w:rsidRDefault="00282043"/>
    <w:p w:rsidR="00282043" w:rsidRDefault="00282043"/>
    <w:p w:rsidR="00282043" w:rsidRDefault="00282043"/>
    <w:p w:rsidR="00282043" w:rsidRDefault="00282043"/>
    <w:p w:rsidR="00282043" w:rsidRPr="00282043" w:rsidRDefault="00282043" w:rsidP="00282043">
      <w:pPr>
        <w:contextualSpacing/>
        <w:rPr>
          <w:rFonts w:ascii="Calibri" w:eastAsia="Calibri" w:hAnsi="Calibri" w:cs="Calibri"/>
          <w:b/>
          <w:sz w:val="23"/>
          <w:szCs w:val="23"/>
        </w:rPr>
      </w:pPr>
      <w:r w:rsidRPr="00282043">
        <w:rPr>
          <w:rFonts w:ascii="Calibri" w:eastAsia="Calibri" w:hAnsi="Calibri" w:cs="Calibri"/>
          <w:b/>
          <w:sz w:val="23"/>
          <w:szCs w:val="23"/>
        </w:rPr>
        <w:lastRenderedPageBreak/>
        <w:t xml:space="preserve">Retirement Benefits Statement for 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M Stevens</w:t>
      </w:r>
      <w:r w:rsidRPr="00282043">
        <w:rPr>
          <w:rFonts w:ascii="Calibri" w:eastAsia="Calibri" w:hAnsi="Calibri" w:cs="Calibri"/>
          <w:sz w:val="23"/>
          <w:szCs w:val="23"/>
        </w:rPr>
        <w:br/>
      </w:r>
      <w:r w:rsidRPr="00282043">
        <w:rPr>
          <w:rFonts w:ascii="Calibri" w:eastAsia="Calibri" w:hAnsi="Calibri" w:cs="Calibri"/>
          <w:sz w:val="23"/>
          <w:szCs w:val="23"/>
        </w:rPr>
        <w:br/>
        <w:t xml:space="preserve">In the event of your death before taking benefits from the scheme, as at 5 April 2012 your beneficiaries will be entitled to receive </w:t>
      </w:r>
      <w:r w:rsidRPr="00282043"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£</w:t>
      </w:r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115,823</w:t>
      </w:r>
      <w:r w:rsidRPr="00282043">
        <w:rPr>
          <w:rFonts w:ascii="Calibri" w:eastAsia="Calibri" w:hAnsi="Calibri" w:cs="Calibri"/>
          <w:sz w:val="23"/>
          <w:szCs w:val="23"/>
        </w:rPr>
        <w:t xml:space="preserve"> tax free from the assets of the scheme.</w:t>
      </w:r>
      <w:proofErr w:type="gramEnd"/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sz w:val="23"/>
          <w:szCs w:val="23"/>
        </w:rPr>
      </w:pPr>
      <w:r w:rsidRPr="00282043">
        <w:rPr>
          <w:rFonts w:ascii="Calibri" w:eastAsia="Calibri" w:hAnsi="Calibri" w:cs="Calibri"/>
          <w:sz w:val="23"/>
          <w:szCs w:val="23"/>
        </w:rPr>
        <w:t xml:space="preserve">In the event that you elected to take benefits from the scheme as at age 65, you could draw a 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proofErr w:type="gramStart"/>
      <w:r w:rsidRPr="00282043">
        <w:rPr>
          <w:rFonts w:ascii="Calibri" w:eastAsia="Calibri" w:hAnsi="Calibri" w:cs="Calibri"/>
          <w:color w:val="000000"/>
          <w:sz w:val="23"/>
          <w:szCs w:val="23"/>
        </w:rPr>
        <w:t>tax-free</w:t>
      </w:r>
      <w:proofErr w:type="gramEnd"/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 lump sum of </w:t>
      </w:r>
      <w:r>
        <w:rPr>
          <w:rFonts w:ascii="Calibri" w:eastAsia="Times New Roman" w:hAnsi="Calibri" w:cs="Arial"/>
          <w:sz w:val="23"/>
          <w:szCs w:val="23"/>
          <w:lang w:eastAsia="en-GB"/>
        </w:rPr>
        <w:t>£</w:t>
      </w:r>
      <w:r w:rsidR="00AB5447">
        <w:rPr>
          <w:rFonts w:ascii="Calibri" w:eastAsia="Times New Roman" w:hAnsi="Calibri" w:cs="Arial"/>
          <w:sz w:val="23"/>
          <w:szCs w:val="23"/>
          <w:lang w:eastAsia="en-GB"/>
        </w:rPr>
        <w:t>38,739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 This is based on a retirement fund of £</w:t>
      </w:r>
      <w:r w:rsidR="00AB5447">
        <w:rPr>
          <w:rFonts w:ascii="Calibri" w:eastAsia="Times New Roman" w:hAnsi="Calibri" w:cs="Arial"/>
          <w:sz w:val="23"/>
          <w:szCs w:val="23"/>
          <w:lang w:eastAsia="en-GB"/>
        </w:rPr>
        <w:t>154,956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</w:t>
      </w: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The balance of the fund must be used to provide you with a pension which is taxed as earned income. The pension am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ount you may draw could be £8,</w:t>
      </w:r>
      <w:r w:rsidR="00AB5447">
        <w:rPr>
          <w:rFonts w:ascii="Calibri" w:eastAsia="Calibri" w:hAnsi="Calibri" w:cs="Calibri"/>
          <w:bCs/>
          <w:color w:val="000000"/>
          <w:sz w:val="23"/>
          <w:szCs w:val="23"/>
        </w:rPr>
        <w:t>251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p.a. </w:t>
      </w:r>
    </w:p>
    <w:p w:rsid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Notes:</w:t>
      </w: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pension income stated is based pension rates as at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January 2013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, which are not guaranteed to continue. </w:t>
      </w: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This benefit statement is for illustrative purposes only and is not guaranteed. </w:t>
      </w:r>
    </w:p>
    <w:p w:rsidR="00282043" w:rsidRPr="00282043" w:rsidRDefault="00282043" w:rsidP="00282043">
      <w:pPr>
        <w:numPr>
          <w:ilvl w:val="0"/>
          <w:numId w:val="4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It has been assumed that: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Investments increase by seven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until retirement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br/>
        <w:t xml:space="preserve">Fund charges are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one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of the value of the scheme fund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br/>
      </w:r>
      <w:proofErr w:type="gram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The</w:t>
      </w:r>
      <w:proofErr w:type="gram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pension is on a single life basis, non-increasing, payable monthly in advance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numPr>
          <w:ilvl w:val="0"/>
          <w:numId w:val="4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figures are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costed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in today’s terms; this means that inflation is compounded annually at two and a half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annum. The income has been discounted back allowing for this inflation rate</w:t>
      </w:r>
    </w:p>
    <w:p w:rsidR="00282043" w:rsidRPr="00282043" w:rsidRDefault="00282043" w:rsidP="00282043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282043" w:rsidRPr="00282043" w:rsidRDefault="00282043" w:rsidP="00282043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282043" w:rsidRDefault="00282043" w:rsidP="00282043"/>
    <w:p w:rsidR="00282043" w:rsidRDefault="00282043"/>
    <w:p w:rsidR="00AB5447" w:rsidRDefault="00AB5447"/>
    <w:p w:rsidR="00AB5447" w:rsidRDefault="00AB5447"/>
    <w:p w:rsidR="00AB5447" w:rsidRDefault="00AB5447"/>
    <w:p w:rsidR="00AB5447" w:rsidRDefault="00AB5447"/>
    <w:p w:rsidR="00AB5447" w:rsidRDefault="00AB5447"/>
    <w:p w:rsidR="00AB5447" w:rsidRPr="00282043" w:rsidRDefault="00AB5447" w:rsidP="00AB5447">
      <w:pPr>
        <w:contextualSpacing/>
        <w:rPr>
          <w:rFonts w:ascii="Calibri" w:eastAsia="Calibri" w:hAnsi="Calibri" w:cs="Calibri"/>
          <w:b/>
          <w:sz w:val="23"/>
          <w:szCs w:val="23"/>
        </w:rPr>
      </w:pPr>
      <w:r w:rsidRPr="00282043">
        <w:rPr>
          <w:rFonts w:ascii="Calibri" w:eastAsia="Calibri" w:hAnsi="Calibri" w:cs="Calibri"/>
          <w:b/>
          <w:sz w:val="23"/>
          <w:szCs w:val="23"/>
        </w:rPr>
        <w:lastRenderedPageBreak/>
        <w:t xml:space="preserve">Retirement Benefits Statement for </w:t>
      </w:r>
    </w:p>
    <w:p w:rsidR="00AB5447" w:rsidRPr="00282043" w:rsidRDefault="00AB5447" w:rsidP="00AB5447">
      <w:pPr>
        <w:contextualSpacing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N Vivian</w:t>
      </w:r>
      <w:r w:rsidRPr="00282043">
        <w:rPr>
          <w:rFonts w:ascii="Calibri" w:eastAsia="Calibri" w:hAnsi="Calibri" w:cs="Calibri"/>
          <w:sz w:val="23"/>
          <w:szCs w:val="23"/>
        </w:rPr>
        <w:br/>
      </w:r>
      <w:r w:rsidRPr="00282043">
        <w:rPr>
          <w:rFonts w:ascii="Calibri" w:eastAsia="Calibri" w:hAnsi="Calibri" w:cs="Calibri"/>
          <w:sz w:val="23"/>
          <w:szCs w:val="23"/>
        </w:rPr>
        <w:br/>
        <w:t xml:space="preserve">In the event of your death before taking benefits from the scheme, as at 5 April 2012 your beneficiaries will be entitled to receive </w:t>
      </w:r>
      <w:r w:rsidRPr="00282043"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£</w:t>
      </w:r>
      <w:r>
        <w:rPr>
          <w:rFonts w:ascii="Calibri" w:eastAsia="Times New Roman" w:hAnsi="Calibri" w:cs="Arial"/>
          <w:color w:val="000000"/>
          <w:sz w:val="23"/>
          <w:szCs w:val="23"/>
          <w:lang w:eastAsia="en-GB"/>
        </w:rPr>
        <w:t>115,823</w:t>
      </w:r>
      <w:r w:rsidRPr="00282043">
        <w:rPr>
          <w:rFonts w:ascii="Calibri" w:eastAsia="Calibri" w:hAnsi="Calibri" w:cs="Calibri"/>
          <w:sz w:val="23"/>
          <w:szCs w:val="23"/>
        </w:rPr>
        <w:t xml:space="preserve"> tax free from the assets of the scheme.</w:t>
      </w:r>
      <w:proofErr w:type="gramEnd"/>
    </w:p>
    <w:p w:rsidR="00AB5447" w:rsidRPr="00282043" w:rsidRDefault="00AB5447" w:rsidP="00AB5447">
      <w:pPr>
        <w:contextualSpacing/>
        <w:rPr>
          <w:rFonts w:ascii="Calibri" w:eastAsia="Calibri" w:hAnsi="Calibri" w:cs="Calibri"/>
          <w:sz w:val="23"/>
          <w:szCs w:val="23"/>
        </w:rPr>
      </w:pPr>
    </w:p>
    <w:p w:rsidR="00AB5447" w:rsidRPr="00282043" w:rsidRDefault="00AB5447" w:rsidP="00AB5447">
      <w:pPr>
        <w:contextualSpacing/>
        <w:rPr>
          <w:rFonts w:ascii="Calibri" w:eastAsia="Calibri" w:hAnsi="Calibri" w:cs="Calibri"/>
          <w:sz w:val="23"/>
          <w:szCs w:val="23"/>
        </w:rPr>
      </w:pPr>
      <w:r w:rsidRPr="00282043">
        <w:rPr>
          <w:rFonts w:ascii="Calibri" w:eastAsia="Calibri" w:hAnsi="Calibri" w:cs="Calibri"/>
          <w:sz w:val="23"/>
          <w:szCs w:val="23"/>
        </w:rPr>
        <w:t xml:space="preserve">In the event that you elected to take benefits from the scheme as at age 65, you could draw a </w:t>
      </w:r>
    </w:p>
    <w:p w:rsidR="00AB5447" w:rsidRPr="00282043" w:rsidRDefault="00AB5447" w:rsidP="00AB5447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proofErr w:type="gramStart"/>
      <w:r w:rsidRPr="00282043">
        <w:rPr>
          <w:rFonts w:ascii="Calibri" w:eastAsia="Calibri" w:hAnsi="Calibri" w:cs="Calibri"/>
          <w:color w:val="000000"/>
          <w:sz w:val="23"/>
          <w:szCs w:val="23"/>
        </w:rPr>
        <w:t>tax-free</w:t>
      </w:r>
      <w:proofErr w:type="gramEnd"/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 lump sum of </w:t>
      </w:r>
      <w:r>
        <w:rPr>
          <w:rFonts w:ascii="Calibri" w:eastAsia="Times New Roman" w:hAnsi="Calibri" w:cs="Arial"/>
          <w:sz w:val="23"/>
          <w:szCs w:val="23"/>
          <w:lang w:eastAsia="en-GB"/>
        </w:rPr>
        <w:t>£</w:t>
      </w:r>
      <w:r>
        <w:rPr>
          <w:rFonts w:ascii="Calibri" w:eastAsia="Times New Roman" w:hAnsi="Calibri" w:cs="Arial"/>
          <w:sz w:val="23"/>
          <w:szCs w:val="23"/>
          <w:lang w:eastAsia="en-GB"/>
        </w:rPr>
        <w:t>41,327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 This is based on a retirement fund of £</w:t>
      </w:r>
      <w:r>
        <w:rPr>
          <w:rFonts w:ascii="Calibri" w:eastAsia="Times New Roman" w:hAnsi="Calibri" w:cs="Arial"/>
          <w:sz w:val="23"/>
          <w:szCs w:val="23"/>
          <w:lang w:eastAsia="en-GB"/>
        </w:rPr>
        <w:t>165,311</w:t>
      </w:r>
      <w:r w:rsidRPr="00282043">
        <w:rPr>
          <w:rFonts w:ascii="Calibri" w:eastAsia="Times New Roman" w:hAnsi="Calibri" w:cs="Arial"/>
          <w:sz w:val="23"/>
          <w:szCs w:val="23"/>
          <w:lang w:eastAsia="en-GB"/>
        </w:rPr>
        <w:t>.</w:t>
      </w:r>
    </w:p>
    <w:p w:rsidR="00AB5447" w:rsidRPr="00282043" w:rsidRDefault="00AB5447" w:rsidP="00AB5447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AB5447" w:rsidRPr="00282043" w:rsidRDefault="00AB5447" w:rsidP="00AB5447">
      <w:p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The balance of the fund must be used to provide you with a pension which is taxed as earned income. The pension am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ount you may draw could be £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5,555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p.a. </w:t>
      </w:r>
    </w:p>
    <w:p w:rsidR="00AB5447" w:rsidRDefault="00AB5447" w:rsidP="00AB5447">
      <w:pPr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AB5447" w:rsidRPr="00282043" w:rsidRDefault="00AB5447" w:rsidP="00AB5447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Notes:</w:t>
      </w:r>
    </w:p>
    <w:p w:rsidR="00AB5447" w:rsidRPr="00282043" w:rsidRDefault="00AB5447" w:rsidP="00AB5447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pension income stated is based pension rates as at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January 2013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, which are not guaranteed to continue. </w:t>
      </w:r>
    </w:p>
    <w:p w:rsidR="00AB5447" w:rsidRPr="00282043" w:rsidRDefault="00AB5447" w:rsidP="00AB5447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This benefit statement is for illustrative purposes only and is not guaranteed. </w:t>
      </w:r>
    </w:p>
    <w:p w:rsidR="00AB5447" w:rsidRPr="00282043" w:rsidRDefault="00AB5447" w:rsidP="00AB5447">
      <w:pPr>
        <w:numPr>
          <w:ilvl w:val="0"/>
          <w:numId w:val="4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It has been assumed that:</w:t>
      </w:r>
    </w:p>
    <w:p w:rsidR="00AB5447" w:rsidRPr="00282043" w:rsidRDefault="00AB5447" w:rsidP="00AB5447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AB5447" w:rsidRPr="00282043" w:rsidRDefault="00AB5447" w:rsidP="00AB5447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Investments increase by seven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until retirement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br/>
        <w:t xml:space="preserve">Fund charges are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>one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 of the value of the scheme fund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br/>
        <w:t>The pension included a 50% Spouse’s/ Dependent’</w:t>
      </w:r>
      <w:bookmarkStart w:id="0" w:name="_GoBack"/>
      <w:bookmarkEnd w:id="0"/>
      <w:r>
        <w:rPr>
          <w:rFonts w:ascii="Calibri" w:eastAsia="Calibri" w:hAnsi="Calibri" w:cs="Calibri"/>
          <w:bCs/>
          <w:color w:val="000000"/>
          <w:sz w:val="23"/>
          <w:szCs w:val="23"/>
        </w:rPr>
        <w:t>s pension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, </w:t>
      </w:r>
      <w:r>
        <w:rPr>
          <w:rFonts w:ascii="Calibri" w:eastAsia="Calibri" w:hAnsi="Calibri" w:cs="Calibri"/>
          <w:bCs/>
          <w:color w:val="000000"/>
          <w:sz w:val="23"/>
          <w:szCs w:val="23"/>
        </w:rPr>
        <w:t xml:space="preserve">3% </w:t>
      </w: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increasing, payable monthly in advance</w:t>
      </w:r>
    </w:p>
    <w:p w:rsidR="00AB5447" w:rsidRPr="00282043" w:rsidRDefault="00AB5447" w:rsidP="00AB5447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AB5447" w:rsidRPr="00282043" w:rsidRDefault="00AB5447" w:rsidP="00AB5447">
      <w:pPr>
        <w:numPr>
          <w:ilvl w:val="0"/>
          <w:numId w:val="4"/>
        </w:numPr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The figures are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costed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in today’s terms; this means that inflation is compounded annually at two and a half </w:t>
      </w:r>
      <w:proofErr w:type="spellStart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>percent</w:t>
      </w:r>
      <w:proofErr w:type="spellEnd"/>
      <w:r w:rsidRPr="00282043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per annum. The income has been discounted back allowing for this inflation rate</w:t>
      </w:r>
    </w:p>
    <w:p w:rsidR="00AB5447" w:rsidRPr="00282043" w:rsidRDefault="00AB5447" w:rsidP="00AB5447">
      <w:pPr>
        <w:ind w:left="720"/>
        <w:contextualSpacing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AB5447" w:rsidRPr="00282043" w:rsidRDefault="00AB5447" w:rsidP="00AB5447">
      <w:pPr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282043">
        <w:rPr>
          <w:rFonts w:ascii="Calibri" w:eastAsia="Calibri" w:hAnsi="Calibri" w:cs="Calibri"/>
          <w:color w:val="000000"/>
          <w:sz w:val="23"/>
          <w:szCs w:val="23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AB5447" w:rsidRDefault="00AB5447" w:rsidP="00AB5447"/>
    <w:p w:rsidR="00AB5447" w:rsidRDefault="00AB5447" w:rsidP="00AB5447"/>
    <w:p w:rsidR="00AB5447" w:rsidRDefault="00AB5447"/>
    <w:sectPr w:rsidR="00AB5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AC3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01C9E"/>
    <w:multiLevelType w:val="hybridMultilevel"/>
    <w:tmpl w:val="8D34A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417C"/>
    <w:multiLevelType w:val="hybridMultilevel"/>
    <w:tmpl w:val="E8A0DEA0"/>
    <w:lvl w:ilvl="0" w:tplc="0016C256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B40DA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126F3"/>
    <w:multiLevelType w:val="hybridMultilevel"/>
    <w:tmpl w:val="58B6A18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F6BF7"/>
    <w:multiLevelType w:val="hybridMultilevel"/>
    <w:tmpl w:val="AD367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43"/>
    <w:rsid w:val="00282043"/>
    <w:rsid w:val="00AB5447"/>
    <w:rsid w:val="00D0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2013-01-29T13:40:00Z</dcterms:created>
  <dcterms:modified xsi:type="dcterms:W3CDTF">2013-01-29T13:57:00Z</dcterms:modified>
</cp:coreProperties>
</file>