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Midpoint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Midpoint Accommodation Limited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13290207 and whose registered office is situated at 71-75 Shelton Street, London, Greater London, United Kingdom, WC2H 9JQ</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r w:rsidDel="00000000" w:rsidR="00000000" w:rsidRPr="00000000">
        <w:rPr>
          <w:rtl w:val="0"/>
        </w:rPr>
      </w:r>
    </w:p>
    <w:p w:rsidR="00000000" w:rsidDel="00000000" w:rsidP="00000000" w:rsidRDefault="00000000" w:rsidRPr="00000000" w14:paraId="00000008">
      <w:pPr>
        <w:spacing w:after="0" w:before="161" w:line="240" w:lineRule="auto"/>
        <w:ind w:left="820" w:right="11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Juliet Palmer-Davis </w:t>
      </w:r>
      <w:r w:rsidDel="00000000" w:rsidR="00000000" w:rsidRPr="00000000">
        <w:rPr>
          <w:rFonts w:ascii="Arial" w:cs="Arial" w:eastAsia="Arial" w:hAnsi="Arial"/>
          <w:b w:val="0"/>
          <w:i w:val="0"/>
          <w:color w:val="000000"/>
          <w:sz w:val="22"/>
          <w:szCs w:val="22"/>
          <w:rtl w:val="0"/>
        </w:rPr>
        <w:t xml:space="preserve">of </w:t>
      </w:r>
      <w:r w:rsidDel="00000000" w:rsidR="00000000" w:rsidRPr="00000000">
        <w:rPr>
          <w:rFonts w:ascii="Arial" w:cs="Arial" w:eastAsia="Arial" w:hAnsi="Arial"/>
          <w:rtl w:val="0"/>
        </w:rPr>
        <w:t xml:space="preserve">Apartment 3, Blakesley Mews, 456 Bordesley Green East, Stechford, Birmingham, B33 8PN and </w:t>
      </w:r>
      <w:r w:rsidDel="00000000" w:rsidR="00000000" w:rsidRPr="00000000">
        <w:rPr>
          <w:rFonts w:ascii="Arial" w:cs="Arial" w:eastAsia="Arial" w:hAnsi="Arial"/>
          <w:b w:val="1"/>
          <w:rtl w:val="0"/>
        </w:rPr>
        <w:t xml:space="preserve">Paul Stanley Palmer</w:t>
      </w:r>
      <w:r w:rsidDel="00000000" w:rsidR="00000000" w:rsidRPr="00000000">
        <w:rPr>
          <w:rFonts w:ascii="Arial" w:cs="Arial" w:eastAsia="Arial" w:hAnsi="Arial"/>
          <w:rtl w:val="0"/>
        </w:rPr>
        <w:t xml:space="preserve"> of Stonebrook, Hanwell, Banbury, OX17 1HW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Midpoint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Midpoint Accommodation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rtl w:val="0"/>
        </w:rPr>
        <w:t xml:space="preserve">Juliet Palmer-Davis </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Juliet Palmer-Davis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F">
      <w:pPr>
        <w:spacing w:after="0" w:before="213" w:line="240" w:lineRule="auto"/>
        <w:rPr>
          <w:rFonts w:ascii="Arial" w:cs="Arial" w:eastAsia="Arial" w:hAnsi="Arial"/>
        </w:rPr>
      </w:pPr>
      <w:r w:rsidDel="00000000" w:rsidR="00000000" w:rsidRPr="00000000">
        <w:rPr>
          <w:rFonts w:ascii="Arial" w:cs="Arial" w:eastAsia="Arial" w:hAnsi="Arial"/>
          <w:rtl w:val="0"/>
        </w:rPr>
        <w:t xml:space="preserve"> Signed as a Deed by:</w:t>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Paul Stanley Palmer</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Witnessed in the presence of:</w:t>
      </w:r>
      <w:r w:rsidDel="00000000" w:rsidR="00000000" w:rsidRPr="00000000">
        <w:rPr>
          <w:rtl w:val="0"/>
        </w:rPr>
      </w:r>
    </w:p>
    <w:p w:rsidR="00000000" w:rsidDel="00000000" w:rsidP="00000000" w:rsidRDefault="00000000" w:rsidRPr="00000000" w14:paraId="0000006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ind w:left="100" w:firstLine="0"/>
        <w:rPr>
          <w:rFonts w:ascii="Arial" w:cs="Arial" w:eastAsia="Arial" w:hAnsi="Arial"/>
          <w:color w:val="d0cece"/>
        </w:rPr>
      </w:pPr>
      <w:r w:rsidDel="00000000" w:rsidR="00000000" w:rsidRPr="00000000">
        <w:rPr>
          <w:rFonts w:ascii="Arial" w:cs="Arial" w:eastAsia="Arial" w:hAnsi="Arial"/>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7">
      <w:pPr>
        <w:spacing w:after="0" w:line="240" w:lineRule="auto"/>
        <w:ind w:left="0" w:firstLine="0"/>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N+eAyg2OF61N2h98PRa3vijtg==">CgMxLjAyCGguZ2pkZ3hzOAByITFiNjh6dy1Bajd3TG4tT1ZRbV9zX05tM2xZTVFaZFdxUg==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