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1815DE39" w:rsidR="00FB6C1E" w:rsidRDefault="0055152E">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B6C1E" w:rsidRDefault="00FB6C1E">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B6C1E" w:rsidRDefault="0055152E">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B6C1E" w:rsidRDefault="0055152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B6C1E" w:rsidRDefault="00FB6C1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B6C1E" w:rsidRDefault="00FB6C1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2712B43" w14:textId="1EFE8E36" w:rsidR="0055152E" w:rsidRDefault="001A7567" w:rsidP="001A7567">
      <w:pPr>
        <w:spacing w:before="122"/>
        <w:ind w:left="154"/>
        <w:jc w:val="center"/>
        <w:rPr>
          <w:rFonts w:ascii="Times New Roman" w:eastAsia="Times New Roman" w:hAnsi="Times New Roman" w:cs="Times New Roman"/>
          <w:b/>
          <w:sz w:val="24"/>
          <w:szCs w:val="24"/>
        </w:rPr>
      </w:pPr>
      <w:proofErr w:type="spellStart"/>
      <w:r w:rsidRPr="001A7567">
        <w:rPr>
          <w:rFonts w:ascii="Times New Roman" w:eastAsia="Times New Roman" w:hAnsi="Times New Roman" w:cs="Times New Roman"/>
          <w:b/>
          <w:sz w:val="24"/>
          <w:szCs w:val="24"/>
        </w:rPr>
        <w:t>McGrane</w:t>
      </w:r>
      <w:proofErr w:type="spellEnd"/>
      <w:r w:rsidRPr="001A7567">
        <w:rPr>
          <w:rFonts w:ascii="Times New Roman" w:eastAsia="Times New Roman" w:hAnsi="Times New Roman" w:cs="Times New Roman"/>
          <w:b/>
          <w:sz w:val="24"/>
          <w:szCs w:val="24"/>
        </w:rPr>
        <w:t xml:space="preserve"> Haulage Limited </w:t>
      </w:r>
      <w:r w:rsidR="00D77AA5">
        <w:rPr>
          <w:rFonts w:ascii="Times New Roman" w:eastAsia="Times New Roman" w:hAnsi="Times New Roman" w:cs="Times New Roman"/>
          <w:b/>
          <w:sz w:val="24"/>
          <w:szCs w:val="24"/>
        </w:rPr>
        <w:t>UK Occupational Pension Scheme 2</w:t>
      </w:r>
    </w:p>
    <w:p w14:paraId="56041FCD" w14:textId="77777777" w:rsidR="0055152E" w:rsidRDefault="0055152E">
      <w:pPr>
        <w:spacing w:before="122"/>
        <w:ind w:left="154"/>
        <w:rPr>
          <w:rFonts w:ascii="Times New Roman" w:eastAsia="Times New Roman" w:hAnsi="Times New Roman" w:cs="Times New Roman"/>
          <w:b/>
          <w:sz w:val="24"/>
          <w:szCs w:val="24"/>
        </w:rPr>
      </w:pPr>
    </w:p>
    <w:p w14:paraId="2ACE80A9" w14:textId="77777777" w:rsidR="0055152E" w:rsidRDefault="0055152E">
      <w:pPr>
        <w:spacing w:before="122"/>
        <w:ind w:left="154"/>
        <w:rPr>
          <w:rFonts w:ascii="Times New Roman" w:eastAsia="Times New Roman" w:hAnsi="Times New Roman" w:cs="Times New Roman"/>
          <w:b/>
          <w:sz w:val="24"/>
          <w:szCs w:val="24"/>
        </w:rPr>
      </w:pPr>
    </w:p>
    <w:p w14:paraId="32A3AFB6" w14:textId="77777777" w:rsidR="0055152E" w:rsidRDefault="0055152E">
      <w:pPr>
        <w:spacing w:before="122"/>
        <w:ind w:left="154"/>
        <w:rPr>
          <w:rFonts w:ascii="Times New Roman" w:eastAsia="Times New Roman" w:hAnsi="Times New Roman" w:cs="Times New Roman"/>
          <w:b/>
          <w:sz w:val="24"/>
          <w:szCs w:val="24"/>
        </w:rPr>
      </w:pPr>
    </w:p>
    <w:p w14:paraId="191BF26B" w14:textId="77777777" w:rsidR="0055152E" w:rsidRDefault="0055152E">
      <w:pPr>
        <w:spacing w:before="122"/>
        <w:ind w:left="154"/>
        <w:rPr>
          <w:rFonts w:ascii="Times New Roman" w:eastAsia="Times New Roman" w:hAnsi="Times New Roman" w:cs="Times New Roman"/>
          <w:b/>
          <w:sz w:val="24"/>
          <w:szCs w:val="24"/>
        </w:rPr>
      </w:pPr>
    </w:p>
    <w:p w14:paraId="237FC2CB" w14:textId="77777777" w:rsidR="0055152E" w:rsidRDefault="0055152E">
      <w:pPr>
        <w:spacing w:before="122"/>
        <w:ind w:left="154"/>
        <w:rPr>
          <w:rFonts w:ascii="Times New Roman" w:eastAsia="Times New Roman" w:hAnsi="Times New Roman" w:cs="Times New Roman"/>
          <w:b/>
          <w:sz w:val="24"/>
          <w:szCs w:val="24"/>
        </w:rPr>
      </w:pPr>
    </w:p>
    <w:p w14:paraId="527813A2" w14:textId="77777777" w:rsidR="0055152E" w:rsidRDefault="0055152E">
      <w:pPr>
        <w:spacing w:before="122"/>
        <w:ind w:left="154"/>
        <w:rPr>
          <w:rFonts w:ascii="Times New Roman" w:eastAsia="Times New Roman" w:hAnsi="Times New Roman" w:cs="Times New Roman"/>
          <w:b/>
          <w:sz w:val="24"/>
          <w:szCs w:val="24"/>
        </w:rPr>
      </w:pPr>
    </w:p>
    <w:p w14:paraId="0F4FD05A" w14:textId="77777777" w:rsidR="0055152E" w:rsidRDefault="0055152E">
      <w:pPr>
        <w:spacing w:before="122"/>
        <w:ind w:left="154"/>
        <w:rPr>
          <w:rFonts w:ascii="Times New Roman" w:eastAsia="Times New Roman" w:hAnsi="Times New Roman" w:cs="Times New Roman"/>
          <w:b/>
          <w:sz w:val="24"/>
          <w:szCs w:val="24"/>
        </w:rPr>
      </w:pPr>
    </w:p>
    <w:p w14:paraId="7BEDC741" w14:textId="77777777" w:rsidR="0055152E" w:rsidRDefault="0055152E">
      <w:pPr>
        <w:spacing w:before="122"/>
        <w:ind w:left="154"/>
        <w:rPr>
          <w:rFonts w:ascii="Times New Roman" w:eastAsia="Times New Roman" w:hAnsi="Times New Roman" w:cs="Times New Roman"/>
          <w:b/>
          <w:sz w:val="24"/>
          <w:szCs w:val="24"/>
        </w:rPr>
      </w:pPr>
    </w:p>
    <w:p w14:paraId="21BAB279" w14:textId="77777777" w:rsidR="0055152E" w:rsidRDefault="0055152E">
      <w:pPr>
        <w:spacing w:before="122"/>
        <w:ind w:left="154"/>
        <w:rPr>
          <w:rFonts w:ascii="Times New Roman" w:eastAsia="Times New Roman" w:hAnsi="Times New Roman" w:cs="Times New Roman"/>
          <w:b/>
          <w:sz w:val="24"/>
          <w:szCs w:val="24"/>
        </w:rPr>
      </w:pPr>
    </w:p>
    <w:p w14:paraId="2A38FC9E" w14:textId="77777777" w:rsidR="0055152E" w:rsidRDefault="0055152E">
      <w:pPr>
        <w:spacing w:before="122"/>
        <w:ind w:left="154"/>
        <w:rPr>
          <w:rFonts w:ascii="Times New Roman" w:eastAsia="Times New Roman" w:hAnsi="Times New Roman" w:cs="Times New Roman"/>
          <w:b/>
          <w:sz w:val="24"/>
          <w:szCs w:val="24"/>
        </w:rPr>
      </w:pPr>
    </w:p>
    <w:p w14:paraId="1ADC5A23" w14:textId="77777777" w:rsidR="0055152E" w:rsidRDefault="0055152E">
      <w:pPr>
        <w:spacing w:before="122"/>
        <w:ind w:left="154"/>
        <w:rPr>
          <w:rFonts w:ascii="Times New Roman" w:eastAsia="Times New Roman" w:hAnsi="Times New Roman" w:cs="Times New Roman"/>
          <w:b/>
          <w:sz w:val="24"/>
          <w:szCs w:val="24"/>
        </w:rPr>
      </w:pPr>
    </w:p>
    <w:p w14:paraId="056FC3AF" w14:textId="77777777" w:rsidR="0055152E" w:rsidRDefault="0055152E">
      <w:pPr>
        <w:spacing w:before="122"/>
        <w:ind w:left="154"/>
        <w:rPr>
          <w:rFonts w:ascii="Times New Roman" w:eastAsia="Times New Roman" w:hAnsi="Times New Roman" w:cs="Times New Roman"/>
          <w:b/>
          <w:sz w:val="24"/>
          <w:szCs w:val="24"/>
        </w:rPr>
      </w:pPr>
    </w:p>
    <w:p w14:paraId="04ECAED4" w14:textId="77777777" w:rsidR="0055152E" w:rsidRDefault="0055152E">
      <w:pPr>
        <w:spacing w:before="122"/>
        <w:ind w:left="154"/>
        <w:rPr>
          <w:rFonts w:ascii="Times New Roman" w:eastAsia="Times New Roman" w:hAnsi="Times New Roman" w:cs="Times New Roman"/>
          <w:b/>
          <w:sz w:val="24"/>
          <w:szCs w:val="24"/>
        </w:rPr>
      </w:pPr>
    </w:p>
    <w:p w14:paraId="009B66DD" w14:textId="77777777" w:rsidR="0055152E" w:rsidRDefault="0055152E">
      <w:pPr>
        <w:spacing w:before="122"/>
        <w:ind w:left="154"/>
        <w:rPr>
          <w:rFonts w:ascii="Times New Roman" w:eastAsia="Times New Roman" w:hAnsi="Times New Roman" w:cs="Times New Roman"/>
          <w:b/>
          <w:sz w:val="24"/>
          <w:szCs w:val="24"/>
        </w:rPr>
      </w:pPr>
    </w:p>
    <w:p w14:paraId="153A581F" w14:textId="77777777" w:rsidR="0055152E" w:rsidRDefault="0055152E">
      <w:pPr>
        <w:spacing w:before="122"/>
        <w:ind w:left="154"/>
        <w:rPr>
          <w:rFonts w:ascii="Times New Roman" w:eastAsia="Times New Roman" w:hAnsi="Times New Roman" w:cs="Times New Roman"/>
          <w:b/>
          <w:sz w:val="24"/>
          <w:szCs w:val="24"/>
        </w:rPr>
      </w:pPr>
    </w:p>
    <w:p w14:paraId="69DA0DFE" w14:textId="77777777" w:rsidR="0055152E" w:rsidRDefault="0055152E">
      <w:pPr>
        <w:spacing w:before="122"/>
        <w:ind w:left="154"/>
        <w:rPr>
          <w:rFonts w:ascii="Times New Roman" w:eastAsia="Times New Roman" w:hAnsi="Times New Roman" w:cs="Times New Roman"/>
          <w:b/>
          <w:sz w:val="24"/>
          <w:szCs w:val="24"/>
        </w:rPr>
      </w:pPr>
    </w:p>
    <w:p w14:paraId="5A46B119" w14:textId="77777777" w:rsidR="0055152E" w:rsidRDefault="0055152E">
      <w:pPr>
        <w:spacing w:before="122"/>
        <w:ind w:left="154"/>
        <w:rPr>
          <w:rFonts w:ascii="Times New Roman" w:eastAsia="Times New Roman" w:hAnsi="Times New Roman" w:cs="Times New Roman"/>
          <w:b/>
          <w:sz w:val="24"/>
          <w:szCs w:val="24"/>
        </w:rPr>
      </w:pPr>
    </w:p>
    <w:p w14:paraId="08235E57" w14:textId="560A63EC" w:rsidR="0055152E" w:rsidRDefault="0055152E">
      <w:pPr>
        <w:spacing w:before="122"/>
        <w:ind w:left="154"/>
        <w:rPr>
          <w:rFonts w:ascii="Times New Roman" w:eastAsia="Times New Roman" w:hAnsi="Times New Roman" w:cs="Times New Roman"/>
          <w:b/>
          <w:sz w:val="24"/>
          <w:szCs w:val="24"/>
        </w:rPr>
      </w:pPr>
    </w:p>
    <w:p w14:paraId="67A84247" w14:textId="77777777" w:rsidR="001A7567" w:rsidRDefault="001A7567">
      <w:pPr>
        <w:spacing w:before="122"/>
        <w:ind w:left="154"/>
        <w:rPr>
          <w:rFonts w:ascii="Times New Roman" w:eastAsia="Times New Roman" w:hAnsi="Times New Roman" w:cs="Times New Roman"/>
          <w:b/>
          <w:sz w:val="24"/>
          <w:szCs w:val="24"/>
        </w:rPr>
      </w:pPr>
    </w:p>
    <w:p w14:paraId="692F1C74" w14:textId="77777777" w:rsidR="0055152E" w:rsidRDefault="0055152E">
      <w:pPr>
        <w:spacing w:before="122"/>
        <w:ind w:left="154"/>
        <w:rPr>
          <w:rFonts w:ascii="Times New Roman" w:eastAsia="Times New Roman" w:hAnsi="Times New Roman" w:cs="Times New Roman"/>
          <w:b/>
          <w:sz w:val="24"/>
          <w:szCs w:val="24"/>
        </w:rPr>
      </w:pPr>
    </w:p>
    <w:p w14:paraId="5BD2E789" w14:textId="77777777" w:rsidR="0055152E" w:rsidRDefault="0055152E">
      <w:pPr>
        <w:spacing w:before="122"/>
        <w:ind w:left="154"/>
        <w:rPr>
          <w:rFonts w:ascii="Times New Roman" w:eastAsia="Times New Roman" w:hAnsi="Times New Roman" w:cs="Times New Roman"/>
          <w:b/>
          <w:sz w:val="24"/>
          <w:szCs w:val="24"/>
        </w:rPr>
      </w:pPr>
    </w:p>
    <w:p w14:paraId="00000014" w14:textId="128D3A2C" w:rsidR="00FB6C1E" w:rsidRDefault="0055152E">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FB6C1E" w:rsidRDefault="00FB6C1E">
      <w:pPr>
        <w:spacing w:before="122"/>
        <w:ind w:left="154"/>
        <w:rPr>
          <w:rFonts w:ascii="Times New Roman" w:eastAsia="Times New Roman" w:hAnsi="Times New Roman" w:cs="Times New Roman"/>
          <w:b/>
          <w:sz w:val="24"/>
          <w:szCs w:val="24"/>
        </w:rPr>
      </w:pPr>
    </w:p>
    <w:p w14:paraId="00000016" w14:textId="77777777" w:rsidR="00FB6C1E" w:rsidRDefault="0055152E">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42C4932B" w:rsidR="00FB6C1E" w:rsidRDefault="001A7567" w:rsidP="001A756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1A7567">
        <w:rPr>
          <w:rFonts w:ascii="Times New Roman" w:eastAsia="Times New Roman" w:hAnsi="Times New Roman" w:cs="Times New Roman"/>
          <w:b/>
          <w:color w:val="000000"/>
          <w:sz w:val="24"/>
          <w:szCs w:val="24"/>
        </w:rPr>
        <w:t xml:space="preserve">MCGRANE HAULAGE LIMITED </w:t>
      </w:r>
      <w:r w:rsidR="0055152E">
        <w:rPr>
          <w:rFonts w:ascii="Times New Roman" w:eastAsia="Times New Roman" w:hAnsi="Times New Roman" w:cs="Times New Roman"/>
          <w:color w:val="000000"/>
          <w:sz w:val="24"/>
          <w:szCs w:val="24"/>
        </w:rPr>
        <w:t xml:space="preserve">(Company No </w:t>
      </w:r>
      <w:r w:rsidRPr="001A7567">
        <w:rPr>
          <w:rFonts w:ascii="Times New Roman" w:eastAsia="Times New Roman" w:hAnsi="Times New Roman" w:cs="Times New Roman"/>
          <w:color w:val="000000"/>
          <w:sz w:val="24"/>
          <w:szCs w:val="24"/>
        </w:rPr>
        <w:t>NI601886</w:t>
      </w:r>
      <w:r w:rsidR="0055152E">
        <w:rPr>
          <w:rFonts w:ascii="Times New Roman" w:eastAsia="Times New Roman" w:hAnsi="Times New Roman" w:cs="Times New Roman"/>
          <w:color w:val="000000"/>
          <w:sz w:val="24"/>
          <w:szCs w:val="24"/>
        </w:rPr>
        <w:t xml:space="preserve">) whose registered office is situated at </w:t>
      </w:r>
      <w:r w:rsidRPr="001A7567">
        <w:rPr>
          <w:rFonts w:ascii="Times New Roman" w:eastAsia="Times New Roman" w:hAnsi="Times New Roman" w:cs="Times New Roman"/>
          <w:color w:val="000000"/>
          <w:sz w:val="24"/>
          <w:szCs w:val="24"/>
        </w:rPr>
        <w:t xml:space="preserve">32 East Bridge Street, </w:t>
      </w:r>
      <w:proofErr w:type="spellStart"/>
      <w:r w:rsidRPr="001A7567">
        <w:rPr>
          <w:rFonts w:ascii="Times New Roman" w:eastAsia="Times New Roman" w:hAnsi="Times New Roman" w:cs="Times New Roman"/>
          <w:color w:val="000000"/>
          <w:sz w:val="24"/>
          <w:szCs w:val="24"/>
        </w:rPr>
        <w:t>Enniskillen</w:t>
      </w:r>
      <w:proofErr w:type="spellEnd"/>
      <w:r w:rsidRPr="001A7567">
        <w:rPr>
          <w:rFonts w:ascii="Times New Roman" w:eastAsia="Times New Roman" w:hAnsi="Times New Roman" w:cs="Times New Roman"/>
          <w:color w:val="000000"/>
          <w:sz w:val="24"/>
          <w:szCs w:val="24"/>
        </w:rPr>
        <w:t>, BT74 7BT</w:t>
      </w:r>
      <w:r w:rsidR="0055152E" w:rsidRPr="0055152E">
        <w:rPr>
          <w:rFonts w:ascii="Times New Roman" w:eastAsia="Times New Roman" w:hAnsi="Times New Roman" w:cs="Times New Roman"/>
          <w:color w:val="000000"/>
          <w:sz w:val="24"/>
          <w:szCs w:val="24"/>
        </w:rPr>
        <w:t xml:space="preserve"> </w:t>
      </w:r>
      <w:r w:rsidR="0055152E">
        <w:rPr>
          <w:rFonts w:ascii="Times New Roman" w:eastAsia="Times New Roman" w:hAnsi="Times New Roman" w:cs="Times New Roman"/>
          <w:color w:val="000000"/>
          <w:sz w:val="24"/>
          <w:szCs w:val="24"/>
        </w:rPr>
        <w:t>(in this Deed called the ‘</w:t>
      </w:r>
      <w:r w:rsidR="0055152E">
        <w:rPr>
          <w:rFonts w:ascii="Times New Roman" w:eastAsia="Times New Roman" w:hAnsi="Times New Roman" w:cs="Times New Roman"/>
          <w:b/>
          <w:color w:val="000000"/>
          <w:sz w:val="24"/>
          <w:szCs w:val="24"/>
        </w:rPr>
        <w:t>Principal Employer</w:t>
      </w:r>
      <w:r w:rsidR="0055152E">
        <w:rPr>
          <w:rFonts w:ascii="Times New Roman" w:eastAsia="Times New Roman" w:hAnsi="Times New Roman" w:cs="Times New Roman"/>
          <w:color w:val="000000"/>
          <w:sz w:val="24"/>
          <w:szCs w:val="24"/>
        </w:rPr>
        <w:t>’).</w:t>
      </w:r>
    </w:p>
    <w:p w14:paraId="00000019" w14:textId="77777777" w:rsidR="00FB6C1E" w:rsidRDefault="00FB6C1E">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B6C1E" w:rsidRDefault="00FB6C1E">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B6C1E" w:rsidRDefault="0055152E">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B6C1E" w:rsidRDefault="00FB6C1E">
      <w:pPr>
        <w:ind w:left="154"/>
        <w:rPr>
          <w:rFonts w:ascii="Times New Roman" w:eastAsia="Times New Roman" w:hAnsi="Times New Roman" w:cs="Times New Roman"/>
          <w:b/>
          <w:sz w:val="24"/>
          <w:szCs w:val="24"/>
        </w:rPr>
      </w:pPr>
    </w:p>
    <w:p w14:paraId="0000001D" w14:textId="57AE8C43" w:rsidR="00FB6C1E" w:rsidRDefault="001A7567" w:rsidP="001A7567">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proofErr w:type="spellStart"/>
      <w:r w:rsidRPr="001A7567">
        <w:rPr>
          <w:rFonts w:ascii="Times New Roman" w:eastAsia="Times New Roman" w:hAnsi="Times New Roman" w:cs="Times New Roman"/>
          <w:b/>
          <w:sz w:val="24"/>
          <w:szCs w:val="24"/>
        </w:rPr>
        <w:t>McGrane</w:t>
      </w:r>
      <w:proofErr w:type="spellEnd"/>
      <w:r w:rsidRPr="001A7567">
        <w:rPr>
          <w:rFonts w:ascii="Times New Roman" w:eastAsia="Times New Roman" w:hAnsi="Times New Roman" w:cs="Times New Roman"/>
          <w:b/>
          <w:sz w:val="24"/>
          <w:szCs w:val="24"/>
        </w:rPr>
        <w:t xml:space="preserve"> Haulage Limited </w:t>
      </w:r>
      <w:r w:rsidR="00D77AA5">
        <w:rPr>
          <w:rFonts w:ascii="Times New Roman" w:eastAsia="Times New Roman" w:hAnsi="Times New Roman" w:cs="Times New Roman"/>
          <w:b/>
          <w:sz w:val="24"/>
          <w:szCs w:val="24"/>
        </w:rPr>
        <w:t>UK Occupational Pension Scheme 2</w:t>
      </w:r>
      <w:r w:rsidRPr="001A7567">
        <w:rPr>
          <w:rFonts w:ascii="Times New Roman" w:eastAsia="Times New Roman" w:hAnsi="Times New Roman" w:cs="Times New Roman"/>
          <w:b/>
          <w:sz w:val="24"/>
          <w:szCs w:val="24"/>
        </w:rPr>
        <w:t xml:space="preserve"> </w:t>
      </w:r>
      <w:r w:rsidR="0055152E">
        <w:rPr>
          <w:rFonts w:ascii="Times New Roman" w:eastAsia="Times New Roman" w:hAnsi="Times New Roman" w:cs="Times New Roman"/>
          <w:sz w:val="24"/>
          <w:szCs w:val="24"/>
        </w:rPr>
        <w:t>(in this Deed called the '</w:t>
      </w:r>
      <w:r w:rsidR="0055152E">
        <w:rPr>
          <w:rFonts w:ascii="Times New Roman" w:eastAsia="Times New Roman" w:hAnsi="Times New Roman" w:cs="Times New Roman"/>
          <w:b/>
          <w:sz w:val="24"/>
          <w:szCs w:val="24"/>
        </w:rPr>
        <w:t>Scheme</w:t>
      </w:r>
      <w:r w:rsidR="0055152E">
        <w:rPr>
          <w:rFonts w:ascii="Times New Roman" w:eastAsia="Times New Roman" w:hAnsi="Times New Roman" w:cs="Times New Roman"/>
          <w:sz w:val="24"/>
          <w:szCs w:val="24"/>
        </w:rPr>
        <w:t xml:space="preserve">') is a pension scheme which is currently governed by a Definitive Trust Deed and Rules dated </w:t>
      </w:r>
      <w:r>
        <w:rPr>
          <w:rFonts w:ascii="Times New Roman" w:eastAsia="Times New Roman" w:hAnsi="Times New Roman" w:cs="Times New Roman"/>
          <w:sz w:val="24"/>
          <w:szCs w:val="24"/>
        </w:rPr>
        <w:t>22</w:t>
      </w:r>
      <w:r w:rsidRPr="001A756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July 2013</w:t>
      </w:r>
      <w:r w:rsidR="0055152E" w:rsidRPr="0055152E">
        <w:rPr>
          <w:rFonts w:ascii="Times New Roman" w:eastAsia="Times New Roman" w:hAnsi="Times New Roman" w:cs="Times New Roman"/>
          <w:sz w:val="24"/>
          <w:szCs w:val="24"/>
        </w:rPr>
        <w:t xml:space="preserve"> </w:t>
      </w:r>
      <w:r w:rsidR="0055152E">
        <w:rPr>
          <w:rFonts w:ascii="Times New Roman" w:eastAsia="Times New Roman" w:hAnsi="Times New Roman" w:cs="Times New Roman"/>
          <w:sz w:val="24"/>
          <w:szCs w:val="24"/>
        </w:rPr>
        <w:t>and all subsequent amending deeds (in this Deed called the '</w:t>
      </w:r>
      <w:r w:rsidR="0055152E">
        <w:rPr>
          <w:rFonts w:ascii="Times New Roman" w:eastAsia="Times New Roman" w:hAnsi="Times New Roman" w:cs="Times New Roman"/>
          <w:b/>
          <w:sz w:val="24"/>
          <w:szCs w:val="24"/>
        </w:rPr>
        <w:t>Existing Provisions</w:t>
      </w:r>
      <w:r w:rsidR="0055152E">
        <w:rPr>
          <w:rFonts w:ascii="Times New Roman" w:eastAsia="Times New Roman" w:hAnsi="Times New Roman" w:cs="Times New Roman"/>
          <w:sz w:val="24"/>
          <w:szCs w:val="24"/>
        </w:rPr>
        <w:t>').</w:t>
      </w:r>
    </w:p>
    <w:p w14:paraId="0000001E" w14:textId="77777777" w:rsidR="00FB6C1E" w:rsidRDefault="0055152E">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FB6C1E" w:rsidRDefault="0055152E">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0" w14:textId="77777777" w:rsidR="00FB6C1E" w:rsidRDefault="0055152E">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FB6C1E" w:rsidRDefault="00FB6C1E">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FB6C1E" w:rsidRDefault="0055152E">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FB6C1E" w:rsidRDefault="00FB6C1E">
      <w:pPr>
        <w:spacing w:before="121"/>
        <w:ind w:left="154"/>
        <w:rPr>
          <w:rFonts w:ascii="Times New Roman" w:eastAsia="Times New Roman" w:hAnsi="Times New Roman" w:cs="Times New Roman"/>
          <w:b/>
          <w:sz w:val="24"/>
          <w:szCs w:val="24"/>
        </w:rPr>
      </w:pPr>
    </w:p>
    <w:p w14:paraId="00000024" w14:textId="77777777" w:rsidR="00FB6C1E" w:rsidRDefault="0055152E">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FB6C1E" w:rsidRDefault="0055152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FB6C1E" w:rsidRDefault="00FB6C1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FB6C1E" w:rsidRDefault="0055152E">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FB6C1E" w:rsidRDefault="00FB6C1E">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27FCCF16" w:rsidR="00FB6C1E" w:rsidRDefault="0055152E" w:rsidP="001A7567">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sidR="001A7567">
        <w:rPr>
          <w:rFonts w:ascii="Times New Roman" w:eastAsia="Times New Roman" w:hAnsi="Times New Roman" w:cs="Times New Roman"/>
          <w:sz w:val="24"/>
          <w:szCs w:val="24"/>
        </w:rPr>
        <w:t>22</w:t>
      </w:r>
      <w:r w:rsidR="001A7567" w:rsidRPr="001A7567">
        <w:rPr>
          <w:rFonts w:ascii="Times New Roman" w:eastAsia="Times New Roman" w:hAnsi="Times New Roman" w:cs="Times New Roman"/>
          <w:sz w:val="24"/>
          <w:szCs w:val="24"/>
          <w:vertAlign w:val="superscript"/>
        </w:rPr>
        <w:t>nd</w:t>
      </w:r>
      <w:r w:rsidR="001A7567">
        <w:rPr>
          <w:rFonts w:ascii="Times New Roman" w:eastAsia="Times New Roman" w:hAnsi="Times New Roman" w:cs="Times New Roman"/>
          <w:sz w:val="24"/>
          <w:szCs w:val="24"/>
        </w:rPr>
        <w:t xml:space="preserve"> July 2013</w:t>
      </w:r>
    </w:p>
    <w:p w14:paraId="0000002A" w14:textId="77777777" w:rsidR="00FB6C1E" w:rsidRDefault="0055152E">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1B1A2B9C"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proofErr w:type="spellStart"/>
      <w:r w:rsidR="001A7567" w:rsidRPr="001A7567">
        <w:rPr>
          <w:rFonts w:ascii="Times New Roman" w:eastAsia="Times New Roman" w:hAnsi="Times New Roman" w:cs="Times New Roman"/>
          <w:sz w:val="24"/>
          <w:szCs w:val="24"/>
        </w:rPr>
        <w:t>McGrane</w:t>
      </w:r>
      <w:proofErr w:type="spellEnd"/>
      <w:r w:rsidR="001A7567" w:rsidRPr="001A7567">
        <w:rPr>
          <w:rFonts w:ascii="Times New Roman" w:eastAsia="Times New Roman" w:hAnsi="Times New Roman" w:cs="Times New Roman"/>
          <w:sz w:val="24"/>
          <w:szCs w:val="24"/>
        </w:rPr>
        <w:t xml:space="preserve"> Haulage Limited </w:t>
      </w:r>
      <w:r w:rsidR="00D77AA5">
        <w:rPr>
          <w:rFonts w:ascii="Times New Roman" w:eastAsia="Times New Roman" w:hAnsi="Times New Roman" w:cs="Times New Roman"/>
          <w:sz w:val="24"/>
          <w:szCs w:val="24"/>
        </w:rPr>
        <w:t>UK Occupational Pension Scheme 2</w:t>
      </w:r>
      <w:bookmarkStart w:id="2" w:name="_GoBack"/>
      <w:bookmarkEnd w:id="2"/>
    </w:p>
    <w:p w14:paraId="0000002D" w14:textId="77777777" w:rsidR="00FB6C1E" w:rsidRDefault="00FB6C1E">
      <w:pPr>
        <w:spacing w:before="122"/>
        <w:ind w:left="1560" w:hanging="709"/>
        <w:rPr>
          <w:rFonts w:ascii="Times New Roman" w:eastAsia="Times New Roman" w:hAnsi="Times New Roman" w:cs="Times New Roman"/>
          <w:sz w:val="24"/>
          <w:szCs w:val="24"/>
        </w:rPr>
      </w:pPr>
    </w:p>
    <w:p w14:paraId="0000002E" w14:textId="77777777" w:rsidR="00FB6C1E" w:rsidRDefault="0055152E">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FB6C1E" w:rsidRDefault="00FB6C1E">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FB6C1E" w:rsidRDefault="0055152E">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FB6C1E" w:rsidRDefault="00FB6C1E">
      <w:pPr>
        <w:spacing w:before="8" w:line="249" w:lineRule="auto"/>
        <w:ind w:right="151"/>
        <w:jc w:val="both"/>
        <w:rPr>
          <w:rFonts w:ascii="Times New Roman" w:eastAsia="Times New Roman" w:hAnsi="Times New Roman" w:cs="Times New Roman"/>
          <w:sz w:val="24"/>
          <w:szCs w:val="24"/>
        </w:rPr>
      </w:pPr>
    </w:p>
    <w:p w14:paraId="00000032" w14:textId="77777777" w:rsidR="00FB6C1E" w:rsidRDefault="0055152E">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3" w14:textId="77777777" w:rsidR="00FB6C1E" w:rsidRDefault="00FB6C1E">
      <w:pPr>
        <w:spacing w:line="246" w:lineRule="auto"/>
        <w:ind w:right="151"/>
        <w:rPr>
          <w:rFonts w:ascii="Times New Roman" w:eastAsia="Times New Roman" w:hAnsi="Times New Roman" w:cs="Times New Roman"/>
          <w:sz w:val="24"/>
          <w:szCs w:val="24"/>
        </w:rPr>
      </w:pPr>
    </w:p>
    <w:p w14:paraId="00000034" w14:textId="77777777" w:rsidR="00FB6C1E" w:rsidRDefault="0055152E">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FB6C1E" w:rsidRDefault="00FB6C1E">
      <w:pPr>
        <w:spacing w:line="249" w:lineRule="auto"/>
        <w:ind w:right="150"/>
        <w:rPr>
          <w:rFonts w:ascii="Times New Roman" w:eastAsia="Times New Roman" w:hAnsi="Times New Roman" w:cs="Times New Roman"/>
          <w:sz w:val="24"/>
          <w:szCs w:val="24"/>
        </w:rPr>
      </w:pPr>
    </w:p>
    <w:p w14:paraId="00000036" w14:textId="77777777" w:rsidR="00FB6C1E" w:rsidRDefault="0055152E">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7" w14:textId="77777777" w:rsidR="00FB6C1E" w:rsidRDefault="00FB6C1E">
      <w:pPr>
        <w:spacing w:line="246" w:lineRule="auto"/>
        <w:ind w:right="152"/>
        <w:rPr>
          <w:rFonts w:ascii="Times New Roman" w:eastAsia="Times New Roman" w:hAnsi="Times New Roman" w:cs="Times New Roman"/>
          <w:sz w:val="24"/>
          <w:szCs w:val="24"/>
        </w:rPr>
      </w:pPr>
    </w:p>
    <w:p w14:paraId="00000038" w14:textId="77777777" w:rsidR="00FB6C1E" w:rsidRDefault="0055152E">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FB6C1E" w:rsidRDefault="00FB6C1E">
      <w:pPr>
        <w:spacing w:line="249" w:lineRule="auto"/>
        <w:ind w:right="154"/>
        <w:rPr>
          <w:rFonts w:ascii="Times New Roman" w:eastAsia="Times New Roman" w:hAnsi="Times New Roman" w:cs="Times New Roman"/>
          <w:sz w:val="24"/>
          <w:szCs w:val="24"/>
        </w:rPr>
      </w:pPr>
    </w:p>
    <w:p w14:paraId="0000003A" w14:textId="77777777" w:rsidR="00FB6C1E" w:rsidRDefault="0055152E">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FB6C1E" w:rsidRDefault="00FB6C1E">
      <w:pPr>
        <w:spacing w:line="249" w:lineRule="auto"/>
        <w:ind w:right="156"/>
        <w:rPr>
          <w:rFonts w:ascii="Times New Roman" w:eastAsia="Times New Roman" w:hAnsi="Times New Roman" w:cs="Times New Roman"/>
          <w:sz w:val="24"/>
          <w:szCs w:val="24"/>
        </w:rPr>
      </w:pPr>
    </w:p>
    <w:p w14:paraId="0000003C" w14:textId="77777777" w:rsidR="00FB6C1E" w:rsidRDefault="0055152E">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FB6C1E" w:rsidRDefault="00FB6C1E">
      <w:pPr>
        <w:rPr>
          <w:rFonts w:ascii="Times New Roman" w:eastAsia="Times New Roman" w:hAnsi="Times New Roman" w:cs="Times New Roman"/>
          <w:sz w:val="24"/>
          <w:szCs w:val="24"/>
        </w:rPr>
      </w:pPr>
    </w:p>
    <w:p w14:paraId="0000003E" w14:textId="77777777" w:rsidR="00FB6C1E" w:rsidRDefault="0055152E">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FB6C1E" w:rsidRDefault="00FB6C1E">
      <w:pPr>
        <w:spacing w:before="62" w:line="246" w:lineRule="auto"/>
        <w:ind w:right="153"/>
        <w:rPr>
          <w:rFonts w:ascii="Times New Roman" w:eastAsia="Times New Roman" w:hAnsi="Times New Roman" w:cs="Times New Roman"/>
          <w:sz w:val="24"/>
          <w:szCs w:val="24"/>
        </w:rPr>
      </w:pPr>
    </w:p>
    <w:p w14:paraId="00000040" w14:textId="77777777" w:rsidR="00FB6C1E" w:rsidRDefault="0055152E">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FB6C1E" w:rsidRDefault="00FB6C1E">
      <w:pPr>
        <w:spacing w:before="1" w:line="249" w:lineRule="auto"/>
        <w:ind w:right="153"/>
        <w:rPr>
          <w:rFonts w:ascii="Times New Roman" w:eastAsia="Times New Roman" w:hAnsi="Times New Roman" w:cs="Times New Roman"/>
          <w:sz w:val="24"/>
          <w:szCs w:val="24"/>
        </w:rPr>
      </w:pPr>
    </w:p>
    <w:p w14:paraId="00000042" w14:textId="77777777" w:rsidR="00FB6C1E" w:rsidRDefault="0055152E">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3" w14:textId="77777777" w:rsidR="00FB6C1E" w:rsidRDefault="00FB6C1E">
      <w:pPr>
        <w:spacing w:line="246" w:lineRule="auto"/>
        <w:ind w:right="151"/>
        <w:jc w:val="both"/>
        <w:rPr>
          <w:rFonts w:ascii="Times New Roman" w:eastAsia="Times New Roman" w:hAnsi="Times New Roman" w:cs="Times New Roman"/>
          <w:sz w:val="24"/>
          <w:szCs w:val="24"/>
        </w:rPr>
      </w:pPr>
    </w:p>
    <w:p w14:paraId="00000044"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FB6C1E" w:rsidRDefault="00FB6C1E">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F"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FB6C1E" w:rsidRDefault="0055152E">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FB6C1E" w:rsidRDefault="00FB6C1E">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54701FBC" w:rsidR="00FB6C1E" w:rsidRDefault="0055152E">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 3.1 of the Existing Provisions, the Principal Employer may exercise the power to amend the Scheme Rules, those Existing Rules shall cease to have effect and the Scheme shall be governed by the attached Rules with effect from the date of this Deed.</w:t>
      </w:r>
    </w:p>
    <w:p w14:paraId="00000053"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FB6C1E" w:rsidRDefault="0055152E">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FB6C1E" w:rsidRDefault="0055152E">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FB6C1E" w:rsidRDefault="00FB6C1E">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B6C1E" w:rsidRDefault="00FB6C1E">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FB6C1E" w:rsidRDefault="0055152E">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A"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FB6C1E" w:rsidRDefault="0055152E">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000005C" w14:textId="77777777" w:rsidR="00FB6C1E" w:rsidRDefault="0055152E">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FB6C1E" w:rsidRDefault="0055152E">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F" w14:textId="77777777" w:rsidR="00FB6C1E" w:rsidRDefault="00FB6C1E">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FB6C1E" w:rsidRDefault="0055152E">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FB6C1E" w:rsidRDefault="0055152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3"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FB6C1E" w:rsidRDefault="00FB6C1E">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08DF26E4"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as a deed, and delivered when dated, </w:t>
      </w:r>
      <w:r>
        <w:rPr>
          <w:rFonts w:ascii="Times New Roman" w:eastAsia="Times New Roman" w:hAnsi="Times New Roman" w:cs="Times New Roman"/>
          <w:sz w:val="24"/>
          <w:szCs w:val="24"/>
        </w:rPr>
        <w:br/>
        <w:t xml:space="preserve">by </w:t>
      </w:r>
      <w:r w:rsidR="001A7567" w:rsidRPr="001A7567">
        <w:rPr>
          <w:rFonts w:ascii="Times New Roman" w:eastAsia="Times New Roman" w:hAnsi="Times New Roman" w:cs="Times New Roman"/>
          <w:b/>
          <w:sz w:val="24"/>
          <w:szCs w:val="24"/>
        </w:rPr>
        <w:t>MCGRANE HAULAGE 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2C791FA2" w14:textId="77777777" w:rsidR="0055152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p>
    <w:p w14:paraId="00000068" w14:textId="40D0FCA5"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FB6C1E">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77787ED3"/>
    <w:multiLevelType w:val="multilevel"/>
    <w:tmpl w:val="5616F3F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1E"/>
    <w:rsid w:val="001A7567"/>
    <w:rsid w:val="0055152E"/>
    <w:rsid w:val="00626EB5"/>
    <w:rsid w:val="007E012A"/>
    <w:rsid w:val="008D442A"/>
    <w:rsid w:val="00D77AA5"/>
    <w:rsid w:val="00FB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1B31"/>
  <w15:docId w15:val="{2C77B7DB-E92D-41D3-90A4-5F8E078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7567"/>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2021-08-13T11:16:00Z</dcterms:created>
  <dcterms:modified xsi:type="dcterms:W3CDTF">2021-08-13T11:18:00Z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