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20E3" w14:textId="3FBFA977" w:rsidR="0040718E" w:rsidRDefault="0040718E">
      <w:r>
        <w:t>MDN Property Investments Ltd</w:t>
      </w:r>
      <w:r>
        <w:br/>
        <w:t xml:space="preserve">1 Market Hill </w:t>
      </w:r>
      <w:r>
        <w:br/>
        <w:t xml:space="preserve">Calne </w:t>
      </w:r>
      <w:r>
        <w:br/>
        <w:t xml:space="preserve">SN11 0BT </w:t>
      </w:r>
    </w:p>
    <w:p w14:paraId="4C40B8E5" w14:textId="77777777" w:rsidR="0040718E" w:rsidRDefault="0040718E"/>
    <w:p w14:paraId="2A2E8B89" w14:textId="77777777" w:rsidR="0040718E" w:rsidRDefault="0040718E">
      <w:r w:rsidRPr="0040718E">
        <w:rPr>
          <w:b/>
          <w:bCs/>
          <w:u w:val="single"/>
        </w:rPr>
        <w:t xml:space="preserve">Bill To: </w:t>
      </w:r>
      <w:r>
        <w:br/>
        <w:t xml:space="preserve">MDN Properties Pension Scheme </w:t>
      </w:r>
      <w:r>
        <w:br/>
        <w:t xml:space="preserve">C/o RC Administration Ltd </w:t>
      </w:r>
      <w:r>
        <w:br/>
        <w:t xml:space="preserve">1A Park Lane </w:t>
      </w:r>
      <w:r>
        <w:br/>
        <w:t xml:space="preserve">Poynton </w:t>
      </w:r>
      <w:r>
        <w:br/>
        <w:t xml:space="preserve">Cheshire SK12 1RD </w:t>
      </w:r>
    </w:p>
    <w:p w14:paraId="15B00D94" w14:textId="77777777" w:rsidR="0040718E" w:rsidRDefault="0040718E"/>
    <w:p w14:paraId="434F2435" w14:textId="6A69B040" w:rsidR="0040718E" w:rsidRDefault="0040718E">
      <w:r w:rsidRPr="0040718E">
        <w:rPr>
          <w:b/>
          <w:bCs/>
          <w:u w:val="single"/>
        </w:rPr>
        <w:t>Invoice Date:</w:t>
      </w:r>
      <w:r>
        <w:t xml:space="preserve"> </w:t>
      </w:r>
      <w:r>
        <w:rPr>
          <w:u w:val="single"/>
        </w:rPr>
        <w:br/>
      </w:r>
      <w:r w:rsidR="00B73F54">
        <w:t>1</w:t>
      </w:r>
      <w:r>
        <w:t>/0</w:t>
      </w:r>
      <w:r w:rsidR="000542E6">
        <w:t>9</w:t>
      </w:r>
      <w:r>
        <w:t>/202</w:t>
      </w:r>
      <w:r w:rsidR="00B73F54">
        <w:t>3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Description:</w:t>
      </w:r>
      <w:r>
        <w:t xml:space="preserve"> </w:t>
      </w:r>
      <w:r>
        <w:br/>
      </w:r>
      <w:r w:rsidR="00D93F20">
        <w:t xml:space="preserve">Invoice from Successful Trader for </w:t>
      </w:r>
      <w:r w:rsidR="002B2E1A">
        <w:t>ETF Options training course, this investment strategy is</w:t>
      </w:r>
      <w:r w:rsidR="00D7795F">
        <w:t xml:space="preserve"> implemented on MDN Properties Pension funds (Successful Trader receipt of payment attached).</w:t>
      </w:r>
    </w:p>
    <w:p w14:paraId="515F85FF" w14:textId="4291E4A4" w:rsidR="00A62B2D" w:rsidRDefault="000542E6">
      <w:pPr>
        <w:rPr>
          <w:b/>
          <w:bCs/>
          <w:u w:val="single"/>
        </w:rPr>
      </w:pPr>
      <w:r>
        <w:rPr>
          <w:b/>
          <w:bCs/>
          <w:u w:val="single"/>
        </w:rPr>
        <w:object w:dxaOrig="1541" w:dyaOrig="998" w14:anchorId="71FD4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50.25pt" o:ole="">
            <v:imagedata r:id="rId4" o:title=""/>
          </v:shape>
          <o:OLEObject Type="Embed" ProgID="Package" ShapeID="_x0000_i1029" DrawAspect="Icon" ObjectID="_1755021437" r:id="rId5"/>
        </w:object>
      </w:r>
    </w:p>
    <w:p w14:paraId="10ECD087" w14:textId="00D047CF" w:rsidR="0040718E" w:rsidRDefault="0040718E">
      <w:r w:rsidRPr="0040718E">
        <w:rPr>
          <w:b/>
          <w:bCs/>
          <w:u w:val="single"/>
        </w:rPr>
        <w:t>Amount:</w:t>
      </w:r>
      <w:r>
        <w:t xml:space="preserve"> </w:t>
      </w:r>
      <w:r>
        <w:br/>
        <w:t>£</w:t>
      </w:r>
      <w:r w:rsidR="00D7795F">
        <w:t>450.00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Payment Details:</w:t>
      </w:r>
      <w:r>
        <w:t xml:space="preserve"> </w:t>
      </w:r>
      <w:r>
        <w:br/>
        <w:t xml:space="preserve">Account name: MDN PROPERTY INVESTMENTS LTD </w:t>
      </w:r>
      <w:r>
        <w:br/>
        <w:t xml:space="preserve">Sort Code: 60-02-09 </w:t>
      </w:r>
      <w:r>
        <w:br/>
        <w:t xml:space="preserve">Account number: 60677309 </w:t>
      </w:r>
      <w:r>
        <w:br/>
        <w:t xml:space="preserve">BIC: NWBKGB2L </w:t>
      </w:r>
      <w:r>
        <w:br/>
        <w:t>IBAN: GB70NWBK60020960677309</w:t>
      </w:r>
    </w:p>
    <w:sectPr w:rsidR="004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E"/>
    <w:rsid w:val="000542E6"/>
    <w:rsid w:val="00140FA8"/>
    <w:rsid w:val="002B2E1A"/>
    <w:rsid w:val="002B42D7"/>
    <w:rsid w:val="00323B4D"/>
    <w:rsid w:val="003B7F7A"/>
    <w:rsid w:val="003D2101"/>
    <w:rsid w:val="0040718E"/>
    <w:rsid w:val="004727FA"/>
    <w:rsid w:val="005417C2"/>
    <w:rsid w:val="00774A6B"/>
    <w:rsid w:val="00975B63"/>
    <w:rsid w:val="00A62B2D"/>
    <w:rsid w:val="00B2475F"/>
    <w:rsid w:val="00B73F54"/>
    <w:rsid w:val="00D2489B"/>
    <w:rsid w:val="00D7795F"/>
    <w:rsid w:val="00D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1615"/>
  <w15:chartTrackingRefBased/>
  <w15:docId w15:val="{68B1417E-FDE0-44EF-B7DC-BA4A4C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3</cp:revision>
  <dcterms:created xsi:type="dcterms:W3CDTF">2023-08-31T20:10:00Z</dcterms:created>
  <dcterms:modified xsi:type="dcterms:W3CDTF">2023-08-31T20:11:00Z</dcterms:modified>
</cp:coreProperties>
</file>