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B6ED6" w:rsidRPr="000071AB" w:rsidRDefault="004B6ED6">
      <w:pPr>
        <w:jc w:val="center"/>
        <w:rPr>
          <w:rFonts w:ascii="Abadi Extra Light" w:eastAsia="Times" w:hAnsi="Abadi Extra Light" w:cs="Times"/>
          <w:b/>
          <w:sz w:val="22"/>
          <w:szCs w:val="22"/>
        </w:rPr>
      </w:pPr>
    </w:p>
    <w:p w14:paraId="00000002" w14:textId="0569BCA1" w:rsidR="004B6ED6" w:rsidRPr="000071AB" w:rsidRDefault="00E90981">
      <w:pPr>
        <w:jc w:val="center"/>
        <w:rPr>
          <w:rFonts w:ascii="Abadi Extra Light" w:eastAsia="Times" w:hAnsi="Abadi Extra Light" w:cs="Times"/>
          <w:b/>
          <w:sz w:val="22"/>
          <w:szCs w:val="22"/>
        </w:rPr>
      </w:pPr>
      <w:r w:rsidRPr="000071AB">
        <w:rPr>
          <w:rFonts w:ascii="Abadi Extra Light" w:eastAsia="Times" w:hAnsi="Abadi Extra Light" w:cs="Times"/>
          <w:b/>
          <w:sz w:val="22"/>
          <w:szCs w:val="22"/>
        </w:rPr>
        <w:t xml:space="preserve">Lump Sum Allowance </w:t>
      </w:r>
      <w:r w:rsidR="00637123" w:rsidRPr="000071AB">
        <w:rPr>
          <w:rFonts w:ascii="Abadi Extra Light" w:eastAsia="Times" w:hAnsi="Abadi Extra Light" w:cs="Times"/>
          <w:b/>
          <w:sz w:val="22"/>
          <w:szCs w:val="22"/>
        </w:rPr>
        <w:t xml:space="preserve">and Lump Sum and Death Benefit Allowance </w:t>
      </w:r>
      <w:r w:rsidRPr="000071AB">
        <w:rPr>
          <w:rFonts w:ascii="Abadi Extra Light" w:eastAsia="Times" w:hAnsi="Abadi Extra Light" w:cs="Times"/>
          <w:b/>
          <w:sz w:val="22"/>
          <w:szCs w:val="22"/>
        </w:rPr>
        <w:t>Certificate</w:t>
      </w:r>
    </w:p>
    <w:p w14:paraId="40B33190" w14:textId="77777777" w:rsidR="00584FFE" w:rsidRPr="000071AB" w:rsidRDefault="00584FFE" w:rsidP="00584FFE">
      <w:pPr>
        <w:jc w:val="center"/>
        <w:rPr>
          <w:rFonts w:ascii="Abadi Extra Light" w:eastAsia="Times" w:hAnsi="Abadi Extra Light" w:cs="Times"/>
          <w:b/>
          <w:sz w:val="22"/>
          <w:szCs w:val="22"/>
        </w:rPr>
      </w:pPr>
      <w:r w:rsidRPr="000071AB">
        <w:rPr>
          <w:rFonts w:ascii="Abadi Extra Light" w:eastAsia="Times" w:hAnsi="Abadi Extra Light" w:cs="Times"/>
          <w:b/>
          <w:sz w:val="22"/>
          <w:szCs w:val="22"/>
        </w:rPr>
        <w:t xml:space="preserve">And Relevant Benefit </w:t>
      </w:r>
      <w:proofErr w:type="spellStart"/>
      <w:r w:rsidRPr="000071AB">
        <w:rPr>
          <w:rFonts w:ascii="Abadi Extra Light" w:eastAsia="Times" w:hAnsi="Abadi Extra Light" w:cs="Times"/>
          <w:b/>
          <w:sz w:val="22"/>
          <w:szCs w:val="22"/>
        </w:rPr>
        <w:t>Crystallisation</w:t>
      </w:r>
      <w:proofErr w:type="spellEnd"/>
      <w:r w:rsidRPr="000071AB">
        <w:rPr>
          <w:rFonts w:ascii="Abadi Extra Light" w:eastAsia="Times" w:hAnsi="Abadi Extra Light" w:cs="Times"/>
          <w:b/>
          <w:sz w:val="22"/>
          <w:szCs w:val="22"/>
        </w:rPr>
        <w:t xml:space="preserve"> Event Statement</w:t>
      </w:r>
    </w:p>
    <w:p w14:paraId="0B0B045E" w14:textId="77777777" w:rsidR="00584FFE" w:rsidRPr="000071AB" w:rsidRDefault="00584FFE">
      <w:pPr>
        <w:jc w:val="center"/>
        <w:rPr>
          <w:rFonts w:ascii="Abadi Extra Light" w:eastAsia="Times" w:hAnsi="Abadi Extra Light" w:cs="Times"/>
          <w:b/>
          <w:sz w:val="22"/>
          <w:szCs w:val="22"/>
        </w:rPr>
      </w:pPr>
    </w:p>
    <w:p w14:paraId="00000003" w14:textId="77777777" w:rsidR="004B6ED6" w:rsidRPr="000071AB" w:rsidRDefault="004B6ED6">
      <w:pPr>
        <w:jc w:val="center"/>
        <w:rPr>
          <w:rFonts w:ascii="Abadi Extra Light" w:eastAsia="Times" w:hAnsi="Abadi Extra Light" w:cs="Times"/>
          <w:b/>
          <w:sz w:val="22"/>
          <w:szCs w:val="22"/>
        </w:rPr>
      </w:pPr>
    </w:p>
    <w:p w14:paraId="00000004" w14:textId="77777777" w:rsidR="004B6ED6" w:rsidRPr="000071AB" w:rsidRDefault="004B6ED6">
      <w:pPr>
        <w:jc w:val="center"/>
        <w:rPr>
          <w:rFonts w:ascii="Abadi Extra Light" w:eastAsia="Times" w:hAnsi="Abadi Extra Light" w:cs="Times"/>
          <w:sz w:val="22"/>
          <w:szCs w:val="22"/>
        </w:rPr>
      </w:pPr>
    </w:p>
    <w:p w14:paraId="039DB782" w14:textId="77777777" w:rsidR="000071AB" w:rsidRPr="000071AB" w:rsidRDefault="00000000" w:rsidP="000071AB">
      <w:pPr>
        <w:rPr>
          <w:rFonts w:ascii="Abadi Extra Light" w:eastAsia="Times" w:hAnsi="Abadi Extra Light" w:cs="Times"/>
          <w:sz w:val="22"/>
          <w:szCs w:val="22"/>
          <w:lang w:val="en-GB"/>
        </w:rPr>
      </w:pPr>
      <w:r w:rsidRPr="000071AB">
        <w:rPr>
          <w:rFonts w:ascii="Abadi Extra Light" w:eastAsia="Times" w:hAnsi="Abadi Extra Light" w:cs="Times"/>
          <w:b/>
          <w:sz w:val="22"/>
          <w:szCs w:val="22"/>
        </w:rPr>
        <w:t xml:space="preserve">Scheme Name: </w:t>
      </w:r>
      <w:r w:rsidR="000071AB" w:rsidRPr="000071AB">
        <w:rPr>
          <w:rFonts w:ascii="Abadi Extra Light" w:eastAsia="Times" w:hAnsi="Abadi Extra Light" w:cs="Times"/>
          <w:b/>
          <w:sz w:val="22"/>
          <w:szCs w:val="22"/>
        </w:rPr>
        <w:t xml:space="preserve"> </w:t>
      </w:r>
      <w:proofErr w:type="spellStart"/>
      <w:r w:rsidR="000071AB" w:rsidRPr="000071AB">
        <w:rPr>
          <w:rFonts w:ascii="Abadi Extra Light" w:eastAsia="Times" w:hAnsi="Abadi Extra Light" w:cs="Times"/>
          <w:sz w:val="22"/>
          <w:szCs w:val="22"/>
          <w:lang w:val="en-GB"/>
        </w:rPr>
        <w:t>Kaysted</w:t>
      </w:r>
      <w:proofErr w:type="spellEnd"/>
      <w:r w:rsidR="000071AB" w:rsidRPr="000071AB">
        <w:rPr>
          <w:rFonts w:ascii="Abadi Extra Light" w:eastAsia="Times" w:hAnsi="Abadi Extra Light" w:cs="Times"/>
          <w:sz w:val="22"/>
          <w:szCs w:val="22"/>
          <w:lang w:val="en-GB"/>
        </w:rPr>
        <w:t xml:space="preserve"> Directors Pension Scheme </w:t>
      </w:r>
    </w:p>
    <w:p w14:paraId="00000007" w14:textId="435FDA0F" w:rsidR="004B6ED6" w:rsidRPr="000071AB" w:rsidRDefault="00000000">
      <w:pPr>
        <w:rPr>
          <w:rFonts w:ascii="Abadi Extra Light" w:eastAsia="Times" w:hAnsi="Abadi Extra Light" w:cs="Times"/>
          <w:b/>
          <w:sz w:val="22"/>
          <w:szCs w:val="22"/>
        </w:rPr>
      </w:pPr>
      <w:r w:rsidRPr="000071AB">
        <w:rPr>
          <w:rFonts w:ascii="Abadi Extra Light" w:eastAsia="Times" w:hAnsi="Abadi Extra Light" w:cs="Times"/>
          <w:b/>
          <w:sz w:val="22"/>
          <w:szCs w:val="22"/>
        </w:rPr>
        <w:t xml:space="preserve">Member Name: </w:t>
      </w:r>
      <w:r w:rsidR="000071AB">
        <w:rPr>
          <w:rFonts w:ascii="Abadi Extra Light" w:eastAsia="Times" w:hAnsi="Abadi Extra Light" w:cs="Times"/>
          <w:b/>
          <w:sz w:val="22"/>
          <w:szCs w:val="22"/>
        </w:rPr>
        <w:t>Peter Richard Stedman</w:t>
      </w:r>
    </w:p>
    <w:p w14:paraId="55F03E03" w14:textId="22BF7342" w:rsidR="00637123" w:rsidRPr="000071AB" w:rsidRDefault="00637123" w:rsidP="00637123">
      <w:pPr>
        <w:rPr>
          <w:rFonts w:ascii="Abadi Extra Light" w:hAnsi="Abadi Extra Light"/>
          <w:sz w:val="22"/>
          <w:szCs w:val="22"/>
        </w:rPr>
      </w:pPr>
      <w:r w:rsidRPr="000071AB">
        <w:rPr>
          <w:rFonts w:ascii="Abadi Extra Light" w:hAnsi="Abadi Extra Light"/>
          <w:sz w:val="22"/>
          <w:szCs w:val="22"/>
        </w:rPr>
        <w:t>Applicable Protections:</w:t>
      </w:r>
      <w:r w:rsidR="00B550FB" w:rsidRPr="000071AB">
        <w:rPr>
          <w:rFonts w:ascii="Abadi Extra Light" w:hAnsi="Abadi Extra Light"/>
          <w:sz w:val="22"/>
          <w:szCs w:val="22"/>
        </w:rPr>
        <w:t xml:space="preserve"> </w:t>
      </w:r>
      <w:r w:rsidR="000071AB">
        <w:rPr>
          <w:rFonts w:ascii="Abadi Extra Light" w:hAnsi="Abadi Extra Light"/>
          <w:sz w:val="22"/>
          <w:szCs w:val="22"/>
        </w:rPr>
        <w:t>Fixed Protection 2016</w:t>
      </w:r>
    </w:p>
    <w:p w14:paraId="04411400" w14:textId="77777777" w:rsidR="00637123" w:rsidRPr="000071AB" w:rsidRDefault="00637123">
      <w:pPr>
        <w:rPr>
          <w:rFonts w:ascii="Abadi Extra Light" w:eastAsia="Times" w:hAnsi="Abadi Extra Light" w:cs="Times"/>
          <w:sz w:val="22"/>
          <w:szCs w:val="22"/>
        </w:rPr>
      </w:pPr>
    </w:p>
    <w:p w14:paraId="1D76142A" w14:textId="77777777" w:rsidR="00637123" w:rsidRPr="000071AB" w:rsidRDefault="00637123">
      <w:pPr>
        <w:rPr>
          <w:rFonts w:ascii="Abadi Extra Light" w:eastAsia="Times" w:hAnsi="Abadi Extra Light" w:cs="Times"/>
          <w:sz w:val="22"/>
          <w:szCs w:val="22"/>
        </w:rPr>
      </w:pPr>
    </w:p>
    <w:p w14:paraId="00000009" w14:textId="0BB10C1A" w:rsidR="004B6ED6" w:rsidRPr="000071AB" w:rsidRDefault="00A15FDF">
      <w:pPr>
        <w:rPr>
          <w:rFonts w:ascii="Abadi Extra Light" w:eastAsia="Times" w:hAnsi="Abadi Extra Light" w:cs="Times"/>
          <w:sz w:val="22"/>
          <w:szCs w:val="22"/>
          <w:u w:val="single"/>
        </w:rPr>
      </w:pPr>
      <w:r w:rsidRPr="000071AB">
        <w:rPr>
          <w:rFonts w:ascii="Abadi Extra Light" w:eastAsia="Times" w:hAnsi="Abadi Extra Light" w:cs="Times"/>
          <w:sz w:val="22"/>
          <w:szCs w:val="22"/>
          <w:u w:val="single"/>
        </w:rPr>
        <w:t>Overall a</w:t>
      </w:r>
      <w:r w:rsidR="00637123" w:rsidRPr="000071AB">
        <w:rPr>
          <w:rFonts w:ascii="Abadi Extra Light" w:eastAsia="Times" w:hAnsi="Abadi Extra Light" w:cs="Times"/>
          <w:sz w:val="22"/>
          <w:szCs w:val="22"/>
          <w:u w:val="single"/>
        </w:rPr>
        <w:t xml:space="preserve">llowances on date of </w:t>
      </w:r>
      <w:proofErr w:type="spellStart"/>
      <w:r w:rsidR="00584FFE" w:rsidRPr="000071AB">
        <w:rPr>
          <w:rFonts w:ascii="Abadi Extra Light" w:eastAsia="Times" w:hAnsi="Abadi Extra Light" w:cs="Times"/>
          <w:sz w:val="22"/>
          <w:szCs w:val="22"/>
          <w:u w:val="single"/>
        </w:rPr>
        <w:t>crystallisation</w:t>
      </w:r>
      <w:proofErr w:type="spellEnd"/>
      <w:r w:rsidR="00584FFE" w:rsidRPr="000071AB">
        <w:rPr>
          <w:rFonts w:ascii="Abadi Extra Light" w:eastAsia="Times" w:hAnsi="Abadi Extra Light" w:cs="Times"/>
          <w:sz w:val="22"/>
          <w:szCs w:val="22"/>
          <w:u w:val="single"/>
        </w:rPr>
        <w:t>:</w:t>
      </w:r>
    </w:p>
    <w:p w14:paraId="654A1440" w14:textId="77777777" w:rsidR="00637123" w:rsidRPr="000071AB" w:rsidRDefault="00637123">
      <w:pPr>
        <w:rPr>
          <w:rFonts w:ascii="Abadi Extra Light" w:eastAsia="Times" w:hAnsi="Abadi Extra Light" w:cs="Times"/>
          <w:sz w:val="22"/>
          <w:szCs w:val="22"/>
        </w:rPr>
      </w:pPr>
    </w:p>
    <w:p w14:paraId="6E8B7B41" w14:textId="59CD9AB7" w:rsidR="00637123" w:rsidRPr="000071AB" w:rsidRDefault="00637123">
      <w:pPr>
        <w:rPr>
          <w:rFonts w:ascii="Abadi Extra Light" w:eastAsia="Times" w:hAnsi="Abadi Extra Light" w:cs="Times"/>
          <w:sz w:val="22"/>
          <w:szCs w:val="22"/>
        </w:rPr>
      </w:pPr>
      <w:r w:rsidRPr="000071AB">
        <w:rPr>
          <w:rFonts w:ascii="Abadi Extra Light" w:eastAsia="Times" w:hAnsi="Abadi Extra Light" w:cs="Times"/>
          <w:sz w:val="22"/>
          <w:szCs w:val="22"/>
        </w:rPr>
        <w:tab/>
        <w:t>Lump Sum Allowance</w:t>
      </w:r>
      <w:r w:rsidRPr="000071AB">
        <w:rPr>
          <w:rFonts w:ascii="Abadi Extra Light" w:eastAsia="Times" w:hAnsi="Abadi Extra Light" w:cs="Times"/>
          <w:sz w:val="22"/>
          <w:szCs w:val="22"/>
        </w:rPr>
        <w:tab/>
      </w:r>
      <w:r w:rsidRPr="000071AB">
        <w:rPr>
          <w:rFonts w:ascii="Abadi Extra Light" w:eastAsia="Times" w:hAnsi="Abadi Extra Light" w:cs="Times"/>
          <w:sz w:val="22"/>
          <w:szCs w:val="22"/>
        </w:rPr>
        <w:tab/>
      </w:r>
      <w:r w:rsidRPr="000071AB">
        <w:rPr>
          <w:rFonts w:ascii="Abadi Extra Light" w:eastAsia="Times" w:hAnsi="Abadi Extra Light" w:cs="Times"/>
          <w:sz w:val="22"/>
          <w:szCs w:val="22"/>
        </w:rPr>
        <w:tab/>
      </w:r>
      <w:r w:rsidRPr="000071AB">
        <w:rPr>
          <w:rFonts w:ascii="Abadi Extra Light" w:eastAsia="Times" w:hAnsi="Abadi Extra Light" w:cs="Times"/>
          <w:sz w:val="22"/>
          <w:szCs w:val="22"/>
        </w:rPr>
        <w:tab/>
        <w:t>: £</w:t>
      </w:r>
      <w:r w:rsidR="00BD625F">
        <w:rPr>
          <w:rFonts w:ascii="Abadi Extra Light" w:eastAsia="Times" w:hAnsi="Abadi Extra Light" w:cs="Times"/>
          <w:b/>
          <w:bCs/>
          <w:sz w:val="22"/>
          <w:szCs w:val="22"/>
        </w:rPr>
        <w:t>312,500.00</w:t>
      </w:r>
    </w:p>
    <w:p w14:paraId="6C40409F" w14:textId="530ED4D7" w:rsidR="00637123" w:rsidRPr="000071AB" w:rsidRDefault="00637123">
      <w:pPr>
        <w:rPr>
          <w:rFonts w:ascii="Abadi Extra Light" w:eastAsia="Times" w:hAnsi="Abadi Extra Light" w:cs="Times"/>
          <w:sz w:val="22"/>
          <w:szCs w:val="22"/>
        </w:rPr>
      </w:pPr>
      <w:r w:rsidRPr="000071AB">
        <w:rPr>
          <w:rFonts w:ascii="Abadi Extra Light" w:eastAsia="Times" w:hAnsi="Abadi Extra Light" w:cs="Times"/>
          <w:sz w:val="22"/>
          <w:szCs w:val="22"/>
        </w:rPr>
        <w:tab/>
        <w:t>Lump Sum and Death Benefit Allowance</w:t>
      </w:r>
      <w:r w:rsidR="000071AB">
        <w:rPr>
          <w:rFonts w:ascii="Abadi Extra Light" w:eastAsia="Times" w:hAnsi="Abadi Extra Light" w:cs="Times"/>
          <w:sz w:val="22"/>
          <w:szCs w:val="22"/>
        </w:rPr>
        <w:tab/>
      </w:r>
      <w:r w:rsidRPr="000071AB">
        <w:rPr>
          <w:rFonts w:ascii="Abadi Extra Light" w:eastAsia="Times" w:hAnsi="Abadi Extra Light" w:cs="Times"/>
          <w:sz w:val="22"/>
          <w:szCs w:val="22"/>
        </w:rPr>
        <w:tab/>
        <w:t>: £</w:t>
      </w:r>
      <w:r w:rsidR="005051C5">
        <w:rPr>
          <w:rFonts w:ascii="Abadi Extra Light" w:eastAsia="Times" w:hAnsi="Abadi Extra Light" w:cs="Times"/>
          <w:b/>
          <w:bCs/>
          <w:sz w:val="22"/>
          <w:szCs w:val="22"/>
        </w:rPr>
        <w:t>1,</w:t>
      </w:r>
      <w:r w:rsidR="00BD625F">
        <w:rPr>
          <w:rFonts w:ascii="Abadi Extra Light" w:eastAsia="Times" w:hAnsi="Abadi Extra Light" w:cs="Times"/>
          <w:b/>
          <w:bCs/>
          <w:sz w:val="22"/>
          <w:szCs w:val="22"/>
        </w:rPr>
        <w:t>250,000.00</w:t>
      </w:r>
    </w:p>
    <w:p w14:paraId="06BDF4A3" w14:textId="77777777" w:rsidR="00637123" w:rsidRDefault="00637123">
      <w:pPr>
        <w:rPr>
          <w:rFonts w:ascii="Abadi Extra Light" w:eastAsia="Times" w:hAnsi="Abadi Extra Light" w:cs="Times"/>
          <w:sz w:val="22"/>
          <w:szCs w:val="22"/>
        </w:rPr>
      </w:pPr>
    </w:p>
    <w:p w14:paraId="297A4E37" w14:textId="2DABA4C8" w:rsidR="00BD625F" w:rsidRPr="000071AB" w:rsidRDefault="00BD625F">
      <w:pPr>
        <w:rPr>
          <w:rFonts w:ascii="Abadi Extra Light" w:eastAsia="Times" w:hAnsi="Abadi Extra Light" w:cs="Times"/>
          <w:sz w:val="22"/>
          <w:szCs w:val="22"/>
        </w:rPr>
      </w:pPr>
      <w:r>
        <w:rPr>
          <w:rFonts w:ascii="Abadi Extra Light" w:eastAsia="Times" w:hAnsi="Abadi Extra Light" w:cs="Times"/>
          <w:sz w:val="22"/>
          <w:szCs w:val="22"/>
        </w:rPr>
        <w:tab/>
        <w:t>(Fixed Protection 2016)</w:t>
      </w:r>
    </w:p>
    <w:p w14:paraId="00000011" w14:textId="77777777" w:rsidR="004B6ED6" w:rsidRPr="000071AB" w:rsidRDefault="004B6ED6">
      <w:pPr>
        <w:rPr>
          <w:rFonts w:ascii="Abadi Extra Light" w:hAnsi="Abadi Extra Light"/>
          <w:sz w:val="22"/>
          <w:szCs w:val="22"/>
        </w:rPr>
      </w:pPr>
    </w:p>
    <w:p w14:paraId="00000012" w14:textId="2514EC61" w:rsidR="004B6ED6" w:rsidRPr="000071AB" w:rsidRDefault="00637123">
      <w:pPr>
        <w:rPr>
          <w:rFonts w:ascii="Abadi Extra Light" w:hAnsi="Abadi Extra Light"/>
          <w:sz w:val="22"/>
          <w:szCs w:val="22"/>
          <w:u w:val="single"/>
        </w:rPr>
      </w:pPr>
      <w:r w:rsidRPr="000071AB">
        <w:rPr>
          <w:rFonts w:ascii="Abadi Extra Light" w:hAnsi="Abadi Extra Light"/>
          <w:sz w:val="22"/>
          <w:szCs w:val="22"/>
          <w:u w:val="single"/>
        </w:rPr>
        <w:t xml:space="preserve">Amount and percentage of allowances </w:t>
      </w:r>
      <w:r w:rsidR="00A1018F" w:rsidRPr="000071AB">
        <w:rPr>
          <w:rFonts w:ascii="Abadi Extra Light" w:hAnsi="Abadi Extra Light"/>
          <w:sz w:val="22"/>
          <w:szCs w:val="22"/>
          <w:u w:val="single"/>
        </w:rPr>
        <w:t>used</w:t>
      </w:r>
      <w:r w:rsidRPr="000071AB">
        <w:rPr>
          <w:rFonts w:ascii="Abadi Extra Light" w:hAnsi="Abadi Extra Light"/>
          <w:sz w:val="22"/>
          <w:szCs w:val="22"/>
          <w:u w:val="single"/>
        </w:rPr>
        <w:t xml:space="preserve"> before this </w:t>
      </w:r>
      <w:proofErr w:type="spellStart"/>
      <w:r w:rsidR="00584FFE" w:rsidRPr="000071AB">
        <w:rPr>
          <w:rFonts w:ascii="Abadi Extra Light" w:hAnsi="Abadi Extra Light"/>
          <w:sz w:val="22"/>
          <w:szCs w:val="22"/>
          <w:u w:val="single"/>
        </w:rPr>
        <w:t>crystallisation</w:t>
      </w:r>
      <w:proofErr w:type="spellEnd"/>
      <w:r w:rsidRPr="000071AB">
        <w:rPr>
          <w:rFonts w:ascii="Abadi Extra Light" w:hAnsi="Abadi Extra Light"/>
          <w:sz w:val="22"/>
          <w:szCs w:val="22"/>
          <w:u w:val="single"/>
        </w:rPr>
        <w:t>:</w:t>
      </w:r>
    </w:p>
    <w:p w14:paraId="59B08EAA" w14:textId="77777777" w:rsidR="00637123" w:rsidRPr="000071AB" w:rsidRDefault="00637123">
      <w:pPr>
        <w:rPr>
          <w:rFonts w:ascii="Abadi Extra Light" w:hAnsi="Abadi Extra Light"/>
          <w:sz w:val="22"/>
          <w:szCs w:val="22"/>
        </w:rPr>
      </w:pPr>
    </w:p>
    <w:p w14:paraId="00000013" w14:textId="4F5A4E8E" w:rsidR="004B6ED6" w:rsidRPr="000071AB" w:rsidRDefault="00637123">
      <w:pPr>
        <w:rPr>
          <w:rFonts w:ascii="Abadi Extra Light" w:hAnsi="Abadi Extra Light"/>
          <w:sz w:val="22"/>
          <w:szCs w:val="22"/>
        </w:rPr>
      </w:pPr>
      <w:r w:rsidRPr="000071AB">
        <w:rPr>
          <w:rFonts w:ascii="Abadi Extra Light" w:hAnsi="Abadi Extra Light"/>
          <w:sz w:val="22"/>
          <w:szCs w:val="22"/>
        </w:rPr>
        <w:tab/>
        <w:t>Lump Sum Allowance</w:t>
      </w:r>
      <w:r w:rsidRP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ab/>
        <w:t>:</w:t>
      </w:r>
      <w:r w:rsidR="00584FFE" w:rsidRPr="000071AB">
        <w:rPr>
          <w:rFonts w:ascii="Abadi Extra Light" w:hAnsi="Abadi Extra Light"/>
          <w:sz w:val="22"/>
          <w:szCs w:val="22"/>
        </w:rPr>
        <w:t xml:space="preserve"> £</w:t>
      </w:r>
      <w:r w:rsidR="00BD625F">
        <w:rPr>
          <w:rFonts w:ascii="Abadi Extra Light" w:hAnsi="Abadi Extra Light"/>
          <w:sz w:val="22"/>
          <w:szCs w:val="22"/>
        </w:rPr>
        <w:t>230,600.00</w:t>
      </w:r>
      <w:r w:rsidR="00A544D3" w:rsidRPr="000071AB">
        <w:rPr>
          <w:rFonts w:ascii="Abadi Extra Light" w:hAnsi="Abadi Extra Light"/>
          <w:sz w:val="22"/>
          <w:szCs w:val="22"/>
        </w:rPr>
        <w:tab/>
        <w:t>(</w:t>
      </w:r>
      <w:r w:rsidR="00BD625F">
        <w:rPr>
          <w:rFonts w:ascii="Abadi Extra Light" w:hAnsi="Abadi Extra Light"/>
          <w:sz w:val="22"/>
          <w:szCs w:val="22"/>
        </w:rPr>
        <w:t>73.792</w:t>
      </w:r>
      <w:r w:rsidR="00A544D3" w:rsidRPr="000071AB">
        <w:rPr>
          <w:rFonts w:ascii="Abadi Extra Light" w:hAnsi="Abadi Extra Light"/>
          <w:sz w:val="22"/>
          <w:szCs w:val="22"/>
        </w:rPr>
        <w:t>%)</w:t>
      </w:r>
    </w:p>
    <w:p w14:paraId="62FE9C01" w14:textId="54C9E59E" w:rsidR="00637123" w:rsidRPr="000071AB" w:rsidRDefault="00637123">
      <w:pPr>
        <w:rPr>
          <w:rFonts w:ascii="Abadi Extra Light" w:hAnsi="Abadi Extra Light"/>
          <w:sz w:val="22"/>
          <w:szCs w:val="22"/>
        </w:rPr>
      </w:pPr>
      <w:r w:rsidRPr="000071AB">
        <w:rPr>
          <w:rFonts w:ascii="Abadi Extra Light" w:hAnsi="Abadi Extra Light"/>
          <w:sz w:val="22"/>
          <w:szCs w:val="22"/>
        </w:rPr>
        <w:tab/>
        <w:t>Lump Sum and Death Benefit Allowance</w:t>
      </w:r>
      <w:r w:rsidRPr="000071AB">
        <w:rPr>
          <w:rFonts w:ascii="Abadi Extra Light" w:hAnsi="Abadi Extra Light"/>
          <w:sz w:val="22"/>
          <w:szCs w:val="22"/>
        </w:rPr>
        <w:tab/>
      </w:r>
      <w:r w:rsid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>:</w:t>
      </w:r>
      <w:r w:rsidR="00584FFE" w:rsidRPr="000071AB">
        <w:rPr>
          <w:rFonts w:ascii="Abadi Extra Light" w:hAnsi="Abadi Extra Light"/>
          <w:sz w:val="22"/>
          <w:szCs w:val="22"/>
        </w:rPr>
        <w:t xml:space="preserve"> £</w:t>
      </w:r>
      <w:r w:rsidR="00BD625F">
        <w:rPr>
          <w:rFonts w:ascii="Abadi Extra Light" w:hAnsi="Abadi Extra Light"/>
          <w:sz w:val="22"/>
          <w:szCs w:val="22"/>
        </w:rPr>
        <w:t>230,600.00</w:t>
      </w:r>
      <w:r w:rsidR="00A544D3" w:rsidRPr="000071AB">
        <w:rPr>
          <w:rFonts w:ascii="Abadi Extra Light" w:hAnsi="Abadi Extra Light"/>
          <w:sz w:val="22"/>
          <w:szCs w:val="22"/>
        </w:rPr>
        <w:tab/>
        <w:t>(</w:t>
      </w:r>
      <w:r w:rsidR="00BD625F">
        <w:rPr>
          <w:rFonts w:ascii="Abadi Extra Light" w:hAnsi="Abadi Extra Light"/>
          <w:sz w:val="22"/>
          <w:szCs w:val="22"/>
        </w:rPr>
        <w:t>18.448</w:t>
      </w:r>
      <w:r w:rsidR="00A544D3" w:rsidRPr="000071AB">
        <w:rPr>
          <w:rFonts w:ascii="Abadi Extra Light" w:hAnsi="Abadi Extra Light"/>
          <w:sz w:val="22"/>
          <w:szCs w:val="22"/>
        </w:rPr>
        <w:t>%)</w:t>
      </w:r>
    </w:p>
    <w:p w14:paraId="00000014" w14:textId="442C5532" w:rsidR="004B6ED6" w:rsidRPr="000071AB" w:rsidRDefault="004B6ED6">
      <w:pPr>
        <w:rPr>
          <w:rFonts w:ascii="Abadi Extra Light" w:hAnsi="Abadi Extra Light"/>
          <w:color w:val="1F497D"/>
          <w:sz w:val="22"/>
          <w:szCs w:val="22"/>
        </w:rPr>
      </w:pPr>
    </w:p>
    <w:p w14:paraId="00000015" w14:textId="77777777" w:rsidR="004B6ED6" w:rsidRPr="000071AB" w:rsidRDefault="004B6ED6">
      <w:pPr>
        <w:rPr>
          <w:rFonts w:ascii="Abadi Extra Light" w:hAnsi="Abadi Extra Light"/>
          <w:sz w:val="22"/>
          <w:szCs w:val="22"/>
        </w:rPr>
      </w:pPr>
    </w:p>
    <w:p w14:paraId="00000016" w14:textId="56CA8654" w:rsidR="004B6ED6" w:rsidRPr="000071AB" w:rsidRDefault="00637123">
      <w:pPr>
        <w:rPr>
          <w:rFonts w:ascii="Abadi Extra Light" w:hAnsi="Abadi Extra Light"/>
          <w:sz w:val="22"/>
          <w:szCs w:val="22"/>
          <w:u w:val="single"/>
        </w:rPr>
      </w:pPr>
      <w:r w:rsidRPr="000071AB">
        <w:rPr>
          <w:rFonts w:ascii="Abadi Extra Light" w:hAnsi="Abadi Extra Light"/>
          <w:sz w:val="22"/>
          <w:szCs w:val="22"/>
          <w:u w:val="single"/>
        </w:rPr>
        <w:t xml:space="preserve">Amount and percentage of allowances </w:t>
      </w:r>
      <w:r w:rsidR="00A1018F" w:rsidRPr="000071AB">
        <w:rPr>
          <w:rFonts w:ascii="Abadi Extra Light" w:hAnsi="Abadi Extra Light"/>
          <w:sz w:val="22"/>
          <w:szCs w:val="22"/>
          <w:u w:val="single"/>
        </w:rPr>
        <w:t xml:space="preserve">used </w:t>
      </w:r>
      <w:r w:rsidRPr="000071AB">
        <w:rPr>
          <w:rFonts w:ascii="Abadi Extra Light" w:hAnsi="Abadi Extra Light"/>
          <w:sz w:val="22"/>
          <w:szCs w:val="22"/>
          <w:u w:val="single"/>
        </w:rPr>
        <w:t xml:space="preserve">under this </w:t>
      </w:r>
      <w:proofErr w:type="spellStart"/>
      <w:r w:rsidR="00774A0A" w:rsidRPr="000071AB">
        <w:rPr>
          <w:rFonts w:ascii="Abadi Extra Light" w:hAnsi="Abadi Extra Light"/>
          <w:sz w:val="22"/>
          <w:szCs w:val="22"/>
          <w:u w:val="single"/>
        </w:rPr>
        <w:t>crystallisation</w:t>
      </w:r>
      <w:proofErr w:type="spellEnd"/>
      <w:r w:rsidRPr="000071AB">
        <w:rPr>
          <w:rFonts w:ascii="Abadi Extra Light" w:hAnsi="Abadi Extra Light"/>
          <w:sz w:val="22"/>
          <w:szCs w:val="22"/>
          <w:u w:val="single"/>
        </w:rPr>
        <w:t xml:space="preserve">: </w:t>
      </w:r>
    </w:p>
    <w:p w14:paraId="6333CDF1" w14:textId="77777777" w:rsidR="00637123" w:rsidRPr="000071AB" w:rsidRDefault="00637123" w:rsidP="00637123">
      <w:pPr>
        <w:rPr>
          <w:rFonts w:ascii="Abadi Extra Light" w:hAnsi="Abadi Extra Light"/>
          <w:sz w:val="22"/>
          <w:szCs w:val="22"/>
        </w:rPr>
      </w:pPr>
    </w:p>
    <w:p w14:paraId="7523A6CB" w14:textId="5599EBA2" w:rsidR="00637123" w:rsidRPr="000071AB" w:rsidRDefault="00637123" w:rsidP="00637123">
      <w:pPr>
        <w:rPr>
          <w:rFonts w:ascii="Abadi Extra Light" w:hAnsi="Abadi Extra Light"/>
          <w:sz w:val="22"/>
          <w:szCs w:val="22"/>
        </w:rPr>
      </w:pPr>
      <w:r w:rsidRPr="000071AB">
        <w:rPr>
          <w:rFonts w:ascii="Abadi Extra Light" w:hAnsi="Abadi Extra Light"/>
          <w:sz w:val="22"/>
          <w:szCs w:val="22"/>
        </w:rPr>
        <w:tab/>
        <w:t>Lump Sum Allowance</w:t>
      </w:r>
      <w:r w:rsidRP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ab/>
        <w:t>:</w:t>
      </w:r>
      <w:r w:rsidR="00584FFE" w:rsidRPr="000071AB">
        <w:rPr>
          <w:rFonts w:ascii="Abadi Extra Light" w:hAnsi="Abadi Extra Light"/>
          <w:sz w:val="22"/>
          <w:szCs w:val="22"/>
        </w:rPr>
        <w:t xml:space="preserve"> £</w:t>
      </w:r>
      <w:r w:rsidR="00BD625F">
        <w:rPr>
          <w:rFonts w:ascii="Abadi Extra Light" w:hAnsi="Abadi Extra Light"/>
          <w:sz w:val="22"/>
          <w:szCs w:val="22"/>
        </w:rPr>
        <w:t>30,000.00</w:t>
      </w:r>
      <w:r w:rsidR="00A544D3" w:rsidRPr="000071AB">
        <w:rPr>
          <w:rFonts w:ascii="Abadi Extra Light" w:hAnsi="Abadi Extra Light"/>
          <w:sz w:val="22"/>
          <w:szCs w:val="22"/>
        </w:rPr>
        <w:tab/>
        <w:t>(</w:t>
      </w:r>
      <w:r w:rsidR="00BD625F">
        <w:rPr>
          <w:rFonts w:ascii="Abadi Extra Light" w:hAnsi="Abadi Extra Light"/>
          <w:sz w:val="22"/>
          <w:szCs w:val="22"/>
        </w:rPr>
        <w:t>9.600</w:t>
      </w:r>
      <w:r w:rsidR="00A544D3" w:rsidRPr="000071AB">
        <w:rPr>
          <w:rFonts w:ascii="Abadi Extra Light" w:hAnsi="Abadi Extra Light"/>
          <w:sz w:val="22"/>
          <w:szCs w:val="22"/>
        </w:rPr>
        <w:t>%)</w:t>
      </w:r>
    </w:p>
    <w:p w14:paraId="73C2ADE2" w14:textId="19FEEAD6" w:rsidR="00637123" w:rsidRPr="000071AB" w:rsidRDefault="00637123" w:rsidP="00637123">
      <w:pPr>
        <w:rPr>
          <w:rFonts w:ascii="Abadi Extra Light" w:hAnsi="Abadi Extra Light"/>
          <w:sz w:val="22"/>
          <w:szCs w:val="22"/>
        </w:rPr>
      </w:pPr>
      <w:r w:rsidRPr="000071AB">
        <w:rPr>
          <w:rFonts w:ascii="Abadi Extra Light" w:hAnsi="Abadi Extra Light"/>
          <w:sz w:val="22"/>
          <w:szCs w:val="22"/>
        </w:rPr>
        <w:tab/>
        <w:t>Lump Sum and Death Benefit Allowance</w:t>
      </w:r>
      <w:r w:rsid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ab/>
        <w:t>:</w:t>
      </w:r>
      <w:r w:rsidR="00584FFE" w:rsidRPr="000071AB">
        <w:rPr>
          <w:rFonts w:ascii="Abadi Extra Light" w:hAnsi="Abadi Extra Light"/>
          <w:sz w:val="22"/>
          <w:szCs w:val="22"/>
        </w:rPr>
        <w:t xml:space="preserve"> £</w:t>
      </w:r>
      <w:r w:rsidR="00BD625F">
        <w:rPr>
          <w:rFonts w:ascii="Abadi Extra Light" w:hAnsi="Abadi Extra Light"/>
          <w:sz w:val="22"/>
          <w:szCs w:val="22"/>
        </w:rPr>
        <w:t>30,000.00</w:t>
      </w:r>
      <w:r w:rsidR="00A544D3" w:rsidRPr="000071AB">
        <w:rPr>
          <w:rFonts w:ascii="Abadi Extra Light" w:hAnsi="Abadi Extra Light"/>
          <w:sz w:val="22"/>
          <w:szCs w:val="22"/>
        </w:rPr>
        <w:tab/>
        <w:t>(</w:t>
      </w:r>
      <w:r w:rsidR="00BD625F">
        <w:rPr>
          <w:rFonts w:ascii="Abadi Extra Light" w:hAnsi="Abadi Extra Light"/>
          <w:sz w:val="22"/>
          <w:szCs w:val="22"/>
        </w:rPr>
        <w:t>2.400</w:t>
      </w:r>
      <w:r w:rsidR="00A544D3" w:rsidRPr="000071AB">
        <w:rPr>
          <w:rFonts w:ascii="Abadi Extra Light" w:hAnsi="Abadi Extra Light"/>
          <w:sz w:val="22"/>
          <w:szCs w:val="22"/>
        </w:rPr>
        <w:t>%)</w:t>
      </w:r>
    </w:p>
    <w:p w14:paraId="7E83F769" w14:textId="77777777" w:rsidR="00920500" w:rsidRPr="000071AB" w:rsidRDefault="00920500" w:rsidP="00920500">
      <w:pPr>
        <w:rPr>
          <w:rFonts w:ascii="Abadi Extra Light" w:hAnsi="Abadi Extra Light"/>
          <w:sz w:val="22"/>
          <w:szCs w:val="22"/>
          <w:u w:val="single"/>
        </w:rPr>
      </w:pPr>
    </w:p>
    <w:p w14:paraId="69BE01D1" w14:textId="0B48AF91" w:rsidR="00920500" w:rsidRPr="000071AB" w:rsidRDefault="00920500" w:rsidP="00920500">
      <w:pPr>
        <w:rPr>
          <w:rFonts w:ascii="Abadi Extra Light" w:hAnsi="Abadi Extra Light"/>
          <w:sz w:val="22"/>
          <w:szCs w:val="22"/>
          <w:u w:val="single"/>
        </w:rPr>
      </w:pPr>
      <w:r w:rsidRPr="000071AB">
        <w:rPr>
          <w:rFonts w:ascii="Abadi Extra Light" w:hAnsi="Abadi Extra Light"/>
          <w:sz w:val="22"/>
          <w:szCs w:val="22"/>
          <w:u w:val="single"/>
        </w:rPr>
        <w:t xml:space="preserve">Amount and percentage of allowances used after this </w:t>
      </w:r>
      <w:proofErr w:type="spellStart"/>
      <w:r w:rsidRPr="000071AB">
        <w:rPr>
          <w:rFonts w:ascii="Abadi Extra Light" w:hAnsi="Abadi Extra Light"/>
          <w:sz w:val="22"/>
          <w:szCs w:val="22"/>
          <w:u w:val="single"/>
        </w:rPr>
        <w:t>crystallisation</w:t>
      </w:r>
      <w:proofErr w:type="spellEnd"/>
      <w:r w:rsidRPr="000071AB">
        <w:rPr>
          <w:rFonts w:ascii="Abadi Extra Light" w:hAnsi="Abadi Extra Light"/>
          <w:sz w:val="22"/>
          <w:szCs w:val="22"/>
          <w:u w:val="single"/>
        </w:rPr>
        <w:t>:</w:t>
      </w:r>
    </w:p>
    <w:p w14:paraId="3958B187" w14:textId="77777777" w:rsidR="00920500" w:rsidRPr="000071AB" w:rsidRDefault="00920500" w:rsidP="00920500">
      <w:pPr>
        <w:rPr>
          <w:rFonts w:ascii="Abadi Extra Light" w:hAnsi="Abadi Extra Light"/>
          <w:b/>
          <w:color w:val="1F497D"/>
          <w:sz w:val="22"/>
          <w:szCs w:val="22"/>
        </w:rPr>
      </w:pPr>
    </w:p>
    <w:p w14:paraId="1A9F5286" w14:textId="6F0E7ED7" w:rsidR="00920500" w:rsidRPr="000071AB" w:rsidRDefault="00920500" w:rsidP="00920500">
      <w:pPr>
        <w:rPr>
          <w:rFonts w:ascii="Abadi Extra Light" w:hAnsi="Abadi Extra Light"/>
          <w:sz w:val="22"/>
          <w:szCs w:val="22"/>
        </w:rPr>
      </w:pPr>
      <w:r w:rsidRPr="000071AB">
        <w:rPr>
          <w:rFonts w:ascii="Abadi Extra Light" w:hAnsi="Abadi Extra Light"/>
          <w:sz w:val="22"/>
          <w:szCs w:val="22"/>
        </w:rPr>
        <w:tab/>
        <w:t>Lump Sum Allowance</w:t>
      </w:r>
      <w:r w:rsidRP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ab/>
        <w:t>: £</w:t>
      </w:r>
      <w:r w:rsidR="00BD625F">
        <w:rPr>
          <w:rFonts w:ascii="Abadi Extra Light" w:hAnsi="Abadi Extra Light"/>
          <w:sz w:val="22"/>
          <w:szCs w:val="22"/>
        </w:rPr>
        <w:t>260,600.00</w:t>
      </w:r>
      <w:r w:rsidR="00A544D3" w:rsidRPr="000071AB">
        <w:rPr>
          <w:rFonts w:ascii="Abadi Extra Light" w:hAnsi="Abadi Extra Light"/>
          <w:sz w:val="22"/>
          <w:szCs w:val="22"/>
        </w:rPr>
        <w:tab/>
        <w:t>(</w:t>
      </w:r>
      <w:r w:rsidR="00BD625F">
        <w:rPr>
          <w:rFonts w:ascii="Abadi Extra Light" w:hAnsi="Abadi Extra Light"/>
          <w:sz w:val="22"/>
          <w:szCs w:val="22"/>
        </w:rPr>
        <w:t>83.392</w:t>
      </w:r>
      <w:r w:rsidR="00A544D3" w:rsidRPr="000071AB">
        <w:rPr>
          <w:rFonts w:ascii="Abadi Extra Light" w:hAnsi="Abadi Extra Light"/>
          <w:sz w:val="22"/>
          <w:szCs w:val="22"/>
        </w:rPr>
        <w:t>%)</w:t>
      </w:r>
    </w:p>
    <w:p w14:paraId="6D2DA748" w14:textId="4A224965" w:rsidR="00920500" w:rsidRPr="000071AB" w:rsidRDefault="00920500" w:rsidP="00920500">
      <w:pPr>
        <w:rPr>
          <w:rFonts w:ascii="Abadi Extra Light" w:hAnsi="Abadi Extra Light"/>
          <w:sz w:val="22"/>
          <w:szCs w:val="22"/>
        </w:rPr>
      </w:pPr>
      <w:r w:rsidRPr="000071AB">
        <w:rPr>
          <w:rFonts w:ascii="Abadi Extra Light" w:hAnsi="Abadi Extra Light"/>
          <w:sz w:val="22"/>
          <w:szCs w:val="22"/>
        </w:rPr>
        <w:tab/>
        <w:t>Lump Sum and Death Benefit Allowance</w:t>
      </w:r>
      <w:r w:rsidRPr="000071AB">
        <w:rPr>
          <w:rFonts w:ascii="Abadi Extra Light" w:hAnsi="Abadi Extra Light"/>
          <w:sz w:val="22"/>
          <w:szCs w:val="22"/>
        </w:rPr>
        <w:tab/>
      </w:r>
      <w:r w:rsid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>: £</w:t>
      </w:r>
      <w:r w:rsidR="00BD625F">
        <w:rPr>
          <w:rFonts w:ascii="Abadi Extra Light" w:hAnsi="Abadi Extra Light"/>
          <w:sz w:val="22"/>
          <w:szCs w:val="22"/>
        </w:rPr>
        <w:t>260,600.00</w:t>
      </w:r>
      <w:r w:rsidR="00A544D3" w:rsidRPr="000071AB">
        <w:rPr>
          <w:rFonts w:ascii="Abadi Extra Light" w:hAnsi="Abadi Extra Light"/>
          <w:sz w:val="22"/>
          <w:szCs w:val="22"/>
        </w:rPr>
        <w:tab/>
        <w:t>(</w:t>
      </w:r>
      <w:r w:rsidR="00BD625F">
        <w:rPr>
          <w:rFonts w:ascii="Abadi Extra Light" w:hAnsi="Abadi Extra Light"/>
          <w:sz w:val="22"/>
          <w:szCs w:val="22"/>
        </w:rPr>
        <w:t>20,848</w:t>
      </w:r>
      <w:r w:rsidR="00A544D3" w:rsidRPr="000071AB">
        <w:rPr>
          <w:rFonts w:ascii="Abadi Extra Light" w:hAnsi="Abadi Extra Light"/>
          <w:sz w:val="22"/>
          <w:szCs w:val="22"/>
        </w:rPr>
        <w:t>%)</w:t>
      </w:r>
    </w:p>
    <w:p w14:paraId="00000018" w14:textId="409382A1" w:rsidR="004B6ED6" w:rsidRPr="000071AB" w:rsidRDefault="004B6ED6">
      <w:pPr>
        <w:rPr>
          <w:rFonts w:ascii="Abadi Extra Light" w:hAnsi="Abadi Extra Light"/>
          <w:b/>
          <w:color w:val="1F497D"/>
          <w:sz w:val="22"/>
          <w:szCs w:val="22"/>
        </w:rPr>
      </w:pPr>
    </w:p>
    <w:p w14:paraId="0000001A" w14:textId="65EF7A91" w:rsidR="004B6ED6" w:rsidRPr="000071AB" w:rsidRDefault="00637123">
      <w:pPr>
        <w:rPr>
          <w:rFonts w:ascii="Abadi Extra Light" w:hAnsi="Abadi Extra Light"/>
          <w:sz w:val="22"/>
          <w:szCs w:val="22"/>
          <w:u w:val="single"/>
        </w:rPr>
      </w:pPr>
      <w:r w:rsidRPr="000071AB">
        <w:rPr>
          <w:rFonts w:ascii="Abadi Extra Light" w:hAnsi="Abadi Extra Light"/>
          <w:sz w:val="22"/>
          <w:szCs w:val="22"/>
          <w:u w:val="single"/>
        </w:rPr>
        <w:t xml:space="preserve">Amount and percentage of allowances </w:t>
      </w:r>
      <w:r w:rsidR="00A1018F" w:rsidRPr="000071AB">
        <w:rPr>
          <w:rFonts w:ascii="Abadi Extra Light" w:hAnsi="Abadi Extra Light"/>
          <w:sz w:val="22"/>
          <w:szCs w:val="22"/>
          <w:u w:val="single"/>
        </w:rPr>
        <w:t xml:space="preserve">remaining </w:t>
      </w:r>
      <w:r w:rsidRPr="000071AB">
        <w:rPr>
          <w:rFonts w:ascii="Abadi Extra Light" w:hAnsi="Abadi Extra Light"/>
          <w:sz w:val="22"/>
          <w:szCs w:val="22"/>
          <w:u w:val="single"/>
        </w:rPr>
        <w:t xml:space="preserve">after this </w:t>
      </w:r>
      <w:proofErr w:type="spellStart"/>
      <w:r w:rsidR="00774A0A" w:rsidRPr="000071AB">
        <w:rPr>
          <w:rFonts w:ascii="Abadi Extra Light" w:hAnsi="Abadi Extra Light"/>
          <w:sz w:val="22"/>
          <w:szCs w:val="22"/>
          <w:u w:val="single"/>
        </w:rPr>
        <w:t>crystallisation</w:t>
      </w:r>
      <w:proofErr w:type="spellEnd"/>
      <w:r w:rsidRPr="000071AB">
        <w:rPr>
          <w:rFonts w:ascii="Abadi Extra Light" w:hAnsi="Abadi Extra Light"/>
          <w:sz w:val="22"/>
          <w:szCs w:val="22"/>
          <w:u w:val="single"/>
        </w:rPr>
        <w:t>:</w:t>
      </w:r>
    </w:p>
    <w:p w14:paraId="175652AB" w14:textId="77777777" w:rsidR="00637123" w:rsidRPr="000071AB" w:rsidRDefault="00637123" w:rsidP="00637123">
      <w:pPr>
        <w:rPr>
          <w:rFonts w:ascii="Abadi Extra Light" w:hAnsi="Abadi Extra Light"/>
          <w:sz w:val="22"/>
          <w:szCs w:val="22"/>
        </w:rPr>
      </w:pPr>
    </w:p>
    <w:p w14:paraId="7168463A" w14:textId="20649B12" w:rsidR="00637123" w:rsidRPr="000071AB" w:rsidRDefault="00637123" w:rsidP="00637123">
      <w:pPr>
        <w:rPr>
          <w:rFonts w:ascii="Abadi Extra Light" w:hAnsi="Abadi Extra Light"/>
          <w:sz w:val="22"/>
          <w:szCs w:val="22"/>
        </w:rPr>
      </w:pPr>
      <w:r w:rsidRPr="000071AB">
        <w:rPr>
          <w:rFonts w:ascii="Abadi Extra Light" w:hAnsi="Abadi Extra Light"/>
          <w:sz w:val="22"/>
          <w:szCs w:val="22"/>
        </w:rPr>
        <w:tab/>
        <w:t>Lump Sum Allowance</w:t>
      </w:r>
      <w:r w:rsidRP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ab/>
        <w:t>:</w:t>
      </w:r>
      <w:r w:rsidR="00C12027" w:rsidRPr="000071AB">
        <w:rPr>
          <w:rFonts w:ascii="Abadi Extra Light" w:hAnsi="Abadi Extra Light"/>
          <w:sz w:val="22"/>
          <w:szCs w:val="22"/>
        </w:rPr>
        <w:t xml:space="preserve"> £</w:t>
      </w:r>
      <w:r w:rsidR="007205F6">
        <w:rPr>
          <w:rFonts w:ascii="Abadi Extra Light" w:hAnsi="Abadi Extra Light"/>
          <w:sz w:val="22"/>
          <w:szCs w:val="22"/>
        </w:rPr>
        <w:t>51,900.00</w:t>
      </w:r>
      <w:r w:rsidR="00A544D3" w:rsidRPr="000071AB">
        <w:rPr>
          <w:rFonts w:ascii="Abadi Extra Light" w:hAnsi="Abadi Extra Light"/>
          <w:sz w:val="22"/>
          <w:szCs w:val="22"/>
        </w:rPr>
        <w:tab/>
        <w:t>(</w:t>
      </w:r>
      <w:r w:rsidR="007205F6">
        <w:rPr>
          <w:rFonts w:ascii="Abadi Extra Light" w:hAnsi="Abadi Extra Light"/>
          <w:sz w:val="22"/>
          <w:szCs w:val="22"/>
        </w:rPr>
        <w:t>16.608</w:t>
      </w:r>
      <w:r w:rsidR="00A544D3" w:rsidRPr="000071AB">
        <w:rPr>
          <w:rFonts w:ascii="Abadi Extra Light" w:hAnsi="Abadi Extra Light"/>
          <w:sz w:val="22"/>
          <w:szCs w:val="22"/>
        </w:rPr>
        <w:t>%)</w:t>
      </w:r>
    </w:p>
    <w:p w14:paraId="485B0ABE" w14:textId="7D4442E2" w:rsidR="00637123" w:rsidRPr="000071AB" w:rsidRDefault="00637123" w:rsidP="00637123">
      <w:pPr>
        <w:rPr>
          <w:rFonts w:ascii="Abadi Extra Light" w:hAnsi="Abadi Extra Light"/>
          <w:sz w:val="22"/>
          <w:szCs w:val="22"/>
        </w:rPr>
      </w:pPr>
      <w:r w:rsidRPr="000071AB">
        <w:rPr>
          <w:rFonts w:ascii="Abadi Extra Light" w:hAnsi="Abadi Extra Light"/>
          <w:sz w:val="22"/>
          <w:szCs w:val="22"/>
        </w:rPr>
        <w:tab/>
        <w:t>Lump Sum and Death Benefit Allowance</w:t>
      </w:r>
      <w:r w:rsidRPr="000071AB">
        <w:rPr>
          <w:rFonts w:ascii="Abadi Extra Light" w:hAnsi="Abadi Extra Light"/>
          <w:sz w:val="22"/>
          <w:szCs w:val="22"/>
        </w:rPr>
        <w:tab/>
      </w:r>
      <w:r w:rsidR="000071AB">
        <w:rPr>
          <w:rFonts w:ascii="Abadi Extra Light" w:hAnsi="Abadi Extra Light"/>
          <w:sz w:val="22"/>
          <w:szCs w:val="22"/>
        </w:rPr>
        <w:tab/>
      </w:r>
      <w:r w:rsidRPr="000071AB">
        <w:rPr>
          <w:rFonts w:ascii="Abadi Extra Light" w:hAnsi="Abadi Extra Light"/>
          <w:sz w:val="22"/>
          <w:szCs w:val="22"/>
        </w:rPr>
        <w:t>:</w:t>
      </w:r>
      <w:r w:rsidR="00C12027" w:rsidRPr="000071AB">
        <w:rPr>
          <w:rFonts w:ascii="Abadi Extra Light" w:hAnsi="Abadi Extra Light"/>
          <w:sz w:val="22"/>
          <w:szCs w:val="22"/>
        </w:rPr>
        <w:t xml:space="preserve"> £</w:t>
      </w:r>
      <w:r w:rsidR="007205F6">
        <w:rPr>
          <w:rFonts w:ascii="Abadi Extra Light" w:hAnsi="Abadi Extra Light"/>
          <w:sz w:val="22"/>
          <w:szCs w:val="22"/>
        </w:rPr>
        <w:t>989,400.00</w:t>
      </w:r>
      <w:r w:rsidR="00A544D3" w:rsidRPr="000071AB">
        <w:rPr>
          <w:rFonts w:ascii="Abadi Extra Light" w:hAnsi="Abadi Extra Light"/>
          <w:sz w:val="22"/>
          <w:szCs w:val="22"/>
        </w:rPr>
        <w:tab/>
        <w:t>(</w:t>
      </w:r>
      <w:r w:rsidR="007205F6">
        <w:rPr>
          <w:rFonts w:ascii="Abadi Extra Light" w:hAnsi="Abadi Extra Light"/>
          <w:sz w:val="22"/>
          <w:szCs w:val="22"/>
        </w:rPr>
        <w:t>79.152</w:t>
      </w:r>
      <w:r w:rsidR="00A544D3" w:rsidRPr="000071AB">
        <w:rPr>
          <w:rFonts w:ascii="Abadi Extra Light" w:hAnsi="Abadi Extra Light"/>
          <w:sz w:val="22"/>
          <w:szCs w:val="22"/>
        </w:rPr>
        <w:t>%)</w:t>
      </w:r>
    </w:p>
    <w:p w14:paraId="0000001B" w14:textId="77777777" w:rsidR="004B6ED6" w:rsidRPr="000071AB" w:rsidRDefault="004B6ED6">
      <w:pPr>
        <w:rPr>
          <w:rFonts w:ascii="Abadi Extra Light" w:hAnsi="Abadi Extra Light"/>
          <w:sz w:val="22"/>
          <w:szCs w:val="22"/>
        </w:rPr>
      </w:pPr>
    </w:p>
    <w:p w14:paraId="00000020" w14:textId="77777777" w:rsidR="004B6ED6" w:rsidRPr="000071AB" w:rsidRDefault="004B6ED6">
      <w:pPr>
        <w:rPr>
          <w:rFonts w:ascii="Abadi Extra Light" w:hAnsi="Abadi Extra Light"/>
          <w:sz w:val="22"/>
          <w:szCs w:val="22"/>
        </w:rPr>
      </w:pPr>
    </w:p>
    <w:p w14:paraId="00000021" w14:textId="503B044E" w:rsidR="004B6ED6" w:rsidRPr="000071AB" w:rsidRDefault="00000000">
      <w:pPr>
        <w:rPr>
          <w:rFonts w:ascii="Abadi Extra Light" w:hAnsi="Abadi Extra Light"/>
          <w:sz w:val="22"/>
          <w:szCs w:val="22"/>
        </w:rPr>
      </w:pPr>
      <w:r w:rsidRPr="000071AB">
        <w:rPr>
          <w:rFonts w:ascii="Abadi Extra Light" w:hAnsi="Abadi Extra Light"/>
          <w:sz w:val="22"/>
          <w:szCs w:val="22"/>
        </w:rPr>
        <w:t xml:space="preserve">Date of </w:t>
      </w:r>
      <w:proofErr w:type="spellStart"/>
      <w:r w:rsidR="00774A0A" w:rsidRPr="000071AB">
        <w:rPr>
          <w:rFonts w:ascii="Abadi Extra Light" w:hAnsi="Abadi Extra Light"/>
          <w:sz w:val="22"/>
          <w:szCs w:val="22"/>
        </w:rPr>
        <w:t>crystallisation</w:t>
      </w:r>
      <w:proofErr w:type="spellEnd"/>
      <w:r w:rsidR="00A1018F" w:rsidRPr="000071AB">
        <w:rPr>
          <w:rFonts w:ascii="Abadi Extra Light" w:hAnsi="Abadi Extra Light"/>
          <w:sz w:val="22"/>
          <w:szCs w:val="22"/>
        </w:rPr>
        <w:t>:</w:t>
      </w:r>
      <w:r w:rsidR="00FD1742" w:rsidRPr="000071AB">
        <w:rPr>
          <w:rFonts w:ascii="Abadi Extra Light" w:hAnsi="Abadi Extra Light"/>
          <w:sz w:val="22"/>
          <w:szCs w:val="22"/>
        </w:rPr>
        <w:t xml:space="preserve"> </w:t>
      </w:r>
      <w:r w:rsidR="000071AB">
        <w:rPr>
          <w:rFonts w:ascii="Abadi Extra Light" w:hAnsi="Abadi Extra Light"/>
          <w:sz w:val="22"/>
          <w:szCs w:val="22"/>
        </w:rPr>
        <w:t>10 July 2024</w:t>
      </w:r>
    </w:p>
    <w:p w14:paraId="00000023" w14:textId="383243A0" w:rsidR="004B6ED6" w:rsidRPr="000071AB" w:rsidRDefault="004B6ED6">
      <w:pPr>
        <w:rPr>
          <w:rFonts w:ascii="Abadi Extra Light" w:hAnsi="Abadi Extra Light"/>
          <w:color w:val="1F497D"/>
          <w:sz w:val="22"/>
          <w:szCs w:val="22"/>
        </w:rPr>
      </w:pPr>
    </w:p>
    <w:p w14:paraId="00000024" w14:textId="77777777" w:rsidR="004B6ED6" w:rsidRPr="000071AB" w:rsidRDefault="004B6ED6">
      <w:pPr>
        <w:rPr>
          <w:rFonts w:ascii="Abadi Extra Light" w:hAnsi="Abadi Extra Light"/>
          <w:sz w:val="22"/>
          <w:szCs w:val="22"/>
        </w:rPr>
      </w:pPr>
    </w:p>
    <w:p w14:paraId="00000028" w14:textId="77777777" w:rsidR="004B6ED6" w:rsidRPr="000071AB" w:rsidRDefault="004B6ED6">
      <w:pPr>
        <w:rPr>
          <w:rFonts w:ascii="Abadi Extra Light" w:hAnsi="Abadi Extra Light"/>
          <w:sz w:val="22"/>
          <w:szCs w:val="22"/>
        </w:rPr>
      </w:pPr>
      <w:bookmarkStart w:id="0" w:name="_heading=h.gjdgxs" w:colFirst="0" w:colLast="0"/>
      <w:bookmarkEnd w:id="0"/>
    </w:p>
    <w:p w14:paraId="00000029" w14:textId="77777777" w:rsidR="004B6ED6" w:rsidRPr="000071AB" w:rsidRDefault="004B6ED6">
      <w:pPr>
        <w:rPr>
          <w:rFonts w:ascii="Abadi Extra Light" w:hAnsi="Abadi Extra Light"/>
          <w:sz w:val="22"/>
          <w:szCs w:val="22"/>
        </w:rPr>
      </w:pPr>
    </w:p>
    <w:p w14:paraId="0000002A" w14:textId="77777777" w:rsidR="004B6ED6" w:rsidRPr="000071AB" w:rsidRDefault="00000000">
      <w:pPr>
        <w:rPr>
          <w:rFonts w:ascii="Abadi Extra Light" w:hAnsi="Abadi Extra Light"/>
          <w:sz w:val="22"/>
          <w:szCs w:val="22"/>
        </w:rPr>
      </w:pPr>
      <w:r w:rsidRPr="000071AB">
        <w:rPr>
          <w:rFonts w:ascii="Abadi Extra Light" w:hAnsi="Abadi Extra Light"/>
          <w:sz w:val="22"/>
          <w:szCs w:val="22"/>
        </w:rPr>
        <w:t xml:space="preserve">Signed: </w:t>
      </w:r>
    </w:p>
    <w:p w14:paraId="0000002B" w14:textId="2355C4A5" w:rsidR="004B6ED6" w:rsidRPr="000071AB" w:rsidRDefault="000071AB">
      <w:pPr>
        <w:rPr>
          <w:rFonts w:ascii="Abadi Extra Light" w:hAnsi="Abadi Extra Light"/>
          <w:sz w:val="22"/>
          <w:szCs w:val="22"/>
        </w:rPr>
      </w:pPr>
      <w:proofErr w:type="spellStart"/>
      <w:proofErr w:type="gramStart"/>
      <w:r>
        <w:rPr>
          <w:rFonts w:ascii="Abadi Extra Light" w:hAnsi="Abadi Extra Light"/>
          <w:sz w:val="22"/>
          <w:szCs w:val="22"/>
        </w:rPr>
        <w:t>E.McAlister</w:t>
      </w:r>
      <w:proofErr w:type="spellEnd"/>
      <w:proofErr w:type="gramEnd"/>
    </w:p>
    <w:p w14:paraId="0000002C" w14:textId="77777777" w:rsidR="004B6ED6" w:rsidRPr="000071AB" w:rsidRDefault="004B6ED6">
      <w:pPr>
        <w:rPr>
          <w:rFonts w:ascii="Abadi Extra Light" w:hAnsi="Abadi Extra Light"/>
          <w:sz w:val="22"/>
          <w:szCs w:val="22"/>
        </w:rPr>
      </w:pPr>
    </w:p>
    <w:p w14:paraId="404D9B54" w14:textId="77777777" w:rsidR="00FD1742" w:rsidRPr="000071AB" w:rsidRDefault="00FD1742">
      <w:pPr>
        <w:rPr>
          <w:rFonts w:ascii="Abadi Extra Light" w:hAnsi="Abadi Extra Light"/>
          <w:b/>
          <w:sz w:val="22"/>
          <w:szCs w:val="22"/>
        </w:rPr>
      </w:pPr>
    </w:p>
    <w:p w14:paraId="0000002E" w14:textId="4013526B" w:rsidR="004B6ED6" w:rsidRPr="000071AB" w:rsidRDefault="00000000">
      <w:pPr>
        <w:rPr>
          <w:rFonts w:ascii="Abadi Extra Light" w:hAnsi="Abadi Extra Light"/>
          <w:b/>
          <w:sz w:val="22"/>
          <w:szCs w:val="22"/>
        </w:rPr>
      </w:pPr>
      <w:r w:rsidRPr="000071AB">
        <w:rPr>
          <w:rFonts w:ascii="Abadi Extra Light" w:hAnsi="Abadi Extra Light"/>
          <w:b/>
          <w:sz w:val="22"/>
          <w:szCs w:val="22"/>
        </w:rPr>
        <w:t>For Scheme Administrator</w:t>
      </w:r>
    </w:p>
    <w:p w14:paraId="0000002F" w14:textId="77777777" w:rsidR="004B6ED6" w:rsidRPr="000071AB" w:rsidRDefault="004B6ED6">
      <w:pPr>
        <w:rPr>
          <w:rFonts w:ascii="Abadi Extra Light" w:hAnsi="Abadi Extra Light"/>
          <w:sz w:val="22"/>
          <w:szCs w:val="22"/>
        </w:rPr>
      </w:pPr>
    </w:p>
    <w:p w14:paraId="00000032" w14:textId="3239A0FB" w:rsidR="004B6ED6" w:rsidRPr="000071AB" w:rsidRDefault="00000000">
      <w:pPr>
        <w:rPr>
          <w:rFonts w:ascii="Abadi Extra Light" w:hAnsi="Abadi Extra Light"/>
          <w:color w:val="1F497D"/>
          <w:sz w:val="22"/>
          <w:szCs w:val="22"/>
        </w:rPr>
      </w:pPr>
      <w:r w:rsidRPr="000071AB">
        <w:rPr>
          <w:rFonts w:ascii="Abadi Extra Light" w:hAnsi="Abadi Extra Light"/>
          <w:sz w:val="22"/>
          <w:szCs w:val="22"/>
        </w:rPr>
        <w:t xml:space="preserve">Date: </w:t>
      </w:r>
      <w:r w:rsidR="000071AB">
        <w:rPr>
          <w:rFonts w:ascii="Abadi Extra Light" w:hAnsi="Abadi Extra Light"/>
          <w:color w:val="1F497D"/>
          <w:sz w:val="22"/>
          <w:szCs w:val="22"/>
        </w:rPr>
        <w:t>10 July 2024</w:t>
      </w:r>
    </w:p>
    <w:sectPr w:rsidR="004B6ED6" w:rsidRPr="000071AB">
      <w:footerReference w:type="default" r:id="rId7"/>
      <w:pgSz w:w="12240" w:h="15840"/>
      <w:pgMar w:top="926" w:right="1800" w:bottom="107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CAFE" w14:textId="77777777" w:rsidR="006D2673" w:rsidRDefault="006D2673">
      <w:r>
        <w:separator/>
      </w:r>
    </w:p>
  </w:endnote>
  <w:endnote w:type="continuationSeparator" w:id="0">
    <w:p w14:paraId="58AD1B28" w14:textId="77777777" w:rsidR="006D2673" w:rsidRDefault="006D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4B6ED6" w:rsidRDefault="004B6ED6">
    <w:pPr>
      <w:jc w:val="center"/>
      <w:rPr>
        <w:sz w:val="16"/>
        <w:szCs w:val="16"/>
      </w:rPr>
    </w:pPr>
  </w:p>
  <w:p w14:paraId="00000034" w14:textId="77777777" w:rsidR="004B6ED6" w:rsidRDefault="004B6ED6">
    <w:pPr>
      <w:tabs>
        <w:tab w:val="center" w:pos="4320"/>
        <w:tab w:val="right" w:pos="8640"/>
      </w:tabs>
      <w:jc w:val="center"/>
      <w:rPr>
        <w:sz w:val="23"/>
        <w:szCs w:val="23"/>
      </w:rPr>
    </w:pPr>
  </w:p>
  <w:p w14:paraId="00000035" w14:textId="77777777" w:rsidR="004B6ED6" w:rsidRDefault="004B6E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62B80" w14:textId="77777777" w:rsidR="006D2673" w:rsidRDefault="006D2673">
      <w:r>
        <w:separator/>
      </w:r>
    </w:p>
  </w:footnote>
  <w:footnote w:type="continuationSeparator" w:id="0">
    <w:p w14:paraId="695225F2" w14:textId="77777777" w:rsidR="006D2673" w:rsidRDefault="006D2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D6"/>
    <w:rsid w:val="000071AB"/>
    <w:rsid w:val="00011CCD"/>
    <w:rsid w:val="001B6D9E"/>
    <w:rsid w:val="00263E7E"/>
    <w:rsid w:val="00381172"/>
    <w:rsid w:val="004772BF"/>
    <w:rsid w:val="004B6ED6"/>
    <w:rsid w:val="005051C5"/>
    <w:rsid w:val="00584FFE"/>
    <w:rsid w:val="00637123"/>
    <w:rsid w:val="006D2673"/>
    <w:rsid w:val="007205F6"/>
    <w:rsid w:val="00774A0A"/>
    <w:rsid w:val="00920500"/>
    <w:rsid w:val="00971424"/>
    <w:rsid w:val="009757EB"/>
    <w:rsid w:val="00996B45"/>
    <w:rsid w:val="00A1018F"/>
    <w:rsid w:val="00A15FDF"/>
    <w:rsid w:val="00A544D3"/>
    <w:rsid w:val="00AA24A4"/>
    <w:rsid w:val="00B550FB"/>
    <w:rsid w:val="00BD625F"/>
    <w:rsid w:val="00C12027"/>
    <w:rsid w:val="00C3204A"/>
    <w:rsid w:val="00D307EB"/>
    <w:rsid w:val="00D37671"/>
    <w:rsid w:val="00DD0B2E"/>
    <w:rsid w:val="00E90981"/>
    <w:rsid w:val="00F77F85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A55F"/>
  <w15:docId w15:val="{7A69DEBB-9C06-409A-85C3-8DC707A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ZrUynQ0102XPsfp7hAHeAoRYA==">CgMxLjAaFAoBMBIPCg0IB0IJEgdHdW5nc3VoGhQKATESDwoNCAdCCRIHR3VuZ3N1aBoUCgEyEg8KDQgHQgkSB0d1bmdzdWgyCGguZ2pkZ3hzOAByITFkYXJFSE5qczcyVW5hVXNvRndtdDIwUjhIM3g3T3NuSw==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McCartney</dc:creator>
  <cp:lastModifiedBy>Wolf Smith</cp:lastModifiedBy>
  <cp:revision>2</cp:revision>
  <dcterms:created xsi:type="dcterms:W3CDTF">2024-09-25T13:36:00Z</dcterms:created>
  <dcterms:modified xsi:type="dcterms:W3CDTF">2024-09-25T13:36:00Z</dcterms:modified>
</cp:coreProperties>
</file>