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834" w:rsidRDefault="00955834" w:rsidP="001E1B91">
      <w:pPr>
        <w:autoSpaceDE w:val="0"/>
        <w:autoSpaceDN w:val="0"/>
        <w:adjustRightInd w:val="0"/>
        <w:spacing w:before="0"/>
        <w:ind w:left="0" w:firstLine="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PERSONAL GUARANTEE OF THE DIRECTOR OF </w:t>
      </w:r>
      <w:r w:rsidR="002C2539">
        <w:rPr>
          <w:rFonts w:ascii="Arial-BoldMT" w:hAnsi="Arial-BoldMT" w:cs="Arial-BoldMT"/>
          <w:b/>
          <w:bCs/>
        </w:rPr>
        <w:t>BARLOW PROJECT MANAGEMENT LTD</w:t>
      </w:r>
      <w:r w:rsidR="001E1B91">
        <w:rPr>
          <w:rFonts w:ascii="Arial-BoldMT" w:hAnsi="Arial-BoldMT" w:cs="Arial-BoldMT"/>
          <w:b/>
          <w:bCs/>
        </w:rPr>
        <w:t xml:space="preserve"> </w:t>
      </w:r>
      <w:r>
        <w:rPr>
          <w:rFonts w:ascii="Arial-BoldMT" w:hAnsi="Arial-BoldMT" w:cs="Arial-BoldMT"/>
          <w:b/>
          <w:bCs/>
        </w:rPr>
        <w:t xml:space="preserve">IN FAVOUR OF </w:t>
      </w:r>
      <w:r w:rsidR="00733842">
        <w:rPr>
          <w:rFonts w:ascii="Arial-BoldMT" w:hAnsi="Arial-BoldMT" w:cs="Arial-BoldMT"/>
          <w:b/>
          <w:bCs/>
        </w:rPr>
        <w:t>K2H RETIREMENT</w:t>
      </w:r>
      <w:r w:rsidR="009333BA">
        <w:rPr>
          <w:rFonts w:ascii="Arial-BoldMT" w:hAnsi="Arial-BoldMT" w:cs="Arial-BoldMT"/>
          <w:b/>
          <w:bCs/>
        </w:rPr>
        <w:t xml:space="preserve"> SCHEME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center"/>
        <w:rPr>
          <w:rFonts w:ascii="Arial-BoldMT" w:hAnsi="Arial-BoldMT" w:cs="Arial-BoldMT"/>
          <w:b/>
          <w:bCs/>
        </w:rPr>
      </w:pPr>
    </w:p>
    <w:p w:rsidR="00955834" w:rsidRDefault="00FA3791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Dated</w:t>
      </w:r>
      <w:r w:rsidR="005D424D">
        <w:rPr>
          <w:rFonts w:ascii="ArialMT" w:hAnsi="ArialMT" w:cs="ArialMT"/>
        </w:rPr>
        <w:t xml:space="preserve"> 20/07/2017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Between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885C27">
      <w:pPr>
        <w:autoSpaceDE w:val="0"/>
        <w:autoSpaceDN w:val="0"/>
        <w:adjustRightInd w:val="0"/>
        <w:spacing w:before="0"/>
        <w:ind w:left="1418" w:hanging="698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(1) </w:t>
      </w:r>
      <w:r>
        <w:rPr>
          <w:rFonts w:ascii="ArialMT" w:hAnsi="ArialMT" w:cs="ArialMT"/>
        </w:rPr>
        <w:tab/>
      </w:r>
      <w:r w:rsidR="00885C27">
        <w:rPr>
          <w:rFonts w:ascii="ArialMT" w:hAnsi="ArialMT" w:cs="ArialMT"/>
        </w:rPr>
        <w:t xml:space="preserve">Trustees </w:t>
      </w:r>
      <w:r w:rsidR="001E1B91">
        <w:rPr>
          <w:rFonts w:ascii="ArialMT" w:hAnsi="ArialMT" w:cs="ArialMT"/>
        </w:rPr>
        <w:t>of K2H Retirement Scheme</w:t>
      </w:r>
      <w:r w:rsidR="00885C27">
        <w:rPr>
          <w:rFonts w:ascii="ArialMT" w:hAnsi="ArialMT" w:cs="ArialMT"/>
        </w:rPr>
        <w:t xml:space="preserve"> of Daws House, 33-35 Daws House, Daws Lane, London, NW7 4SD</w:t>
      </w:r>
      <w:r>
        <w:rPr>
          <w:rFonts w:ascii="ArialMT" w:hAnsi="ArialMT" w:cs="ArialMT"/>
        </w:rPr>
        <w:t xml:space="preserve"> (“the </w:t>
      </w:r>
      <w:r w:rsidR="00885C27" w:rsidRPr="00885C27">
        <w:rPr>
          <w:rFonts w:ascii="ArialMT" w:hAnsi="ArialMT" w:cs="ArialMT"/>
          <w:b/>
        </w:rPr>
        <w:t>Investor</w:t>
      </w:r>
      <w:r>
        <w:rPr>
          <w:rFonts w:ascii="ArialMT" w:hAnsi="ArialMT" w:cs="ArialMT"/>
        </w:rPr>
        <w:t>”), and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333BA">
      <w:pPr>
        <w:autoSpaceDE w:val="0"/>
        <w:autoSpaceDN w:val="0"/>
        <w:adjustRightInd w:val="0"/>
        <w:spacing w:before="0"/>
        <w:ind w:left="1418" w:hanging="698"/>
        <w:jc w:val="left"/>
        <w:rPr>
          <w:rFonts w:ascii="ArialMT" w:hAnsi="ArialMT" w:cs="ArialMT"/>
        </w:rPr>
      </w:pPr>
      <w:r w:rsidRPr="001E1B91">
        <w:rPr>
          <w:rFonts w:ascii="ArialMT" w:hAnsi="ArialMT" w:cs="ArialMT"/>
        </w:rPr>
        <w:t xml:space="preserve">(2) </w:t>
      </w:r>
      <w:r w:rsidRPr="001E1B91">
        <w:rPr>
          <w:rFonts w:ascii="ArialMT" w:hAnsi="ArialMT" w:cs="ArialMT"/>
        </w:rPr>
        <w:tab/>
      </w:r>
      <w:r w:rsidR="001E1B91" w:rsidRPr="001E1B91">
        <w:rPr>
          <w:rFonts w:ascii="ArialMT" w:hAnsi="ArialMT" w:cs="ArialMT"/>
        </w:rPr>
        <w:t>William Finlay</w:t>
      </w:r>
      <w:r w:rsidRPr="001E1B91">
        <w:rPr>
          <w:rFonts w:ascii="ArialMT" w:hAnsi="ArialMT" w:cs="ArialMT"/>
        </w:rPr>
        <w:t xml:space="preserve"> </w:t>
      </w:r>
      <w:r w:rsidR="009333BA" w:rsidRPr="001E1B91">
        <w:rPr>
          <w:rFonts w:ascii="ArialMT" w:hAnsi="ArialMT" w:cs="ArialMT"/>
        </w:rPr>
        <w:t xml:space="preserve">of </w:t>
      </w:r>
      <w:r w:rsidR="001E1B91" w:rsidRPr="001E1B91">
        <w:rPr>
          <w:rFonts w:ascii="ArialMT" w:hAnsi="ArialMT" w:cs="ArialMT"/>
        </w:rPr>
        <w:t>21 Barlow Close,</w:t>
      </w:r>
      <w:r w:rsidR="001E1B91">
        <w:rPr>
          <w:rFonts w:ascii="ArialMT" w:hAnsi="ArialMT" w:cs="ArialMT"/>
        </w:rPr>
        <w:t xml:space="preserve"> Wheatley, Oxford, Oxfordshire, OX33 1NL</w:t>
      </w:r>
      <w:r w:rsidRPr="001E1B91">
        <w:rPr>
          <w:rFonts w:ascii="ArialMT" w:hAnsi="ArialMT" w:cs="ArialMT"/>
        </w:rPr>
        <w:t>, the sole</w:t>
      </w:r>
      <w:r w:rsidR="009333BA" w:rsidRPr="001E1B91">
        <w:rPr>
          <w:rFonts w:ascii="ArialMT" w:hAnsi="ArialMT" w:cs="ArialMT"/>
        </w:rPr>
        <w:t xml:space="preserve"> </w:t>
      </w:r>
      <w:r w:rsidRPr="001E1B91">
        <w:rPr>
          <w:rFonts w:ascii="ArialMT" w:hAnsi="ArialMT" w:cs="ArialMT"/>
        </w:rPr>
        <w:t xml:space="preserve">director of </w:t>
      </w:r>
      <w:r w:rsidR="001E1B91">
        <w:rPr>
          <w:rFonts w:ascii="ArialMT" w:hAnsi="ArialMT" w:cs="ArialMT"/>
        </w:rPr>
        <w:t>Barlow Project Management Ltd</w:t>
      </w:r>
      <w:r w:rsidRPr="009333BA">
        <w:rPr>
          <w:rFonts w:ascii="ArialMT" w:hAnsi="ArialMT" w:cs="ArialMT"/>
        </w:rPr>
        <w:t xml:space="preserve"> (“the Guarantor”)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Recitals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(1) </w:t>
      </w:r>
      <w:r>
        <w:rPr>
          <w:rFonts w:ascii="ArialMT" w:hAnsi="ArialMT" w:cs="ArialMT"/>
        </w:rPr>
        <w:tab/>
        <w:t xml:space="preserve">The </w:t>
      </w:r>
      <w:r w:rsidR="00885C27">
        <w:rPr>
          <w:rFonts w:ascii="ArialMT" w:hAnsi="ArialMT" w:cs="ArialMT"/>
        </w:rPr>
        <w:t xml:space="preserve">Scheme has agreed to purchase </w:t>
      </w:r>
      <w:r w:rsidR="001E1B91">
        <w:rPr>
          <w:rFonts w:ascii="ArialMT" w:hAnsi="ArialMT" w:cs="ArialMT"/>
        </w:rPr>
        <w:t>145,000</w:t>
      </w:r>
      <w:r>
        <w:rPr>
          <w:rFonts w:ascii="ArialMT" w:hAnsi="ArialMT" w:cs="ArialMT"/>
        </w:rPr>
        <w:t xml:space="preserve"> cumulative redeemable</w:t>
      </w:r>
    </w:p>
    <w:p w:rsidR="00955834" w:rsidRDefault="00955834" w:rsidP="00885C27">
      <w:pPr>
        <w:autoSpaceDE w:val="0"/>
        <w:autoSpaceDN w:val="0"/>
        <w:adjustRightInd w:val="0"/>
        <w:spacing w:before="0"/>
        <w:ind w:left="1418" w:firstLine="22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preference </w:t>
      </w:r>
      <w:r w:rsidR="00017E56">
        <w:rPr>
          <w:rFonts w:ascii="ArialMT" w:hAnsi="ArialMT" w:cs="ArialMT"/>
        </w:rPr>
        <w:t xml:space="preserve">C </w:t>
      </w:r>
      <w:r>
        <w:rPr>
          <w:rFonts w:ascii="ArialMT" w:hAnsi="ArialMT" w:cs="ArialMT"/>
        </w:rPr>
        <w:t xml:space="preserve">shares of £1.00 each in the capital of </w:t>
      </w:r>
      <w:r w:rsidR="001E1B91">
        <w:rPr>
          <w:rFonts w:ascii="ArialMT" w:hAnsi="ArialMT" w:cs="ArialMT"/>
        </w:rPr>
        <w:t>Barlow Project Management Ltd</w:t>
      </w:r>
      <w:r>
        <w:rPr>
          <w:rFonts w:ascii="ArialMT" w:hAnsi="ArialMT" w:cs="ArialMT"/>
        </w:rPr>
        <w:t xml:space="preserve"> (“the </w:t>
      </w:r>
      <w:r w:rsidR="00885C27" w:rsidRPr="00885C27">
        <w:rPr>
          <w:rFonts w:ascii="ArialMT" w:hAnsi="ArialMT" w:cs="ArialMT"/>
          <w:b/>
        </w:rPr>
        <w:t>Company</w:t>
      </w:r>
      <w:r w:rsidR="00885C27">
        <w:rPr>
          <w:rFonts w:ascii="ArialMT" w:hAnsi="ArialMT" w:cs="ArialMT"/>
        </w:rPr>
        <w:t>”) (“the Shares</w:t>
      </w:r>
      <w:r w:rsidR="00885C27" w:rsidRPr="001E1B91">
        <w:rPr>
          <w:rFonts w:ascii="ArialMT" w:hAnsi="ArialMT" w:cs="ArialMT"/>
        </w:rPr>
        <w:t>”) for £</w:t>
      </w:r>
      <w:r w:rsidR="001E1B91" w:rsidRPr="001E1B91">
        <w:rPr>
          <w:rFonts w:ascii="ArialMT" w:hAnsi="ArialMT" w:cs="ArialMT"/>
        </w:rPr>
        <w:t>145</w:t>
      </w:r>
      <w:r w:rsidR="001E1B91">
        <w:rPr>
          <w:rFonts w:ascii="ArialMT" w:hAnsi="ArialMT" w:cs="ArialMT"/>
        </w:rPr>
        <w:t>,000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FD44C2" w:rsidRDefault="00955834" w:rsidP="00FD44C2">
      <w:pPr>
        <w:autoSpaceDE w:val="0"/>
        <w:autoSpaceDN w:val="0"/>
        <w:adjustRightInd w:val="0"/>
        <w:spacing w:before="0"/>
        <w:ind w:left="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(2) </w:t>
      </w:r>
      <w:r>
        <w:rPr>
          <w:rFonts w:ascii="ArialMT" w:hAnsi="ArialMT" w:cs="ArialMT"/>
        </w:rPr>
        <w:tab/>
      </w:r>
      <w:r w:rsidR="00FD44C2">
        <w:rPr>
          <w:rFonts w:ascii="ArialMT" w:hAnsi="ArialMT" w:cs="ArialMT"/>
        </w:rPr>
        <w:t>The Guarantor has agreed to guarantee to the Scheme in accordance with</w:t>
      </w:r>
    </w:p>
    <w:p w:rsidR="00FD44C2" w:rsidRDefault="00FD44C2" w:rsidP="00FD44C2">
      <w:pPr>
        <w:autoSpaceDE w:val="0"/>
        <w:autoSpaceDN w:val="0"/>
        <w:adjustRightInd w:val="0"/>
        <w:spacing w:before="0"/>
        <w:ind w:left="1418" w:firstLine="22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the terms set out in this Deed, and this Deed is to run in conjunction with</w:t>
      </w:r>
      <w:r>
        <w:rPr>
          <w:rFonts w:ascii="ArialMT" w:hAnsi="ArialMT" w:cs="ArialMT"/>
        </w:rPr>
        <w:t xml:space="preserve"> </w:t>
      </w:r>
      <w:bookmarkStart w:id="0" w:name="_GoBack"/>
      <w:bookmarkEnd w:id="0"/>
      <w:r>
        <w:rPr>
          <w:rFonts w:ascii="ArialMT" w:hAnsi="ArialMT" w:cs="ArialMT"/>
        </w:rPr>
        <w:t>the terms of the Deed of Personal Guarantee dated 31/10/2016.</w:t>
      </w:r>
    </w:p>
    <w:p w:rsidR="00955834" w:rsidRDefault="00955834" w:rsidP="00FD44C2">
      <w:pPr>
        <w:autoSpaceDE w:val="0"/>
        <w:autoSpaceDN w:val="0"/>
        <w:adjustRightInd w:val="0"/>
        <w:spacing w:before="0"/>
        <w:ind w:left="0" w:firstLine="72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Agreed Terms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Pr="00955834" w:rsidRDefault="00955834" w:rsidP="0095583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/>
        <w:jc w:val="left"/>
        <w:rPr>
          <w:rFonts w:ascii="ArialMT" w:hAnsi="ArialMT" w:cs="ArialMT"/>
        </w:rPr>
      </w:pPr>
      <w:r w:rsidRPr="00955834">
        <w:rPr>
          <w:rFonts w:ascii="ArialMT" w:hAnsi="ArialMT" w:cs="ArialMT"/>
        </w:rPr>
        <w:t xml:space="preserve"> It is agreed that a dividend shall be paid to the Scheme in relation to the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36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Shares at a rate of </w:t>
      </w:r>
      <w:r w:rsidR="00E52145">
        <w:rPr>
          <w:rFonts w:ascii="ArialMT" w:hAnsi="ArialMT" w:cs="ArialMT"/>
        </w:rPr>
        <w:t>7%</w:t>
      </w:r>
      <w:r>
        <w:rPr>
          <w:rFonts w:ascii="ArialMT" w:hAnsi="ArialMT" w:cs="ArialMT"/>
        </w:rPr>
        <w:t xml:space="preserve"> per annum (“the Dividends”) and that the Shares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shall be redeemable by the Comp</w:t>
      </w:r>
      <w:r w:rsidR="009333BA">
        <w:rPr>
          <w:rFonts w:ascii="ArialMT" w:hAnsi="ArialMT" w:cs="ArialMT"/>
        </w:rPr>
        <w:t xml:space="preserve">any on or before the end </w:t>
      </w:r>
      <w:r w:rsidR="009333BA" w:rsidRPr="00FA3791">
        <w:rPr>
          <w:rFonts w:ascii="ArialMT" w:hAnsi="ArialMT" w:cs="ArialMT"/>
        </w:rPr>
        <w:t xml:space="preserve">of </w:t>
      </w:r>
      <w:r w:rsidR="005D424D">
        <w:rPr>
          <w:rFonts w:ascii="ArialMT" w:hAnsi="ArialMT" w:cs="ArialMT"/>
        </w:rPr>
        <w:t>2022</w:t>
      </w:r>
      <w:r>
        <w:rPr>
          <w:rFonts w:ascii="ArialMT" w:hAnsi="ArialMT" w:cs="ArialMT"/>
        </w:rPr>
        <w:t xml:space="preserve"> (“the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Redemption Date”) unless otherwise agreed between the Company and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the Scheme. In the event that the Company does not pay such Dividends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to the Scheme on any due date or dates and/or fails to redeem the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Shares by the Redemption Date the Guarantor shall within seven days of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service of a notice of demand upon him pay to the Scheme all sums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demanded by the Scheme.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2.  In the event that the Company defaults in paying any of the Dividends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and/or redeeming the Shares then all Dividends up to the Redemption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Date and all redemption monies due on the Shares shall become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immediately due and payable.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3. On any demand by the Scheme the Company and/or the Guarantor jointly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and severally shall be liable for the costs and expenses of the Scheme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and the Guarantor further agrees to indemnify the Scheme against any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loss it may incur in connection with the Dividends and/or redemption of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Shares.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72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4. This deed shall continue in full force and effect notwithstanding the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receivership administration or liquidation of the Company or the entering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into an arrangement with its creditors.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72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5. Service of a notice of demand by the Scheme or it’s agent on the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Guarantor shall be effected by either: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</w:p>
    <w:p w:rsidR="00955834" w:rsidRPr="00AD01A6" w:rsidRDefault="00955834" w:rsidP="00AD01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/>
        <w:jc w:val="left"/>
        <w:rPr>
          <w:rFonts w:ascii="ArialMT" w:hAnsi="ArialMT" w:cs="ArialMT"/>
        </w:rPr>
      </w:pPr>
      <w:r w:rsidRPr="00AD01A6">
        <w:rPr>
          <w:rFonts w:ascii="ArialMT" w:hAnsi="ArialMT" w:cs="ArialMT"/>
        </w:rPr>
        <w:t>sending the notice by first class ordinary post or</w:t>
      </w:r>
      <w:r w:rsidR="00AD01A6" w:rsidRPr="00AD01A6">
        <w:rPr>
          <w:rFonts w:ascii="ArialMT" w:hAnsi="ArialMT" w:cs="ArialMT"/>
        </w:rPr>
        <w:t xml:space="preserve"> </w:t>
      </w:r>
      <w:r w:rsidRPr="00AD01A6">
        <w:rPr>
          <w:rFonts w:ascii="ArialMT" w:hAnsi="ArialMT" w:cs="ArialMT"/>
        </w:rPr>
        <w:t>by recorded delivery letter to the Guarantor’s last known address</w:t>
      </w:r>
      <w:r w:rsidR="00AD01A6" w:rsidRPr="00AD01A6">
        <w:rPr>
          <w:rFonts w:ascii="ArialMT" w:hAnsi="ArialMT" w:cs="ArialMT"/>
        </w:rPr>
        <w:t>; or</w:t>
      </w:r>
    </w:p>
    <w:p w:rsidR="00AD01A6" w:rsidRPr="00AD01A6" w:rsidRDefault="00AD01A6" w:rsidP="00AD01A6">
      <w:pPr>
        <w:pStyle w:val="ListParagraph"/>
        <w:autoSpaceDE w:val="0"/>
        <w:autoSpaceDN w:val="0"/>
        <w:adjustRightInd w:val="0"/>
        <w:spacing w:before="0"/>
        <w:ind w:left="1353" w:firstLine="0"/>
        <w:jc w:val="left"/>
        <w:rPr>
          <w:rFonts w:ascii="ArialMT" w:hAnsi="ArialMT" w:cs="ArialMT"/>
        </w:rPr>
      </w:pPr>
    </w:p>
    <w:p w:rsidR="00955834" w:rsidRDefault="00955834" w:rsidP="00885C27">
      <w:pPr>
        <w:autoSpaceDE w:val="0"/>
        <w:autoSpaceDN w:val="0"/>
        <w:adjustRightInd w:val="0"/>
        <w:spacing w:before="0"/>
        <w:ind w:left="624" w:firstLine="369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(b) by delivering the notice personally to the Guarantor or to his last</w:t>
      </w:r>
    </w:p>
    <w:p w:rsidR="00955834" w:rsidRDefault="00955834" w:rsidP="00885C27">
      <w:pPr>
        <w:autoSpaceDE w:val="0"/>
        <w:autoSpaceDN w:val="0"/>
        <w:adjustRightInd w:val="0"/>
        <w:spacing w:before="0"/>
        <w:ind w:left="567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known address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AD01A6">
      <w:pPr>
        <w:autoSpaceDE w:val="0"/>
        <w:autoSpaceDN w:val="0"/>
        <w:adjustRightInd w:val="0"/>
        <w:spacing w:before="0"/>
        <w:ind w:left="709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6. A Guarantor shall not be discharged by time or any other concessions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given to the Company or any third party by the Scheme or by anything the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Scheme may do or omit to or by any other dealing or thing which, but for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this provision, would or might discharge a Guarantor.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0" w:firstLine="0"/>
        <w:jc w:val="center"/>
        <w:rPr>
          <w:rFonts w:ascii="ArialMT" w:hAnsi="ArialMT" w:cs="ArialMT"/>
        </w:rPr>
      </w:pPr>
    </w:p>
    <w:p w:rsidR="00955834" w:rsidRDefault="00955834" w:rsidP="00AD01A6">
      <w:pPr>
        <w:autoSpaceDE w:val="0"/>
        <w:autoSpaceDN w:val="0"/>
        <w:adjustRightInd w:val="0"/>
        <w:spacing w:before="0"/>
        <w:ind w:left="284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7. For the avoidance of doubt it is agreed and declared that the Scheme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567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may serve a separate notice of demand on each occasion and without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567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limitation as to time that the Scheme does not receive the Dividends or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567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any redemption monies due on the Shares under this agreement and on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567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each occasion the Guarantor is required to pay the sums due under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567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clause 1.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 WITNESS WHEREOF the parties have put their hands as a deed the date first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above written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Signed as a deed by the said</w:t>
      </w:r>
    </w:p>
    <w:p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FA3791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 w:rsidRPr="00E52145">
        <w:rPr>
          <w:rFonts w:ascii="ArialMT" w:hAnsi="ArialMT" w:cs="ArialMT"/>
        </w:rPr>
        <w:t>William Finlay</w:t>
      </w:r>
      <w:r w:rsidR="00955834">
        <w:rPr>
          <w:rFonts w:ascii="ArialMT" w:hAnsi="ArialMT" w:cs="ArialMT"/>
        </w:rPr>
        <w:t xml:space="preserve"> ……………………………..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 the presence of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Witness signature ………………………………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Name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Address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Occupation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Signed as a deed by the Trustees of the </w:t>
      </w:r>
      <w:r w:rsidR="00FA3791" w:rsidRPr="00E52145">
        <w:rPr>
          <w:rFonts w:ascii="ArialMT" w:hAnsi="ArialMT" w:cs="ArialMT"/>
        </w:rPr>
        <w:t>K2H Retirement Scheme</w:t>
      </w:r>
    </w:p>
    <w:p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FA3791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 w:rsidRPr="00E52145">
        <w:rPr>
          <w:rFonts w:ascii="ArialMT" w:hAnsi="ArialMT" w:cs="ArialMT"/>
        </w:rPr>
        <w:t>William Finlay</w:t>
      </w:r>
      <w:r w:rsidR="009333BA">
        <w:rPr>
          <w:rFonts w:ascii="ArialMT" w:hAnsi="ArialMT" w:cs="ArialMT"/>
        </w:rPr>
        <w:t xml:space="preserve"> </w:t>
      </w:r>
      <w:r w:rsidR="00955834">
        <w:rPr>
          <w:rFonts w:ascii="ArialMT" w:hAnsi="ArialMT" w:cs="ArialMT"/>
        </w:rPr>
        <w:t>……………………………..</w:t>
      </w:r>
    </w:p>
    <w:p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 the presence of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Witness signature ………………………………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Name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Address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Occupation</w:t>
      </w:r>
    </w:p>
    <w:p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333BA" w:rsidRDefault="009333BA" w:rsidP="009333B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sectPr w:rsidR="009558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B2903"/>
    <w:multiLevelType w:val="hybridMultilevel"/>
    <w:tmpl w:val="36EECA5A"/>
    <w:lvl w:ilvl="0" w:tplc="A0A0B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D95D63"/>
    <w:multiLevelType w:val="hybridMultilevel"/>
    <w:tmpl w:val="4D08B46C"/>
    <w:lvl w:ilvl="0" w:tplc="9AEE2CB4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34"/>
    <w:rsid w:val="00017E56"/>
    <w:rsid w:val="001B1F2C"/>
    <w:rsid w:val="001E1B91"/>
    <w:rsid w:val="002C2539"/>
    <w:rsid w:val="00450566"/>
    <w:rsid w:val="005D424D"/>
    <w:rsid w:val="00733842"/>
    <w:rsid w:val="007A5E55"/>
    <w:rsid w:val="00885C27"/>
    <w:rsid w:val="009333BA"/>
    <w:rsid w:val="00955834"/>
    <w:rsid w:val="00AD01A6"/>
    <w:rsid w:val="00C745E8"/>
    <w:rsid w:val="00E52145"/>
    <w:rsid w:val="00FA3791"/>
    <w:rsid w:val="00FD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3D6C7"/>
  <w15:chartTrackingRefBased/>
  <w15:docId w15:val="{EBFB0D05-F9ED-4B0A-AC20-0BCED039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 w:after="120"/>
        <w:ind w:left="1434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9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Tony McCartney</cp:lastModifiedBy>
  <cp:revision>4</cp:revision>
  <dcterms:created xsi:type="dcterms:W3CDTF">2017-07-20T14:24:00Z</dcterms:created>
  <dcterms:modified xsi:type="dcterms:W3CDTF">2017-07-26T12:52:00Z</dcterms:modified>
</cp:coreProperties>
</file>