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00F8234" w14:textId="77777777" w:rsidR="006268EE" w:rsidRDefault="006268EE">
      <w:pPr>
        <w:pStyle w:val="Normal1"/>
        <w:jc w:val="center"/>
      </w:pPr>
    </w:p>
    <w:p w14:paraId="3E02AE07" w14:textId="77777777" w:rsidR="006268EE" w:rsidRDefault="006268EE">
      <w:pPr>
        <w:pStyle w:val="Normal1"/>
        <w:jc w:val="center"/>
      </w:pPr>
    </w:p>
    <w:p w14:paraId="07DB11AC" w14:textId="77777777" w:rsidR="006268EE" w:rsidRDefault="006268EE">
      <w:pPr>
        <w:pStyle w:val="Normal1"/>
        <w:jc w:val="center"/>
      </w:pPr>
    </w:p>
    <w:p w14:paraId="7A419FC4" w14:textId="77777777" w:rsidR="006268EE" w:rsidRDefault="006268EE">
      <w:pPr>
        <w:pStyle w:val="Normal1"/>
        <w:jc w:val="center"/>
      </w:pPr>
    </w:p>
    <w:p w14:paraId="429B0974" w14:textId="77777777" w:rsidR="006268EE" w:rsidRDefault="006268EE">
      <w:pPr>
        <w:pStyle w:val="Normal1"/>
        <w:jc w:val="center"/>
      </w:pPr>
    </w:p>
    <w:p w14:paraId="50C68CAB" w14:textId="77777777" w:rsidR="006268EE" w:rsidRDefault="006268EE">
      <w:pPr>
        <w:pStyle w:val="Normal1"/>
        <w:jc w:val="center"/>
      </w:pPr>
    </w:p>
    <w:p w14:paraId="6C0F5AAE" w14:textId="77777777" w:rsidR="006268EE" w:rsidRDefault="006268EE">
      <w:pPr>
        <w:pStyle w:val="Normal1"/>
        <w:jc w:val="center"/>
      </w:pPr>
    </w:p>
    <w:p w14:paraId="2416A7E5" w14:textId="77777777" w:rsidR="006268EE" w:rsidRDefault="006268EE">
      <w:pPr>
        <w:pStyle w:val="Normal1"/>
        <w:jc w:val="center"/>
      </w:pPr>
    </w:p>
    <w:p w14:paraId="1433B836" w14:textId="77777777" w:rsidR="006268EE" w:rsidRDefault="006268EE">
      <w:pPr>
        <w:pStyle w:val="Normal1"/>
        <w:jc w:val="center"/>
      </w:pPr>
    </w:p>
    <w:p w14:paraId="1F2EB60D" w14:textId="77777777" w:rsidR="006268EE" w:rsidRDefault="006268EE">
      <w:pPr>
        <w:pStyle w:val="Normal1"/>
        <w:jc w:val="center"/>
      </w:pPr>
    </w:p>
    <w:p w14:paraId="5E0AE0AB" w14:textId="77777777" w:rsidR="006268EE" w:rsidRDefault="006268EE">
      <w:pPr>
        <w:pStyle w:val="Normal1"/>
        <w:jc w:val="center"/>
      </w:pPr>
    </w:p>
    <w:p w14:paraId="6259F90E" w14:textId="4EBA8997" w:rsidR="006268EE" w:rsidRDefault="0095612B">
      <w:pPr>
        <w:pStyle w:val="Normal1"/>
        <w:jc w:val="center"/>
      </w:pPr>
      <w:r>
        <w:rPr>
          <w:rFonts w:ascii="Times New Roman" w:eastAsia="Times New Roman" w:hAnsi="Times New Roman" w:cs="Times New Roman"/>
          <w:b/>
          <w:sz w:val="24"/>
          <w:szCs w:val="24"/>
        </w:rPr>
        <w:t>Deed of Removal of Trustee</w:t>
      </w:r>
      <w:r w:rsidR="00AC74D3">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w:t>
      </w:r>
    </w:p>
    <w:p w14:paraId="30B46E5F" w14:textId="323C3C3A" w:rsidR="006268EE" w:rsidRDefault="00F128C8">
      <w:pPr>
        <w:pStyle w:val="Normal1"/>
        <w:jc w:val="center"/>
      </w:pPr>
      <w:proofErr w:type="spellStart"/>
      <w:r>
        <w:rPr>
          <w:rFonts w:ascii="Times New Roman" w:eastAsia="Times New Roman" w:hAnsi="Times New Roman" w:cs="Times New Roman"/>
          <w:b/>
          <w:sz w:val="24"/>
          <w:szCs w:val="24"/>
        </w:rPr>
        <w:t>Jual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Edmon</w:t>
      </w:r>
      <w:proofErr w:type="spellEnd"/>
      <w:r>
        <w:rPr>
          <w:rFonts w:ascii="Times New Roman" w:eastAsia="Times New Roman" w:hAnsi="Times New Roman" w:cs="Times New Roman"/>
          <w:b/>
          <w:sz w:val="24"/>
          <w:szCs w:val="24"/>
        </w:rPr>
        <w:t xml:space="preserve"> Investments Pension Scheme</w:t>
      </w:r>
    </w:p>
    <w:p w14:paraId="14FAF5A7" w14:textId="77777777" w:rsidR="006268EE" w:rsidRDefault="006268EE">
      <w:pPr>
        <w:pStyle w:val="Normal1"/>
        <w:jc w:val="center"/>
      </w:pPr>
    </w:p>
    <w:p w14:paraId="7AAEB18D" w14:textId="77777777" w:rsidR="006268EE" w:rsidRDefault="006268EE">
      <w:pPr>
        <w:pStyle w:val="Normal1"/>
        <w:jc w:val="center"/>
      </w:pPr>
    </w:p>
    <w:p w14:paraId="1ADE5CAB" w14:textId="77777777" w:rsidR="006268EE" w:rsidRDefault="006268EE">
      <w:pPr>
        <w:pStyle w:val="Normal1"/>
        <w:jc w:val="center"/>
      </w:pPr>
    </w:p>
    <w:p w14:paraId="5F95DC11" w14:textId="77777777" w:rsidR="006268EE" w:rsidRDefault="006268EE">
      <w:pPr>
        <w:pStyle w:val="Normal1"/>
        <w:jc w:val="center"/>
      </w:pPr>
    </w:p>
    <w:p w14:paraId="1328711D" w14:textId="77777777" w:rsidR="006268EE" w:rsidRDefault="006268EE">
      <w:pPr>
        <w:pStyle w:val="Normal1"/>
        <w:jc w:val="center"/>
      </w:pPr>
    </w:p>
    <w:p w14:paraId="11881F75" w14:textId="77777777" w:rsidR="006268EE" w:rsidRDefault="0095612B">
      <w:pPr>
        <w:pStyle w:val="Normal1"/>
      </w:pPr>
      <w:r>
        <w:br w:type="page"/>
      </w:r>
    </w:p>
    <w:p w14:paraId="2E2B8EA4" w14:textId="77777777" w:rsidR="006268EE" w:rsidRDefault="0095612B">
      <w:pPr>
        <w:pStyle w:val="Normal1"/>
        <w:jc w:val="left"/>
      </w:pPr>
      <w:r>
        <w:rPr>
          <w:rFonts w:ascii="Times New Roman" w:eastAsia="Times New Roman" w:hAnsi="Times New Roman" w:cs="Times New Roman"/>
          <w:sz w:val="22"/>
          <w:szCs w:val="22"/>
        </w:rPr>
        <w:lastRenderedPageBreak/>
        <w:t xml:space="preserve">Date of </w:t>
      </w:r>
      <w:proofErr w:type="gramStart"/>
      <w:r>
        <w:rPr>
          <w:rFonts w:ascii="Times New Roman" w:eastAsia="Times New Roman" w:hAnsi="Times New Roman" w:cs="Times New Roman"/>
          <w:sz w:val="22"/>
          <w:szCs w:val="22"/>
        </w:rPr>
        <w:t>Deed :</w:t>
      </w:r>
      <w:proofErr w:type="gramEnd"/>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t xml:space="preserve"> </w:t>
      </w:r>
    </w:p>
    <w:p w14:paraId="580BF9D3" w14:textId="56040E64" w:rsidR="006268EE" w:rsidRDefault="0095612B">
      <w:pPr>
        <w:pStyle w:val="Normal1"/>
        <w:ind w:left="720" w:hanging="720"/>
        <w:jc w:val="left"/>
      </w:pPr>
      <w:r>
        <w:rPr>
          <w:rFonts w:ascii="Times New Roman" w:eastAsia="Times New Roman" w:hAnsi="Times New Roman" w:cs="Times New Roman"/>
          <w:sz w:val="22"/>
          <w:szCs w:val="22"/>
        </w:rPr>
        <w:t xml:space="preserve">1. </w:t>
      </w:r>
      <w:r>
        <w:rPr>
          <w:rFonts w:ascii="Times New Roman" w:eastAsia="Times New Roman" w:hAnsi="Times New Roman" w:cs="Times New Roman"/>
          <w:sz w:val="22"/>
          <w:szCs w:val="22"/>
        </w:rPr>
        <w:tab/>
      </w:r>
      <w:r w:rsidR="00F128C8">
        <w:rPr>
          <w:rFonts w:ascii="Times New Roman" w:eastAsia="Times New Roman" w:hAnsi="Times New Roman" w:cs="Times New Roman"/>
          <w:b/>
          <w:sz w:val="22"/>
          <w:szCs w:val="22"/>
        </w:rPr>
        <w:t>Carlton James Private and Commercial Ltd</w:t>
      </w:r>
      <w:r>
        <w:rPr>
          <w:rFonts w:ascii="Times New Roman" w:eastAsia="Times New Roman" w:hAnsi="Times New Roman" w:cs="Times New Roman"/>
          <w:sz w:val="22"/>
          <w:szCs w:val="22"/>
        </w:rPr>
        <w:t xml:space="preserve"> (Company Number</w:t>
      </w:r>
      <w:r>
        <w:t xml:space="preserve"> </w:t>
      </w:r>
      <w:r w:rsidR="00F128C8">
        <w:rPr>
          <w:rFonts w:ascii="Times New Roman" w:eastAsia="Times New Roman" w:hAnsi="Times New Roman" w:cs="Times New Roman"/>
          <w:sz w:val="22"/>
          <w:szCs w:val="22"/>
        </w:rPr>
        <w:t>09074495</w:t>
      </w:r>
      <w:r>
        <w:rPr>
          <w:rFonts w:ascii="Times New Roman" w:eastAsia="Times New Roman" w:hAnsi="Times New Roman" w:cs="Times New Roman"/>
          <w:sz w:val="22"/>
          <w:szCs w:val="22"/>
        </w:rPr>
        <w:t xml:space="preserve">) whose registered office is at </w:t>
      </w:r>
      <w:r w:rsidR="00F128C8">
        <w:rPr>
          <w:rFonts w:ascii="Times New Roman" w:eastAsia="Times New Roman" w:hAnsi="Times New Roman" w:cs="Times New Roman"/>
          <w:sz w:val="22"/>
          <w:szCs w:val="22"/>
        </w:rPr>
        <w:t>Lime Kiln House, Lime Kiln, Royal Wootton Bassett, SN4 7HF</w:t>
      </w:r>
      <w:r>
        <w:rPr>
          <w:rFonts w:ascii="Times New Roman" w:eastAsia="Times New Roman" w:hAnsi="Times New Roman" w:cs="Times New Roman"/>
          <w:sz w:val="22"/>
          <w:szCs w:val="22"/>
        </w:rPr>
        <w:t xml:space="preserve"> (in this Deed called the </w:t>
      </w:r>
      <w:r w:rsidR="00AC74D3">
        <w:rPr>
          <w:rFonts w:ascii="Times New Roman" w:eastAsia="Times New Roman" w:hAnsi="Times New Roman" w:cs="Times New Roman"/>
          <w:sz w:val="22"/>
          <w:szCs w:val="22"/>
        </w:rPr>
        <w:t>‘</w:t>
      </w:r>
      <w:r w:rsidRPr="00F128C8">
        <w:rPr>
          <w:rFonts w:ascii="Times New Roman" w:eastAsia="Times New Roman" w:hAnsi="Times New Roman" w:cs="Times New Roman"/>
          <w:b/>
          <w:sz w:val="22"/>
          <w:szCs w:val="22"/>
        </w:rPr>
        <w:t>Principal Employer</w:t>
      </w:r>
      <w:r w:rsidR="00AC74D3">
        <w:rPr>
          <w:rFonts w:ascii="Times New Roman" w:eastAsia="Times New Roman" w:hAnsi="Times New Roman" w:cs="Times New Roman"/>
          <w:sz w:val="22"/>
          <w:szCs w:val="22"/>
        </w:rPr>
        <w:t>’</w:t>
      </w:r>
      <w:r>
        <w:rPr>
          <w:rFonts w:ascii="Times New Roman" w:eastAsia="Times New Roman" w:hAnsi="Times New Roman" w:cs="Times New Roman"/>
          <w:sz w:val="22"/>
          <w:szCs w:val="22"/>
        </w:rPr>
        <w:t>)</w:t>
      </w:r>
    </w:p>
    <w:p w14:paraId="5E7C0218" w14:textId="4BB63BE2" w:rsidR="006268EE" w:rsidRDefault="0095612B" w:rsidP="00F128C8">
      <w:pPr>
        <w:suppressAutoHyphens/>
        <w:ind w:left="709" w:hanging="709"/>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Pr>
          <w:rFonts w:ascii="Times New Roman" w:eastAsia="Times New Roman" w:hAnsi="Times New Roman" w:cs="Times New Roman"/>
          <w:sz w:val="22"/>
          <w:szCs w:val="22"/>
        </w:rPr>
        <w:tab/>
      </w:r>
      <w:r w:rsidR="00F128C8" w:rsidRPr="00612966">
        <w:rPr>
          <w:rFonts w:ascii="Times New Roman" w:hAnsi="Times New Roman"/>
          <w:b/>
          <w:sz w:val="22"/>
          <w:szCs w:val="22"/>
        </w:rPr>
        <w:t>Adam Frederick Holmes</w:t>
      </w:r>
      <w:r w:rsidR="00F128C8" w:rsidRPr="00612966">
        <w:rPr>
          <w:rFonts w:ascii="Times New Roman" w:hAnsi="Times New Roman"/>
          <w:sz w:val="22"/>
          <w:szCs w:val="22"/>
        </w:rPr>
        <w:t xml:space="preserve"> of 17 </w:t>
      </w:r>
      <w:proofErr w:type="spellStart"/>
      <w:r w:rsidR="00F128C8" w:rsidRPr="00612966">
        <w:rPr>
          <w:rFonts w:ascii="Times New Roman" w:hAnsi="Times New Roman"/>
          <w:sz w:val="22"/>
          <w:szCs w:val="22"/>
        </w:rPr>
        <w:t>Beranburh</w:t>
      </w:r>
      <w:proofErr w:type="spellEnd"/>
      <w:r w:rsidR="00F128C8" w:rsidRPr="00612966">
        <w:rPr>
          <w:rFonts w:ascii="Times New Roman" w:hAnsi="Times New Roman"/>
          <w:sz w:val="22"/>
          <w:szCs w:val="22"/>
        </w:rPr>
        <w:t xml:space="preserve"> Field, </w:t>
      </w:r>
      <w:proofErr w:type="spellStart"/>
      <w:r w:rsidR="00F128C8" w:rsidRPr="00612966">
        <w:rPr>
          <w:rFonts w:ascii="Times New Roman" w:hAnsi="Times New Roman"/>
          <w:sz w:val="22"/>
          <w:szCs w:val="22"/>
        </w:rPr>
        <w:t>Wroughton</w:t>
      </w:r>
      <w:proofErr w:type="spellEnd"/>
      <w:r w:rsidR="00F128C8" w:rsidRPr="00612966">
        <w:rPr>
          <w:rFonts w:ascii="Times New Roman" w:hAnsi="Times New Roman"/>
          <w:sz w:val="22"/>
          <w:szCs w:val="22"/>
        </w:rPr>
        <w:t>, Swindon, SN4 0QL</w:t>
      </w:r>
      <w:r w:rsidR="00F128C8" w:rsidRPr="00612966">
        <w:rPr>
          <w:rFonts w:ascii="Times New Roman" w:eastAsia="Times New Roman" w:hAnsi="Times New Roman" w:cs="Times New Roman"/>
          <w:sz w:val="22"/>
          <w:szCs w:val="22"/>
        </w:rPr>
        <w:t xml:space="preserve"> </w:t>
      </w:r>
      <w:r w:rsidRPr="00612966">
        <w:rPr>
          <w:rFonts w:ascii="Times New Roman" w:eastAsia="Times New Roman" w:hAnsi="Times New Roman" w:cs="Times New Roman"/>
          <w:sz w:val="22"/>
          <w:szCs w:val="22"/>
        </w:rPr>
        <w:t>(</w:t>
      </w:r>
      <w:r w:rsidR="00AC74D3" w:rsidRPr="00612966">
        <w:rPr>
          <w:rFonts w:ascii="Times New Roman" w:eastAsia="Times New Roman" w:hAnsi="Times New Roman" w:cs="Times New Roman"/>
          <w:sz w:val="22"/>
          <w:szCs w:val="22"/>
        </w:rPr>
        <w:t>i</w:t>
      </w:r>
      <w:r w:rsidRPr="00612966">
        <w:rPr>
          <w:rFonts w:ascii="Times New Roman" w:eastAsia="Times New Roman" w:hAnsi="Times New Roman" w:cs="Times New Roman"/>
          <w:sz w:val="22"/>
          <w:szCs w:val="22"/>
        </w:rPr>
        <w:t xml:space="preserve">n this </w:t>
      </w:r>
      <w:r w:rsidR="00612966" w:rsidRPr="00612966">
        <w:rPr>
          <w:rFonts w:ascii="Times New Roman" w:eastAsia="Times New Roman" w:hAnsi="Times New Roman" w:cs="Times New Roman"/>
          <w:sz w:val="22"/>
          <w:szCs w:val="22"/>
        </w:rPr>
        <w:t>D</w:t>
      </w:r>
      <w:r w:rsidRPr="00612966">
        <w:rPr>
          <w:rFonts w:ascii="Times New Roman" w:eastAsia="Times New Roman" w:hAnsi="Times New Roman" w:cs="Times New Roman"/>
          <w:sz w:val="22"/>
          <w:szCs w:val="22"/>
        </w:rPr>
        <w:t>eed called the ‘</w:t>
      </w:r>
      <w:r w:rsidRPr="00612966">
        <w:rPr>
          <w:rFonts w:ascii="Times New Roman" w:eastAsia="Times New Roman" w:hAnsi="Times New Roman" w:cs="Times New Roman"/>
          <w:b/>
          <w:sz w:val="22"/>
          <w:szCs w:val="22"/>
        </w:rPr>
        <w:t>Outgoing Trustee</w:t>
      </w:r>
      <w:r w:rsidRPr="00612966">
        <w:rPr>
          <w:rFonts w:ascii="Times New Roman" w:eastAsia="Times New Roman" w:hAnsi="Times New Roman" w:cs="Times New Roman"/>
          <w:sz w:val="22"/>
          <w:szCs w:val="22"/>
        </w:rPr>
        <w:t>’)</w:t>
      </w:r>
    </w:p>
    <w:p w14:paraId="307E9265" w14:textId="316E82B5" w:rsidR="00612966" w:rsidRDefault="00612966" w:rsidP="00F128C8">
      <w:pPr>
        <w:suppressAutoHyphens/>
        <w:ind w:left="709" w:hanging="709"/>
      </w:pPr>
      <w:r>
        <w:t>3.</w:t>
      </w:r>
      <w:r>
        <w:tab/>
      </w:r>
      <w:r w:rsidRPr="00612966">
        <w:rPr>
          <w:rFonts w:ascii="Times New Roman" w:hAnsi="Times New Roman" w:cs="Times New Roman"/>
          <w:b/>
          <w:sz w:val="22"/>
          <w:szCs w:val="22"/>
        </w:rPr>
        <w:t>Stuart Newland</w:t>
      </w:r>
      <w:r w:rsidRPr="00612966">
        <w:rPr>
          <w:rFonts w:ascii="Times New Roman" w:hAnsi="Times New Roman" w:cs="Times New Roman"/>
          <w:sz w:val="22"/>
          <w:szCs w:val="22"/>
        </w:rPr>
        <w:t xml:space="preserve"> of 98 Thetford Way, Taw Hill, Swindon, SN25 1WJ (in this Deed called the ‘</w:t>
      </w:r>
      <w:r w:rsidRPr="00612966">
        <w:rPr>
          <w:rFonts w:ascii="Times New Roman" w:hAnsi="Times New Roman" w:cs="Times New Roman"/>
          <w:b/>
          <w:sz w:val="22"/>
          <w:szCs w:val="22"/>
        </w:rPr>
        <w:t>Continuing Trustee</w:t>
      </w:r>
      <w:r w:rsidRPr="00612966">
        <w:rPr>
          <w:rFonts w:ascii="Times New Roman" w:hAnsi="Times New Roman" w:cs="Times New Roman"/>
          <w:sz w:val="22"/>
          <w:szCs w:val="22"/>
        </w:rPr>
        <w:t>’)</w:t>
      </w:r>
    </w:p>
    <w:p w14:paraId="566948E1" w14:textId="77777777" w:rsidR="006268EE" w:rsidRDefault="0095612B">
      <w:pPr>
        <w:pStyle w:val="Normal1"/>
      </w:pPr>
      <w:r>
        <w:rPr>
          <w:rFonts w:ascii="Times New Roman" w:eastAsia="Times New Roman" w:hAnsi="Times New Roman" w:cs="Times New Roman"/>
          <w:b/>
          <w:sz w:val="28"/>
          <w:szCs w:val="28"/>
        </w:rPr>
        <w:t>Recitals</w:t>
      </w:r>
    </w:p>
    <w:p w14:paraId="201DCABD" w14:textId="07927425" w:rsidR="006268EE" w:rsidRDefault="00F128C8">
      <w:pPr>
        <w:pStyle w:val="Normal1"/>
        <w:numPr>
          <w:ilvl w:val="0"/>
          <w:numId w:val="2"/>
        </w:numPr>
        <w:ind w:hanging="720"/>
        <w:rPr>
          <w:rFonts w:ascii="Times New Roman" w:eastAsia="Times New Roman" w:hAnsi="Times New Roman" w:cs="Times New Roman"/>
          <w:sz w:val="22"/>
          <w:szCs w:val="22"/>
        </w:rPr>
      </w:pPr>
      <w:proofErr w:type="spellStart"/>
      <w:r>
        <w:rPr>
          <w:rFonts w:ascii="Times New Roman" w:eastAsia="Times New Roman" w:hAnsi="Times New Roman" w:cs="Times New Roman"/>
          <w:b/>
          <w:sz w:val="22"/>
          <w:szCs w:val="22"/>
        </w:rPr>
        <w:t>Jual</w:t>
      </w:r>
      <w:proofErr w:type="spellEnd"/>
      <w:r>
        <w:rPr>
          <w:rFonts w:ascii="Times New Roman" w:eastAsia="Times New Roman" w:hAnsi="Times New Roman" w:cs="Times New Roman"/>
          <w:b/>
          <w:sz w:val="22"/>
          <w:szCs w:val="22"/>
        </w:rPr>
        <w:t xml:space="preserve"> </w:t>
      </w:r>
      <w:proofErr w:type="spellStart"/>
      <w:r>
        <w:rPr>
          <w:rFonts w:ascii="Times New Roman" w:eastAsia="Times New Roman" w:hAnsi="Times New Roman" w:cs="Times New Roman"/>
          <w:b/>
          <w:sz w:val="22"/>
          <w:szCs w:val="22"/>
        </w:rPr>
        <w:t>Edmon</w:t>
      </w:r>
      <w:proofErr w:type="spellEnd"/>
      <w:r>
        <w:rPr>
          <w:rFonts w:ascii="Times New Roman" w:eastAsia="Times New Roman" w:hAnsi="Times New Roman" w:cs="Times New Roman"/>
          <w:b/>
          <w:sz w:val="22"/>
          <w:szCs w:val="22"/>
        </w:rPr>
        <w:t xml:space="preserve"> Investments Pension Scheme</w:t>
      </w:r>
      <w:r w:rsidR="0095612B">
        <w:rPr>
          <w:rFonts w:ascii="Times New Roman" w:eastAsia="Times New Roman" w:hAnsi="Times New Roman" w:cs="Times New Roman"/>
          <w:sz w:val="22"/>
          <w:szCs w:val="22"/>
        </w:rPr>
        <w:t xml:space="preserve"> (in this Deed called the '</w:t>
      </w:r>
      <w:r w:rsidR="0095612B" w:rsidRPr="00F128C8">
        <w:rPr>
          <w:rFonts w:ascii="Times New Roman" w:eastAsia="Times New Roman" w:hAnsi="Times New Roman" w:cs="Times New Roman"/>
          <w:b/>
          <w:sz w:val="22"/>
          <w:szCs w:val="22"/>
        </w:rPr>
        <w:t>Scheme</w:t>
      </w:r>
      <w:r w:rsidR="0095612B">
        <w:rPr>
          <w:rFonts w:ascii="Times New Roman" w:eastAsia="Times New Roman" w:hAnsi="Times New Roman" w:cs="Times New Roman"/>
          <w:sz w:val="22"/>
          <w:szCs w:val="22"/>
        </w:rPr>
        <w:t xml:space="preserve">') is a pension scheme which is now governed by a Definitive Trust Deed and Rules dated </w:t>
      </w:r>
      <w:r>
        <w:rPr>
          <w:rFonts w:ascii="Times New Roman" w:eastAsia="Times New Roman" w:hAnsi="Times New Roman" w:cs="Times New Roman"/>
          <w:sz w:val="22"/>
          <w:szCs w:val="22"/>
        </w:rPr>
        <w:t>3</w:t>
      </w:r>
      <w:r w:rsidRPr="00F128C8">
        <w:rPr>
          <w:rFonts w:ascii="Times New Roman" w:eastAsia="Times New Roman" w:hAnsi="Times New Roman" w:cs="Times New Roman"/>
          <w:sz w:val="22"/>
          <w:szCs w:val="22"/>
          <w:vertAlign w:val="superscript"/>
        </w:rPr>
        <w:t>rd</w:t>
      </w:r>
      <w:r>
        <w:rPr>
          <w:rFonts w:ascii="Times New Roman" w:eastAsia="Times New Roman" w:hAnsi="Times New Roman" w:cs="Times New Roman"/>
          <w:sz w:val="22"/>
          <w:szCs w:val="22"/>
        </w:rPr>
        <w:t xml:space="preserve"> February 2015</w:t>
      </w:r>
      <w:r w:rsidR="00AC74D3">
        <w:rPr>
          <w:rFonts w:ascii="Times New Roman" w:eastAsia="Times New Roman" w:hAnsi="Times New Roman" w:cs="Times New Roman"/>
          <w:sz w:val="22"/>
          <w:szCs w:val="22"/>
        </w:rPr>
        <w:t xml:space="preserve"> and all subsequent amending documentation</w:t>
      </w:r>
      <w:r w:rsidR="0095612B">
        <w:rPr>
          <w:rFonts w:ascii="Times New Roman" w:eastAsia="Times New Roman" w:hAnsi="Times New Roman" w:cs="Times New Roman"/>
          <w:sz w:val="22"/>
          <w:szCs w:val="22"/>
        </w:rPr>
        <w:t xml:space="preserve"> (in this Deed called the '</w:t>
      </w:r>
      <w:r w:rsidR="0095612B" w:rsidRPr="00F128C8">
        <w:rPr>
          <w:rFonts w:ascii="Times New Roman" w:eastAsia="Times New Roman" w:hAnsi="Times New Roman" w:cs="Times New Roman"/>
          <w:b/>
          <w:sz w:val="22"/>
          <w:szCs w:val="22"/>
        </w:rPr>
        <w:t>Existing Provisions</w:t>
      </w:r>
      <w:r w:rsidR="0095612B">
        <w:rPr>
          <w:rFonts w:ascii="Times New Roman" w:eastAsia="Times New Roman" w:hAnsi="Times New Roman" w:cs="Times New Roman"/>
          <w:sz w:val="22"/>
          <w:szCs w:val="22"/>
        </w:rPr>
        <w:t xml:space="preserve">') </w:t>
      </w:r>
    </w:p>
    <w:p w14:paraId="31F776D3" w14:textId="1F245D63" w:rsidR="006268EE" w:rsidRDefault="0095612B">
      <w:pPr>
        <w:pStyle w:val="Normal1"/>
        <w:numPr>
          <w:ilvl w:val="0"/>
          <w:numId w:val="2"/>
        </w:numPr>
        <w:ind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The Outgoing Tru</w:t>
      </w:r>
      <w:bookmarkStart w:id="0" w:name="_GoBack"/>
      <w:bookmarkEnd w:id="0"/>
      <w:r>
        <w:rPr>
          <w:rFonts w:ascii="Times New Roman" w:eastAsia="Times New Roman" w:hAnsi="Times New Roman" w:cs="Times New Roman"/>
          <w:sz w:val="22"/>
          <w:szCs w:val="22"/>
        </w:rPr>
        <w:t xml:space="preserve">stee </w:t>
      </w:r>
      <w:r w:rsidR="00F128C8">
        <w:rPr>
          <w:rFonts w:ascii="Times New Roman" w:eastAsia="Times New Roman" w:hAnsi="Times New Roman" w:cs="Times New Roman"/>
          <w:sz w:val="22"/>
          <w:szCs w:val="22"/>
        </w:rPr>
        <w:t>is a current</w:t>
      </w:r>
      <w:r>
        <w:rPr>
          <w:rFonts w:ascii="Times New Roman" w:eastAsia="Times New Roman" w:hAnsi="Times New Roman" w:cs="Times New Roman"/>
          <w:sz w:val="22"/>
          <w:szCs w:val="22"/>
        </w:rPr>
        <w:t xml:space="preserve"> Trustee of the Scheme. </w:t>
      </w:r>
    </w:p>
    <w:p w14:paraId="7D963F09" w14:textId="11A1653A" w:rsidR="006268EE" w:rsidRDefault="0095612B">
      <w:pPr>
        <w:pStyle w:val="Normal1"/>
        <w:numPr>
          <w:ilvl w:val="0"/>
          <w:numId w:val="2"/>
        </w:numPr>
        <w:ind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Principal Employer wishes to remove the Outgoing Trustee of the Scheme under clause 4.1.1 which vests the power of removal in the Principal Employer. </w:t>
      </w:r>
    </w:p>
    <w:p w14:paraId="07FD39EE" w14:textId="77777777" w:rsidR="006268EE" w:rsidRDefault="0095612B">
      <w:pPr>
        <w:pStyle w:val="Normal1"/>
        <w:numPr>
          <w:ilvl w:val="0"/>
          <w:numId w:val="2"/>
        </w:numPr>
        <w:ind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In this Deed (including the recitals) “</w:t>
      </w:r>
      <w:r w:rsidRPr="00F128C8">
        <w:rPr>
          <w:rFonts w:ascii="Times New Roman" w:eastAsia="Times New Roman" w:hAnsi="Times New Roman" w:cs="Times New Roman"/>
          <w:b/>
          <w:sz w:val="22"/>
          <w:szCs w:val="22"/>
        </w:rPr>
        <w:t>Effective Date</w:t>
      </w:r>
      <w:r>
        <w:rPr>
          <w:rFonts w:ascii="Times New Roman" w:eastAsia="Times New Roman" w:hAnsi="Times New Roman" w:cs="Times New Roman"/>
          <w:sz w:val="22"/>
          <w:szCs w:val="22"/>
        </w:rPr>
        <w:t>” means the date of this Deed.</w:t>
      </w:r>
    </w:p>
    <w:p w14:paraId="18A4041B" w14:textId="784A4909" w:rsidR="006268EE" w:rsidRDefault="0095612B">
      <w:pPr>
        <w:pStyle w:val="Normal1"/>
        <w:numPr>
          <w:ilvl w:val="0"/>
          <w:numId w:val="2"/>
        </w:numPr>
        <w:ind w:hanging="720"/>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As a consequence of</w:t>
      </w:r>
      <w:proofErr w:type="gramEnd"/>
      <w:r>
        <w:rPr>
          <w:rFonts w:ascii="Times New Roman" w:eastAsia="Times New Roman" w:hAnsi="Times New Roman" w:cs="Times New Roman"/>
          <w:sz w:val="22"/>
          <w:szCs w:val="22"/>
        </w:rPr>
        <w:t xml:space="preserve"> the removal of the Outgoing Trustee of the Scheme, the Trusts shall remain vested in the Continuing Trustee</w:t>
      </w:r>
      <w:r w:rsidR="00AC74D3">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p>
    <w:p w14:paraId="673E2C77" w14:textId="77777777" w:rsidR="006268EE" w:rsidRDefault="0095612B">
      <w:pPr>
        <w:pStyle w:val="Normal1"/>
      </w:pPr>
      <w:r>
        <w:rPr>
          <w:rFonts w:ascii="Times New Roman" w:eastAsia="Times New Roman" w:hAnsi="Times New Roman" w:cs="Times New Roman"/>
          <w:b/>
          <w:sz w:val="28"/>
          <w:szCs w:val="28"/>
        </w:rPr>
        <w:t>Operative provisions</w:t>
      </w:r>
    </w:p>
    <w:p w14:paraId="573CB4F5" w14:textId="40F2AE1A" w:rsidR="006268EE" w:rsidRDefault="0095612B" w:rsidP="00AC74D3">
      <w:pPr>
        <w:pStyle w:val="Normal1"/>
        <w:numPr>
          <w:ilvl w:val="0"/>
          <w:numId w:val="1"/>
        </w:numPr>
        <w:tabs>
          <w:tab w:val="left" w:pos="426"/>
        </w:tabs>
        <w:spacing w:after="0"/>
        <w:ind w:left="405" w:right="-340" w:hanging="36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Principal Employer in exercise of the power conferred on them by 4.1 of the Existing </w:t>
      </w:r>
      <w:r>
        <w:rPr>
          <w:rFonts w:ascii="Times New Roman" w:eastAsia="Times New Roman" w:hAnsi="Times New Roman" w:cs="Times New Roman"/>
          <w:sz w:val="22"/>
          <w:szCs w:val="22"/>
        </w:rPr>
        <w:tab/>
        <w:t>Provisions and all other powers them enabling hereby removes the Outgoing Trustee</w:t>
      </w:r>
      <w:r w:rsidR="00AC74D3">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as Trustee</w:t>
      </w:r>
      <w:r w:rsidR="00AC74D3">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t xml:space="preserve">of the Scheme with effect from the Effective Date. </w:t>
      </w:r>
    </w:p>
    <w:p w14:paraId="4EF71224" w14:textId="77777777" w:rsidR="006268EE" w:rsidRDefault="006268EE">
      <w:pPr>
        <w:pStyle w:val="Normal1"/>
        <w:spacing w:after="0"/>
        <w:ind w:left="405" w:right="-340" w:hanging="360"/>
        <w:jc w:val="left"/>
      </w:pPr>
    </w:p>
    <w:p w14:paraId="777FC192" w14:textId="7AF09A3D" w:rsidR="006268EE" w:rsidRDefault="0095612B">
      <w:pPr>
        <w:pStyle w:val="Normal1"/>
        <w:numPr>
          <w:ilvl w:val="0"/>
          <w:numId w:val="1"/>
        </w:numPr>
        <w:spacing w:after="0"/>
        <w:ind w:left="405" w:right="-340" w:hanging="36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The Outgoing Trustee consent</w:t>
      </w:r>
      <w:r w:rsidR="00F128C8">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to their removal as evidenced by their execution of this Deed.</w:t>
      </w:r>
    </w:p>
    <w:p w14:paraId="7B31FDB7" w14:textId="77777777" w:rsidR="006268EE" w:rsidRDefault="006268EE">
      <w:pPr>
        <w:pStyle w:val="Normal1"/>
        <w:spacing w:after="0"/>
        <w:ind w:left="405" w:right="-340" w:hanging="360"/>
        <w:jc w:val="left"/>
      </w:pPr>
    </w:p>
    <w:p w14:paraId="41C4D3EC" w14:textId="64279F28" w:rsidR="00612966" w:rsidRDefault="0095612B" w:rsidP="00612966">
      <w:pPr>
        <w:pStyle w:val="Normal1"/>
        <w:numPr>
          <w:ilvl w:val="0"/>
          <w:numId w:val="1"/>
        </w:numPr>
        <w:spacing w:after="0"/>
        <w:ind w:left="405" w:right="-340" w:hanging="360"/>
        <w:contextualSpacing/>
        <w:jc w:val="left"/>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As a consequence of</w:t>
      </w:r>
      <w:proofErr w:type="gramEnd"/>
      <w:r>
        <w:rPr>
          <w:rFonts w:ascii="Times New Roman" w:eastAsia="Times New Roman" w:hAnsi="Times New Roman" w:cs="Times New Roman"/>
          <w:sz w:val="22"/>
          <w:szCs w:val="22"/>
        </w:rPr>
        <w:t xml:space="preserve"> the removal of the Outgoing Trustee of the Scheme, the Outgoing Trustee </w:t>
      </w:r>
      <w:r w:rsidR="00F128C8">
        <w:rPr>
          <w:rFonts w:ascii="Times New Roman" w:eastAsia="Times New Roman" w:hAnsi="Times New Roman" w:cs="Times New Roman"/>
          <w:sz w:val="22"/>
          <w:szCs w:val="22"/>
        </w:rPr>
        <w:t>is</w:t>
      </w:r>
      <w:r>
        <w:rPr>
          <w:rFonts w:ascii="Times New Roman" w:eastAsia="Times New Roman" w:hAnsi="Times New Roman" w:cs="Times New Roman"/>
          <w:sz w:val="22"/>
          <w:szCs w:val="22"/>
        </w:rPr>
        <w:t xml:space="preserve"> discharged from the office of Trustee with effect from the Effective Date and the Trust shall be vested in the Continuing Trustee. </w:t>
      </w:r>
    </w:p>
    <w:p w14:paraId="5F11B84B" w14:textId="77777777" w:rsidR="00612966" w:rsidRPr="00612966" w:rsidRDefault="00612966" w:rsidP="00612966">
      <w:pPr>
        <w:pStyle w:val="Normal1"/>
        <w:spacing w:after="0"/>
        <w:ind w:right="-340"/>
        <w:contextualSpacing/>
        <w:jc w:val="left"/>
        <w:rPr>
          <w:rFonts w:ascii="Times New Roman" w:eastAsia="Times New Roman" w:hAnsi="Times New Roman" w:cs="Times New Roman"/>
          <w:sz w:val="22"/>
          <w:szCs w:val="22"/>
        </w:rPr>
      </w:pPr>
    </w:p>
    <w:p w14:paraId="3702D9DB" w14:textId="77777777" w:rsidR="00612966" w:rsidRDefault="00612966" w:rsidP="00612966">
      <w:pPr>
        <w:pStyle w:val="Normal1"/>
        <w:numPr>
          <w:ilvl w:val="0"/>
          <w:numId w:val="1"/>
        </w:numPr>
        <w:spacing w:after="0"/>
        <w:ind w:left="405" w:right="-340" w:hanging="36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The Continuing Trustee agrees to take all reasonable steps to remove from the Trusts of the Scheme and any assets of the Scheme held in the name of the Outgoing Trustees (jointly or alone), including the removal of the name of the Outgoing Trustees from any relevant registration at HM Land Registry.</w:t>
      </w:r>
    </w:p>
    <w:p w14:paraId="4DF4C20A" w14:textId="77777777" w:rsidR="00612966" w:rsidRDefault="00612966" w:rsidP="00612966">
      <w:pPr>
        <w:pStyle w:val="Normal1"/>
        <w:spacing w:after="0"/>
        <w:ind w:left="405" w:right="-340"/>
        <w:contextualSpacing/>
        <w:jc w:val="left"/>
        <w:rPr>
          <w:rFonts w:ascii="Times New Roman" w:eastAsia="Times New Roman" w:hAnsi="Times New Roman" w:cs="Times New Roman"/>
          <w:sz w:val="22"/>
          <w:szCs w:val="22"/>
        </w:rPr>
      </w:pPr>
    </w:p>
    <w:p w14:paraId="5B1E0C64" w14:textId="77777777" w:rsidR="006268EE" w:rsidRDefault="006268EE">
      <w:pPr>
        <w:pStyle w:val="Normal1"/>
        <w:spacing w:after="0"/>
        <w:ind w:right="-340"/>
        <w:jc w:val="left"/>
      </w:pPr>
    </w:p>
    <w:p w14:paraId="2ACE5144" w14:textId="77777777" w:rsidR="006268EE" w:rsidRDefault="006268EE">
      <w:pPr>
        <w:pStyle w:val="Normal1"/>
      </w:pPr>
    </w:p>
    <w:p w14:paraId="4810579F" w14:textId="1E3B6357" w:rsidR="006268EE" w:rsidRDefault="006268EE">
      <w:pPr>
        <w:pStyle w:val="Normal1"/>
      </w:pPr>
    </w:p>
    <w:p w14:paraId="675ECCA8" w14:textId="77777777" w:rsidR="00F128C8" w:rsidRDefault="00F128C8">
      <w:pPr>
        <w:pStyle w:val="Normal1"/>
      </w:pPr>
    </w:p>
    <w:p w14:paraId="35FE5843" w14:textId="77777777" w:rsidR="006268EE" w:rsidRDefault="006268EE">
      <w:pPr>
        <w:pStyle w:val="Normal1"/>
      </w:pPr>
    </w:p>
    <w:p w14:paraId="798CD296" w14:textId="77777777" w:rsidR="006268EE" w:rsidRDefault="006268EE">
      <w:pPr>
        <w:pStyle w:val="Normal1"/>
      </w:pPr>
    </w:p>
    <w:p w14:paraId="01CBB6CE" w14:textId="77777777" w:rsidR="006268EE" w:rsidRDefault="0095612B">
      <w:pPr>
        <w:pStyle w:val="Normal1"/>
      </w:pPr>
      <w:r>
        <w:rPr>
          <w:rFonts w:ascii="Times New Roman" w:eastAsia="Times New Roman" w:hAnsi="Times New Roman" w:cs="Times New Roman"/>
          <w:sz w:val="22"/>
          <w:szCs w:val="22"/>
        </w:rPr>
        <w:lastRenderedPageBreak/>
        <w:t>IN WITNESS OF WHICH this document is executed as a Deed and is delivered on the date stated above.</w:t>
      </w:r>
    </w:p>
    <w:p w14:paraId="7F30BFF8" w14:textId="0449E36C" w:rsidR="006268EE" w:rsidRDefault="0095612B">
      <w:pPr>
        <w:pStyle w:val="Normal1"/>
        <w:jc w:val="left"/>
      </w:pPr>
      <w:r>
        <w:rPr>
          <w:rFonts w:ascii="Times New Roman" w:eastAsia="Times New Roman" w:hAnsi="Times New Roman" w:cs="Times New Roman"/>
          <w:sz w:val="22"/>
          <w:szCs w:val="22"/>
        </w:rPr>
        <w:t xml:space="preserve">SIGNED as a deed, and delivered when dated, </w:t>
      </w:r>
      <w:r>
        <w:rPr>
          <w:rFonts w:ascii="Times New Roman" w:eastAsia="Times New Roman" w:hAnsi="Times New Roman" w:cs="Times New Roman"/>
          <w:sz w:val="22"/>
          <w:szCs w:val="22"/>
        </w:rPr>
        <w:br/>
        <w:t xml:space="preserve">by </w:t>
      </w:r>
      <w:r w:rsidR="00612966">
        <w:rPr>
          <w:rFonts w:ascii="Times New Roman" w:eastAsia="Times New Roman" w:hAnsi="Times New Roman" w:cs="Times New Roman"/>
          <w:b/>
          <w:sz w:val="22"/>
          <w:szCs w:val="22"/>
        </w:rPr>
        <w:t>Carlton James Private and Commercial Ltd</w:t>
      </w:r>
      <w:r>
        <w:rPr>
          <w:rFonts w:ascii="Times New Roman" w:eastAsia="Times New Roman" w:hAnsi="Times New Roman" w:cs="Times New Roman"/>
          <w:sz w:val="22"/>
          <w:szCs w:val="22"/>
        </w:rPr>
        <w:br/>
        <w:t>acting by</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br/>
      </w:r>
      <w:r>
        <w:rPr>
          <w:rFonts w:ascii="Times New Roman" w:eastAsia="Times New Roman" w:hAnsi="Times New Roman" w:cs="Times New Roman"/>
          <w:sz w:val="22"/>
          <w:szCs w:val="22"/>
        </w:rPr>
        <w:br/>
        <w:t>Director</w:t>
      </w:r>
      <w:r>
        <w:rPr>
          <w:rFonts w:ascii="Times New Roman" w:eastAsia="Times New Roman" w:hAnsi="Times New Roman" w:cs="Times New Roman"/>
          <w:sz w:val="22"/>
          <w:szCs w:val="22"/>
        </w:rPr>
        <w:tab/>
        <w:t>Signature:</w:t>
      </w:r>
      <w:r>
        <w:rPr>
          <w:rFonts w:ascii="Times New Roman" w:eastAsia="Times New Roman" w:hAnsi="Times New Roman" w:cs="Times New Roman"/>
          <w:sz w:val="22"/>
          <w:szCs w:val="22"/>
        </w:rPr>
        <w:br/>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Name:</w:t>
      </w:r>
      <w:r>
        <w:rPr>
          <w:rFonts w:ascii="Times New Roman" w:eastAsia="Times New Roman" w:hAnsi="Times New Roman" w:cs="Times New Roman"/>
          <w:sz w:val="22"/>
          <w:szCs w:val="22"/>
        </w:rPr>
        <w:br/>
      </w:r>
    </w:p>
    <w:p w14:paraId="0C4183B6" w14:textId="77777777" w:rsidR="006268EE" w:rsidRDefault="0095612B">
      <w:pPr>
        <w:pStyle w:val="Normal1"/>
        <w:jc w:val="left"/>
      </w:pPr>
      <w:r>
        <w:rPr>
          <w:rFonts w:ascii="Times New Roman" w:eastAsia="Times New Roman" w:hAnsi="Times New Roman" w:cs="Times New Roman"/>
          <w:sz w:val="22"/>
          <w:szCs w:val="22"/>
        </w:rPr>
        <w:t>Witness</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Signature:</w:t>
      </w:r>
      <w:r>
        <w:rPr>
          <w:rFonts w:ascii="Times New Roman" w:eastAsia="Times New Roman" w:hAnsi="Times New Roman" w:cs="Times New Roman"/>
          <w:sz w:val="22"/>
          <w:szCs w:val="22"/>
        </w:rPr>
        <w:br/>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Name:</w:t>
      </w:r>
      <w:r>
        <w:rPr>
          <w:rFonts w:ascii="Times New Roman" w:eastAsia="Times New Roman" w:hAnsi="Times New Roman" w:cs="Times New Roman"/>
          <w:sz w:val="22"/>
          <w:szCs w:val="22"/>
        </w:rPr>
        <w:br/>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Address:</w:t>
      </w:r>
    </w:p>
    <w:p w14:paraId="486695D6" w14:textId="77777777" w:rsidR="006268EE" w:rsidRDefault="006268EE">
      <w:pPr>
        <w:pStyle w:val="Normal1"/>
        <w:jc w:val="left"/>
      </w:pPr>
    </w:p>
    <w:p w14:paraId="228F1FD7" w14:textId="77777777" w:rsidR="006268EE" w:rsidRDefault="006268EE">
      <w:pPr>
        <w:pStyle w:val="Normal1"/>
        <w:jc w:val="left"/>
      </w:pPr>
    </w:p>
    <w:p w14:paraId="67C54090" w14:textId="77777777" w:rsidR="006268EE" w:rsidRDefault="0095612B">
      <w:pPr>
        <w:pStyle w:val="Normal1"/>
        <w:jc w:val="left"/>
      </w:pPr>
      <w:r>
        <w:rPr>
          <w:rFonts w:ascii="Times New Roman" w:eastAsia="Times New Roman" w:hAnsi="Times New Roman" w:cs="Times New Roman"/>
          <w:sz w:val="22"/>
          <w:szCs w:val="22"/>
        </w:rPr>
        <w:t xml:space="preserve">SIGNED as a </w:t>
      </w:r>
      <w:proofErr w:type="gramStart"/>
      <w:r>
        <w:rPr>
          <w:rFonts w:ascii="Times New Roman" w:eastAsia="Times New Roman" w:hAnsi="Times New Roman" w:cs="Times New Roman"/>
          <w:sz w:val="22"/>
          <w:szCs w:val="22"/>
        </w:rPr>
        <w:t>Deed ,</w:t>
      </w:r>
      <w:proofErr w:type="gramEnd"/>
      <w:r>
        <w:rPr>
          <w:rFonts w:ascii="Times New Roman" w:eastAsia="Times New Roman" w:hAnsi="Times New Roman" w:cs="Times New Roman"/>
          <w:sz w:val="22"/>
          <w:szCs w:val="22"/>
        </w:rPr>
        <w:t xml:space="preserve"> and delivered when dated, by</w:t>
      </w:r>
      <w:r>
        <w:rPr>
          <w:rFonts w:ascii="Times New Roman" w:eastAsia="Times New Roman" w:hAnsi="Times New Roman" w:cs="Times New Roman"/>
          <w:sz w:val="22"/>
          <w:szCs w:val="22"/>
        </w:rPr>
        <w:tab/>
        <w:t>……………………..  (signature)</w:t>
      </w:r>
    </w:p>
    <w:p w14:paraId="154ABCC4" w14:textId="427B47FC" w:rsidR="006268EE" w:rsidRDefault="00612966">
      <w:pPr>
        <w:pStyle w:val="Normal1"/>
        <w:jc w:val="left"/>
      </w:pPr>
      <w:r>
        <w:rPr>
          <w:rFonts w:ascii="Times New Roman" w:eastAsia="Times New Roman" w:hAnsi="Times New Roman" w:cs="Times New Roman"/>
          <w:b/>
          <w:sz w:val="22"/>
          <w:szCs w:val="22"/>
        </w:rPr>
        <w:t>Adam Frederick Holmes</w:t>
      </w:r>
      <w:r w:rsidR="0095612B">
        <w:rPr>
          <w:rFonts w:ascii="Times New Roman" w:eastAsia="Times New Roman" w:hAnsi="Times New Roman" w:cs="Times New Roman"/>
          <w:sz w:val="22"/>
          <w:szCs w:val="22"/>
        </w:rPr>
        <w:t xml:space="preserve"> in the presence of:</w:t>
      </w:r>
      <w:r w:rsidR="0095612B">
        <w:rPr>
          <w:rFonts w:ascii="Times New Roman" w:eastAsia="Times New Roman" w:hAnsi="Times New Roman" w:cs="Times New Roman"/>
          <w:sz w:val="22"/>
          <w:szCs w:val="22"/>
        </w:rPr>
        <w:tab/>
      </w:r>
    </w:p>
    <w:p w14:paraId="6F38669E" w14:textId="77777777" w:rsidR="006268EE" w:rsidRDefault="0095612B">
      <w:pPr>
        <w:pStyle w:val="Normal1"/>
        <w:jc w:val="left"/>
      </w:pPr>
      <w:r>
        <w:rPr>
          <w:rFonts w:ascii="Times New Roman" w:eastAsia="Times New Roman" w:hAnsi="Times New Roman" w:cs="Times New Roman"/>
          <w:sz w:val="22"/>
          <w:szCs w:val="22"/>
        </w:rPr>
        <w:t>Witness</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Signature:</w:t>
      </w:r>
    </w:p>
    <w:p w14:paraId="61C5BD2C" w14:textId="77777777" w:rsidR="006268EE" w:rsidRDefault="0095612B">
      <w:pPr>
        <w:pStyle w:val="Normal1"/>
        <w:jc w:val="left"/>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Name</w:t>
      </w:r>
      <w:r>
        <w:rPr>
          <w:rFonts w:ascii="Times New Roman" w:eastAsia="Times New Roman" w:hAnsi="Times New Roman" w:cs="Times New Roman"/>
          <w:sz w:val="22"/>
          <w:szCs w:val="22"/>
        </w:rPr>
        <w:tab/>
        <w:t>:</w:t>
      </w:r>
    </w:p>
    <w:p w14:paraId="79F731E6" w14:textId="77777777" w:rsidR="006268EE" w:rsidRDefault="0095612B">
      <w:pPr>
        <w:pStyle w:val="Normal1"/>
        <w:jc w:val="left"/>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Address:</w:t>
      </w:r>
    </w:p>
    <w:p w14:paraId="5777E0B4" w14:textId="0048FEFB" w:rsidR="006268EE" w:rsidRDefault="006268EE">
      <w:pPr>
        <w:pStyle w:val="Normal1"/>
        <w:jc w:val="left"/>
      </w:pPr>
    </w:p>
    <w:p w14:paraId="0B6A8761" w14:textId="77777777" w:rsidR="00AC74D3" w:rsidRDefault="00AC74D3">
      <w:pPr>
        <w:pStyle w:val="Normal1"/>
        <w:jc w:val="left"/>
      </w:pPr>
    </w:p>
    <w:p w14:paraId="563A1135" w14:textId="77777777" w:rsidR="006268EE" w:rsidRDefault="0095612B">
      <w:pPr>
        <w:pStyle w:val="Normal1"/>
        <w:jc w:val="left"/>
      </w:pPr>
      <w:r>
        <w:rPr>
          <w:rFonts w:ascii="Times New Roman" w:eastAsia="Times New Roman" w:hAnsi="Times New Roman" w:cs="Times New Roman"/>
          <w:sz w:val="22"/>
          <w:szCs w:val="22"/>
        </w:rPr>
        <w:t xml:space="preserve">SIGNED as a </w:t>
      </w:r>
      <w:proofErr w:type="gramStart"/>
      <w:r>
        <w:rPr>
          <w:rFonts w:ascii="Times New Roman" w:eastAsia="Times New Roman" w:hAnsi="Times New Roman" w:cs="Times New Roman"/>
          <w:sz w:val="22"/>
          <w:szCs w:val="22"/>
        </w:rPr>
        <w:t>Deed ,</w:t>
      </w:r>
      <w:proofErr w:type="gramEnd"/>
      <w:r>
        <w:rPr>
          <w:rFonts w:ascii="Times New Roman" w:eastAsia="Times New Roman" w:hAnsi="Times New Roman" w:cs="Times New Roman"/>
          <w:sz w:val="22"/>
          <w:szCs w:val="22"/>
        </w:rPr>
        <w:t xml:space="preserve"> and delivered when dated, by</w:t>
      </w:r>
      <w:r>
        <w:rPr>
          <w:rFonts w:ascii="Times New Roman" w:eastAsia="Times New Roman" w:hAnsi="Times New Roman" w:cs="Times New Roman"/>
          <w:sz w:val="22"/>
          <w:szCs w:val="22"/>
        </w:rPr>
        <w:tab/>
        <w:t>……………………..  (signature)</w:t>
      </w:r>
    </w:p>
    <w:p w14:paraId="0CB3006A" w14:textId="5685709E" w:rsidR="006268EE" w:rsidRDefault="00612966">
      <w:pPr>
        <w:pStyle w:val="Normal1"/>
        <w:jc w:val="left"/>
      </w:pPr>
      <w:r>
        <w:rPr>
          <w:rFonts w:ascii="Times New Roman" w:eastAsia="Times New Roman" w:hAnsi="Times New Roman" w:cs="Times New Roman"/>
          <w:b/>
          <w:sz w:val="22"/>
          <w:szCs w:val="22"/>
        </w:rPr>
        <w:t>Stuart Newland</w:t>
      </w:r>
      <w:r w:rsidR="0095612B">
        <w:rPr>
          <w:rFonts w:ascii="Times New Roman" w:eastAsia="Times New Roman" w:hAnsi="Times New Roman" w:cs="Times New Roman"/>
          <w:sz w:val="22"/>
          <w:szCs w:val="22"/>
        </w:rPr>
        <w:t xml:space="preserve"> in the presence of:</w:t>
      </w:r>
      <w:r w:rsidR="0095612B">
        <w:rPr>
          <w:rFonts w:ascii="Times New Roman" w:eastAsia="Times New Roman" w:hAnsi="Times New Roman" w:cs="Times New Roman"/>
          <w:sz w:val="22"/>
          <w:szCs w:val="22"/>
        </w:rPr>
        <w:tab/>
      </w:r>
    </w:p>
    <w:p w14:paraId="4A239409" w14:textId="77777777" w:rsidR="006268EE" w:rsidRDefault="0095612B">
      <w:pPr>
        <w:pStyle w:val="Normal1"/>
        <w:jc w:val="left"/>
      </w:pPr>
      <w:r>
        <w:rPr>
          <w:rFonts w:ascii="Times New Roman" w:eastAsia="Times New Roman" w:hAnsi="Times New Roman" w:cs="Times New Roman"/>
          <w:sz w:val="22"/>
          <w:szCs w:val="22"/>
        </w:rPr>
        <w:t>Witness</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Signature:</w:t>
      </w:r>
    </w:p>
    <w:p w14:paraId="51F2F995" w14:textId="77777777" w:rsidR="006268EE" w:rsidRDefault="0095612B">
      <w:pPr>
        <w:pStyle w:val="Normal1"/>
        <w:jc w:val="left"/>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Name</w:t>
      </w:r>
      <w:r>
        <w:rPr>
          <w:rFonts w:ascii="Times New Roman" w:eastAsia="Times New Roman" w:hAnsi="Times New Roman" w:cs="Times New Roman"/>
          <w:sz w:val="22"/>
          <w:szCs w:val="22"/>
        </w:rPr>
        <w:tab/>
        <w:t>:</w:t>
      </w:r>
    </w:p>
    <w:p w14:paraId="715D9A93" w14:textId="77777777" w:rsidR="006268EE" w:rsidRDefault="0095612B">
      <w:pPr>
        <w:pStyle w:val="Normal1"/>
        <w:jc w:val="left"/>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Address:</w:t>
      </w:r>
    </w:p>
    <w:p w14:paraId="2EFFE440" w14:textId="77777777" w:rsidR="006268EE" w:rsidRDefault="006268EE">
      <w:pPr>
        <w:pStyle w:val="Normal1"/>
        <w:jc w:val="left"/>
      </w:pPr>
    </w:p>
    <w:p w14:paraId="355DD37A" w14:textId="77777777" w:rsidR="006268EE" w:rsidRDefault="006268EE">
      <w:pPr>
        <w:pStyle w:val="Normal1"/>
        <w:jc w:val="left"/>
      </w:pPr>
    </w:p>
    <w:p w14:paraId="6B86BD9E" w14:textId="77777777" w:rsidR="006268EE" w:rsidRDefault="006268EE">
      <w:pPr>
        <w:pStyle w:val="Normal1"/>
        <w:jc w:val="left"/>
      </w:pPr>
    </w:p>
    <w:p w14:paraId="2B254F7C" w14:textId="77777777" w:rsidR="006268EE" w:rsidRDefault="006268EE">
      <w:pPr>
        <w:pStyle w:val="Normal1"/>
        <w:jc w:val="left"/>
      </w:pPr>
    </w:p>
    <w:p w14:paraId="51670FE7" w14:textId="77777777" w:rsidR="006268EE" w:rsidRDefault="006268EE">
      <w:pPr>
        <w:pStyle w:val="Normal1"/>
        <w:jc w:val="left"/>
      </w:pPr>
    </w:p>
    <w:p w14:paraId="79D9F22C" w14:textId="77777777" w:rsidR="006268EE" w:rsidRDefault="006268EE">
      <w:pPr>
        <w:pStyle w:val="Normal1"/>
        <w:jc w:val="left"/>
      </w:pPr>
    </w:p>
    <w:p w14:paraId="392C7959" w14:textId="77777777" w:rsidR="006268EE" w:rsidRDefault="006268EE">
      <w:pPr>
        <w:pStyle w:val="Normal1"/>
        <w:jc w:val="left"/>
      </w:pPr>
    </w:p>
    <w:sectPr w:rsidR="006268EE" w:rsidSect="006268E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33A9"/>
    <w:multiLevelType w:val="multilevel"/>
    <w:tmpl w:val="0BECAFC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74865B3"/>
    <w:multiLevelType w:val="multilevel"/>
    <w:tmpl w:val="C3947EA2"/>
    <w:lvl w:ilvl="0">
      <w:start w:val="1"/>
      <w:numFmt w:val="upperLetter"/>
      <w:lvlText w:val="(%1)"/>
      <w:lvlJc w:val="left"/>
      <w:pPr>
        <w:ind w:left="72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FBA07E3"/>
    <w:multiLevelType w:val="multilevel"/>
    <w:tmpl w:val="6782547A"/>
    <w:lvl w:ilvl="0">
      <w:start w:val="1"/>
      <w:numFmt w:val="decimal"/>
      <w:lvlText w:val="%1"/>
      <w:lvlJc w:val="left"/>
      <w:pPr>
        <w:tabs>
          <w:tab w:val="num" w:pos="720"/>
        </w:tabs>
        <w:ind w:left="720" w:hanging="720"/>
      </w:pPr>
      <w:rPr>
        <w:b w:val="0"/>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8EE"/>
    <w:rsid w:val="003C6622"/>
    <w:rsid w:val="00612966"/>
    <w:rsid w:val="006268EE"/>
    <w:rsid w:val="0095612B"/>
    <w:rsid w:val="00AC74D3"/>
    <w:rsid w:val="00D517EA"/>
    <w:rsid w:val="00F12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4A60"/>
  <w15:docId w15:val="{84846887-CFBC-4B8C-B507-C1BB6C2E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lang w:val="en-GB" w:eastAsia="en-GB" w:bidi="ar-SA"/>
      </w:rPr>
    </w:rPrDefault>
    <w:pPrDefault>
      <w:pPr>
        <w:spacing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rsid w:val="006268EE"/>
    <w:pPr>
      <w:keepNext/>
      <w:keepLines/>
      <w:spacing w:before="120"/>
      <w:outlineLvl w:val="0"/>
    </w:pPr>
    <w:rPr>
      <w:b/>
      <w:sz w:val="24"/>
      <w:szCs w:val="24"/>
    </w:rPr>
  </w:style>
  <w:style w:type="paragraph" w:styleId="Heading2">
    <w:name w:val="heading 2"/>
    <w:basedOn w:val="Normal1"/>
    <w:next w:val="Normal1"/>
    <w:rsid w:val="006268EE"/>
    <w:pPr>
      <w:keepNext/>
      <w:keepLines/>
      <w:spacing w:before="120"/>
      <w:outlineLvl w:val="1"/>
    </w:pPr>
    <w:rPr>
      <w:b/>
    </w:rPr>
  </w:style>
  <w:style w:type="paragraph" w:styleId="Heading3">
    <w:name w:val="heading 3"/>
    <w:basedOn w:val="Normal1"/>
    <w:next w:val="Normal1"/>
    <w:rsid w:val="006268EE"/>
    <w:pPr>
      <w:keepNext/>
      <w:keepLines/>
      <w:spacing w:before="120"/>
      <w:outlineLvl w:val="2"/>
    </w:pPr>
    <w:rPr>
      <w:u w:val="single"/>
    </w:rPr>
  </w:style>
  <w:style w:type="paragraph" w:styleId="Heading4">
    <w:name w:val="heading 4"/>
    <w:basedOn w:val="Normal1"/>
    <w:next w:val="Normal1"/>
    <w:rsid w:val="006268EE"/>
    <w:pPr>
      <w:keepNext/>
      <w:keepLines/>
      <w:spacing w:before="240" w:after="40"/>
      <w:contextualSpacing/>
      <w:outlineLvl w:val="3"/>
    </w:pPr>
    <w:rPr>
      <w:b/>
      <w:sz w:val="24"/>
      <w:szCs w:val="24"/>
    </w:rPr>
  </w:style>
  <w:style w:type="paragraph" w:styleId="Heading5">
    <w:name w:val="heading 5"/>
    <w:basedOn w:val="Normal1"/>
    <w:next w:val="Normal1"/>
    <w:rsid w:val="006268EE"/>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eastAsia="Times New Roman" w:hAnsi="Times New Roman" w:cs="Times New Roman"/>
      <w:sz w:val="24"/>
      <w:szCs w:val="24"/>
    </w:rPr>
  </w:style>
  <w:style w:type="paragraph" w:styleId="Heading6">
    <w:name w:val="heading 6"/>
    <w:basedOn w:val="Normal1"/>
    <w:next w:val="Normal1"/>
    <w:rsid w:val="006268EE"/>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268EE"/>
  </w:style>
  <w:style w:type="paragraph" w:styleId="Title">
    <w:name w:val="Title"/>
    <w:basedOn w:val="Normal1"/>
    <w:next w:val="Normal1"/>
    <w:rsid w:val="006268EE"/>
    <w:pPr>
      <w:keepNext/>
      <w:keepLines/>
      <w:spacing w:before="480" w:after="120"/>
      <w:contextualSpacing/>
    </w:pPr>
    <w:rPr>
      <w:b/>
      <w:sz w:val="72"/>
      <w:szCs w:val="72"/>
    </w:rPr>
  </w:style>
  <w:style w:type="paragraph" w:styleId="Subtitle">
    <w:name w:val="Subtitle"/>
    <w:basedOn w:val="Normal1"/>
    <w:next w:val="Normal1"/>
    <w:rsid w:val="006268EE"/>
    <w:pPr>
      <w:keepNext/>
      <w:keepLines/>
      <w:spacing w:before="360" w:after="80"/>
      <w:contextualSpacing/>
    </w:pPr>
    <w:rPr>
      <w:rFonts w:ascii="Georgia" w:eastAsia="Georgia" w:hAnsi="Georgia" w:cs="Georgia"/>
      <w:i/>
      <w:color w:val="666666"/>
      <w:sz w:val="48"/>
      <w:szCs w:val="48"/>
    </w:rPr>
  </w:style>
  <w:style w:type="paragraph" w:styleId="BlockText">
    <w:name w:val="Block Text"/>
    <w:basedOn w:val="Normal"/>
    <w:rsid w:val="00F128C8"/>
    <w:pPr>
      <w:ind w:left="1440" w:right="1440"/>
    </w:pPr>
    <w:rPr>
      <w:rFonts w:eastAsia="Times New Roman" w:cs="Times New Roman"/>
      <w:color w:val="auto"/>
      <w:lang w:eastAsia="en-US"/>
    </w:rPr>
  </w:style>
  <w:style w:type="paragraph" w:styleId="ListParagraph">
    <w:name w:val="List Paragraph"/>
    <w:basedOn w:val="Normal"/>
    <w:uiPriority w:val="34"/>
    <w:qFormat/>
    <w:rsid w:val="00612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Tony McCartney</cp:lastModifiedBy>
  <cp:revision>4</cp:revision>
  <dcterms:created xsi:type="dcterms:W3CDTF">2016-06-23T10:22:00Z</dcterms:created>
  <dcterms:modified xsi:type="dcterms:W3CDTF">2018-04-18T15:05:00Z</dcterms:modified>
</cp:coreProperties>
</file>