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7AE06" w14:textId="77777777" w:rsidR="001A6046" w:rsidRDefault="001A6046" w:rsidP="001A6046">
      <w:pPr>
        <w:spacing w:after="0"/>
      </w:pPr>
      <w:r>
        <w:t>Mr Tobin Jenkins</w:t>
      </w:r>
    </w:p>
    <w:p w14:paraId="551C0873" w14:textId="77777777" w:rsidR="001A6046" w:rsidRDefault="001A6046" w:rsidP="001A6046">
      <w:pPr>
        <w:spacing w:after="0"/>
      </w:pPr>
      <w:r>
        <w:t>The White House</w:t>
      </w:r>
    </w:p>
    <w:p w14:paraId="2F7D0FAD" w14:textId="77777777" w:rsidR="001A6046" w:rsidRDefault="001A6046" w:rsidP="001A6046">
      <w:pPr>
        <w:spacing w:after="0"/>
      </w:pPr>
      <w:r>
        <w:t>Filkins</w:t>
      </w:r>
    </w:p>
    <w:p w14:paraId="6BCF28E7" w14:textId="77777777" w:rsidR="001A6046" w:rsidRDefault="001A6046" w:rsidP="001A6046">
      <w:pPr>
        <w:spacing w:after="0"/>
      </w:pPr>
      <w:r>
        <w:t>Lechlade</w:t>
      </w:r>
    </w:p>
    <w:p w14:paraId="05610395" w14:textId="77777777" w:rsidR="001A6046" w:rsidRDefault="001A6046" w:rsidP="001A6046">
      <w:pPr>
        <w:spacing w:after="0"/>
      </w:pPr>
      <w:r>
        <w:t>Oxfordshire</w:t>
      </w:r>
    </w:p>
    <w:p w14:paraId="398BEEDA" w14:textId="75D320B3" w:rsidR="003B0FF2" w:rsidRPr="00772200" w:rsidRDefault="001A6046" w:rsidP="001A6046">
      <w:pPr>
        <w:pStyle w:val="NoSpacing"/>
        <w:jc w:val="both"/>
        <w:rPr>
          <w:rFonts w:asciiTheme="majorHAnsi" w:hAnsiTheme="majorHAnsi" w:cstheme="majorHAnsi"/>
          <w:sz w:val="22"/>
          <w:szCs w:val="22"/>
          <w:highlight w:val="white"/>
          <w:lang w:val="en-US"/>
        </w:rPr>
      </w:pPr>
      <w:r>
        <w:t>GL7 3JQ</w:t>
      </w:r>
    </w:p>
    <w:p w14:paraId="154F2AD4" w14:textId="192AB3C0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63E9116" w14:textId="405FC7DF" w:rsidR="00772200" w:rsidRDefault="003B0FF2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1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0</w:t>
      </w:r>
      <w:r w:rsidR="00FB3B10" w:rsidRPr="00FB3B10">
        <w:rPr>
          <w:rFonts w:asciiTheme="majorHAnsi" w:hAnsiTheme="majorHAnsi" w:cstheme="majorHAnsi"/>
          <w:color w:val="222222"/>
          <w:sz w:val="22"/>
          <w:szCs w:val="22"/>
          <w:highlight w:val="white"/>
          <w:vertAlign w:val="superscript"/>
          <w:lang w:val="en-US"/>
        </w:rPr>
        <w:t>th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February 2021</w:t>
      </w:r>
    </w:p>
    <w:p w14:paraId="35837C38" w14:textId="104151C1" w:rsidR="00FB3B1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68B51113" w14:textId="055CF697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5A6CAA3D" w14:textId="54A57EEB" w:rsidR="00772200" w:rsidRDefault="00FB3B10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Jenkins Investments SSAS</w:t>
      </w:r>
    </w:p>
    <w:p w14:paraId="68F005EF" w14:textId="5B208C39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0AB03DDA" w14:textId="10C8A921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Dear </w:t>
      </w:r>
      <w:r w:rsidR="001A6046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Tobin</w:t>
      </w: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48A96F8C" w14:textId="2729327D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E3E33E1" w14:textId="6B34CE2E" w:rsidR="00C75BEE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I hope you are well.  Many thanks for using our services and welcome to Retirement Capital.</w:t>
      </w:r>
    </w:p>
    <w:p w14:paraId="63D6AE79" w14:textId="3DF04A39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65C469F" w14:textId="0CA59B7A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find enclosed:</w:t>
      </w:r>
    </w:p>
    <w:p w14:paraId="484A561D" w14:textId="66D6693F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A9074D2" w14:textId="00B5528A" w:rsidR="001A6046" w:rsidRDefault="001A6046" w:rsidP="001A6046">
      <w:pPr>
        <w:pStyle w:val="NoSpacing"/>
        <w:numPr>
          <w:ilvl w:val="0"/>
          <w:numId w:val="2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A letter of authority – Addressed from yourself to Empowered Pensions Ltd.  Please sign this letter and post to Empowered Pensions Ltd in the enclosed envelope, together with</w:t>
      </w:r>
    </w:p>
    <w:p w14:paraId="0C4B31B8" w14:textId="37BA987A" w:rsidR="001A6046" w:rsidRDefault="001A6046" w:rsidP="001A6046">
      <w:pPr>
        <w:pStyle w:val="NoSpacing"/>
        <w:numPr>
          <w:ilvl w:val="0"/>
          <w:numId w:val="2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A letter requesting information – Addressed from us, Retirement Capital to Empowered Pensions Ltd.  Please post this with your signed letter of authority to Empowered Pensions Ltd in the enclosed envelope.</w:t>
      </w:r>
    </w:p>
    <w:p w14:paraId="0C785225" w14:textId="7EF41667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50C59C3" w14:textId="13B3D38D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Many thanks for your assistance Tobin and please do not hesitate to contact either myself or Paul should you have any queries.</w:t>
      </w:r>
    </w:p>
    <w:p w14:paraId="74C78BBB" w14:textId="26487806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5315805" w14:textId="77777777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47CF5E2" w14:textId="17798B28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Yours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Sincerely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1F5FDB52" w14:textId="3B6DA824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8D82E43" w14:textId="33592EA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F60B16F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BD6A46F" w14:textId="110A897E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 Salmon</w:t>
      </w:r>
    </w:p>
    <w:p w14:paraId="5C4959CC" w14:textId="382BB64C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esther@retirement.capital</w:t>
      </w:r>
    </w:p>
    <w:p w14:paraId="7A209A3D" w14:textId="776F799F" w:rsidR="0026306A" w:rsidRPr="00772200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and on behalf of Retirement.Capital</w:t>
      </w:r>
    </w:p>
    <w:sectPr w:rsidR="0026306A" w:rsidRPr="0077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5A90F" w14:textId="77777777" w:rsidR="00426340" w:rsidRDefault="00426340">
      <w:pPr>
        <w:spacing w:after="0"/>
      </w:pPr>
      <w:r>
        <w:separator/>
      </w:r>
    </w:p>
  </w:endnote>
  <w:endnote w:type="continuationSeparator" w:id="0">
    <w:p w14:paraId="3B086A37" w14:textId="77777777" w:rsidR="00426340" w:rsidRDefault="00426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96C81" w14:textId="77777777" w:rsidR="00426340" w:rsidRDefault="00426340">
      <w:pPr>
        <w:spacing w:after="0"/>
      </w:pPr>
      <w:r>
        <w:separator/>
      </w:r>
    </w:p>
  </w:footnote>
  <w:footnote w:type="continuationSeparator" w:id="0">
    <w:p w14:paraId="09E49397" w14:textId="77777777" w:rsidR="00426340" w:rsidRDefault="004263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543D9"/>
    <w:multiLevelType w:val="hybridMultilevel"/>
    <w:tmpl w:val="C3B48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E2866"/>
    <w:multiLevelType w:val="hybridMultilevel"/>
    <w:tmpl w:val="DC2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1A6046"/>
    <w:rsid w:val="0026306A"/>
    <w:rsid w:val="002B1AC0"/>
    <w:rsid w:val="002C6D4B"/>
    <w:rsid w:val="003B0FF2"/>
    <w:rsid w:val="003D73BB"/>
    <w:rsid w:val="003D76C8"/>
    <w:rsid w:val="00426340"/>
    <w:rsid w:val="005D095C"/>
    <w:rsid w:val="00680BEB"/>
    <w:rsid w:val="00772200"/>
    <w:rsid w:val="007E535F"/>
    <w:rsid w:val="00A27131"/>
    <w:rsid w:val="00A8535C"/>
    <w:rsid w:val="00C75BEE"/>
    <w:rsid w:val="00CE0C52"/>
    <w:rsid w:val="00EF6D19"/>
    <w:rsid w:val="00F45DC5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772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E0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18</cp:revision>
  <dcterms:created xsi:type="dcterms:W3CDTF">2020-01-15T11:51:00Z</dcterms:created>
  <dcterms:modified xsi:type="dcterms:W3CDTF">2021-02-10T14:08:00Z</dcterms:modified>
</cp:coreProperties>
</file>