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62"/>
        <w:tblW w:w="14760" w:type="dxa"/>
        <w:tblLook w:val="04A0" w:firstRow="1" w:lastRow="0" w:firstColumn="1" w:lastColumn="0" w:noHBand="0" w:noVBand="1"/>
      </w:tblPr>
      <w:tblGrid>
        <w:gridCol w:w="2220"/>
        <w:gridCol w:w="2700"/>
        <w:gridCol w:w="2220"/>
        <w:gridCol w:w="2220"/>
        <w:gridCol w:w="2220"/>
        <w:gridCol w:w="3180"/>
      </w:tblGrid>
      <w:tr w:rsidR="00EF3DC6" w:rsidRPr="00EF3DC6" w14:paraId="75A11FD3" w14:textId="77777777" w:rsidTr="00EF3DC6">
        <w:trPr>
          <w:trHeight w:val="29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7A70" w14:textId="16976A39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 w:rsidR="00BB558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Pr="00EF3DC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/06/2018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F3DA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Loan Interest Rate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D1E2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Capital Payment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7CDB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Due Date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A86B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Interest Accrued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AF98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Repayments</w:t>
            </w:r>
          </w:p>
        </w:tc>
      </w:tr>
      <w:tr w:rsidR="00EF3DC6" w:rsidRPr="00EF3DC6" w14:paraId="74560B8F" w14:textId="77777777" w:rsidTr="00EF3DC6">
        <w:trPr>
          <w:trHeight w:val="29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E38A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£263,706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0D5D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1.25%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4F4C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£52,741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FE62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20/06/2019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E565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£3,296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2DD5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£54,599</w:t>
            </w:r>
          </w:p>
        </w:tc>
      </w:tr>
      <w:tr w:rsidR="00EF3DC6" w:rsidRPr="00EF3DC6" w14:paraId="527B010D" w14:textId="77777777" w:rsidTr="00EF3DC6">
        <w:trPr>
          <w:trHeight w:val="29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5C38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£247,706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A025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1.25%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7014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£52,741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716D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19/06/2020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4B59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£3,096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6CA0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£54,599</w:t>
            </w:r>
          </w:p>
        </w:tc>
      </w:tr>
      <w:tr w:rsidR="00EF3DC6" w:rsidRPr="00EF3DC6" w14:paraId="4C929A2C" w14:textId="77777777" w:rsidTr="00EF3DC6">
        <w:trPr>
          <w:trHeight w:val="29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4223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£231,706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2090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1.25%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2B13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£52,741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4DFE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19/06/2021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FE29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£2,896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5286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£54,599</w:t>
            </w:r>
          </w:p>
        </w:tc>
      </w:tr>
      <w:tr w:rsidR="00EF3DC6" w:rsidRPr="00EF3DC6" w14:paraId="38A0A955" w14:textId="77777777" w:rsidTr="00EF3DC6">
        <w:trPr>
          <w:trHeight w:val="29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6C5E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£215,706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1895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1.25%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C15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£52,741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BDD5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19/06/2022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9B07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£2,696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1EC0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£54,599</w:t>
            </w:r>
          </w:p>
        </w:tc>
      </w:tr>
      <w:tr w:rsidR="00EF3DC6" w:rsidRPr="00EF3DC6" w14:paraId="5F0CCFFB" w14:textId="77777777" w:rsidTr="00EF3DC6">
        <w:trPr>
          <w:trHeight w:val="29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E5D8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£199,706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3947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1.25%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4045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£52,741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6AFC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19/06/2023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302C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£2,496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CDBE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£54,599</w:t>
            </w:r>
          </w:p>
        </w:tc>
      </w:tr>
      <w:tr w:rsidR="00EF3DC6" w:rsidRPr="00EF3DC6" w14:paraId="0CC72041" w14:textId="77777777" w:rsidTr="00EF3DC6">
        <w:trPr>
          <w:trHeight w:val="29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C7D9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8662" w14:textId="77777777"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1A12" w14:textId="77777777"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EE6A" w14:textId="77777777"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5C74" w14:textId="77777777"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966" w14:textId="77777777"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3DC6" w:rsidRPr="00EF3DC6" w14:paraId="012081CD" w14:textId="77777777" w:rsidTr="00EF3DC6">
        <w:trPr>
          <w:trHeight w:val="29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1B0E" w14:textId="77777777"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BFD4" w14:textId="77777777" w:rsidR="00EF3DC6" w:rsidRPr="00EF3DC6" w:rsidRDefault="00EF3DC6" w:rsidP="00EF3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F663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£263,706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3404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67A0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£9,289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4DCC" w14:textId="77777777" w:rsidR="00EF3DC6" w:rsidRPr="00EF3DC6" w:rsidRDefault="00EF3DC6" w:rsidP="00EF3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3DC6">
              <w:rPr>
                <w:rFonts w:ascii="Calibri" w:eastAsia="Times New Roman" w:hAnsi="Calibri" w:cs="Calibri"/>
                <w:color w:val="000000"/>
                <w:lang w:eastAsia="en-GB"/>
              </w:rPr>
              <w:t>£272,995</w:t>
            </w:r>
          </w:p>
        </w:tc>
      </w:tr>
    </w:tbl>
    <w:p w14:paraId="6024F6DE" w14:textId="77777777" w:rsidR="0077492D" w:rsidRDefault="00BB5588">
      <w:bookmarkStart w:id="0" w:name="_GoBack"/>
      <w:bookmarkEnd w:id="0"/>
    </w:p>
    <w:sectPr w:rsidR="0077492D" w:rsidSect="00EF3DC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11F80" w14:textId="77777777" w:rsidR="00EF3DC6" w:rsidRDefault="00EF3DC6" w:rsidP="00EF3DC6">
      <w:pPr>
        <w:spacing w:after="0" w:line="240" w:lineRule="auto"/>
      </w:pPr>
      <w:r>
        <w:separator/>
      </w:r>
    </w:p>
  </w:endnote>
  <w:endnote w:type="continuationSeparator" w:id="0">
    <w:p w14:paraId="5D7C448E" w14:textId="77777777" w:rsidR="00EF3DC6" w:rsidRDefault="00EF3DC6" w:rsidP="00EF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5C638" w14:textId="77777777" w:rsidR="00EF3DC6" w:rsidRDefault="00EF3DC6" w:rsidP="00EF3DC6">
      <w:pPr>
        <w:spacing w:after="0" w:line="240" w:lineRule="auto"/>
      </w:pPr>
      <w:r>
        <w:separator/>
      </w:r>
    </w:p>
  </w:footnote>
  <w:footnote w:type="continuationSeparator" w:id="0">
    <w:p w14:paraId="1B8641FF" w14:textId="77777777" w:rsidR="00EF3DC6" w:rsidRDefault="00EF3DC6" w:rsidP="00EF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49F2C" w14:textId="7FFB0EFB" w:rsidR="00EF3DC6" w:rsidRPr="00EF3DC6" w:rsidRDefault="00EF3DC6" w:rsidP="00EF3DC6">
    <w:pPr>
      <w:pStyle w:val="Header"/>
      <w:jc w:val="center"/>
      <w:rPr>
        <w:b/>
      </w:rPr>
    </w:pPr>
    <w:r w:rsidRPr="00EF3DC6">
      <w:rPr>
        <w:b/>
      </w:rPr>
      <w:t>LOAN REPAYMENT SCHEDULE</w:t>
    </w:r>
  </w:p>
  <w:p w14:paraId="21FFCFB1" w14:textId="06EE89AE" w:rsidR="00EF3DC6" w:rsidRPr="00EF3DC6" w:rsidRDefault="00EF3DC6" w:rsidP="00EF3DC6">
    <w:pPr>
      <w:pStyle w:val="Header"/>
      <w:jc w:val="center"/>
      <w:rPr>
        <w:b/>
      </w:rPr>
    </w:pPr>
    <w:r w:rsidRPr="00EF3DC6">
      <w:rPr>
        <w:rFonts w:ascii="Calibri,Bold" w:hAnsi="Calibri,Bold" w:cs="Calibri,Bold"/>
        <w:b/>
        <w:bCs/>
        <w:sz w:val="23"/>
        <w:szCs w:val="23"/>
      </w:rPr>
      <w:t xml:space="preserve">JMC </w:t>
    </w:r>
    <w:proofErr w:type="spellStart"/>
    <w:r w:rsidRPr="00EF3DC6">
      <w:rPr>
        <w:rFonts w:ascii="Calibri,Bold" w:hAnsi="Calibri,Bold" w:cs="Calibri,Bold"/>
        <w:b/>
        <w:bCs/>
        <w:sz w:val="23"/>
        <w:szCs w:val="23"/>
      </w:rPr>
      <w:t>Voutiras</w:t>
    </w:r>
    <w:proofErr w:type="spellEnd"/>
    <w:r w:rsidRPr="00EF3DC6">
      <w:rPr>
        <w:rFonts w:ascii="Calibri,Bold" w:hAnsi="Calibri,Bold" w:cs="Calibri,Bold"/>
        <w:b/>
        <w:bCs/>
        <w:sz w:val="23"/>
        <w:szCs w:val="23"/>
      </w:rPr>
      <w:t xml:space="preserve"> Investments Executive Pension Scheme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19"/>
    <w:rsid w:val="001F2819"/>
    <w:rsid w:val="0024469B"/>
    <w:rsid w:val="005138EC"/>
    <w:rsid w:val="00BB5588"/>
    <w:rsid w:val="00E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2AE1D"/>
  <w15:chartTrackingRefBased/>
  <w15:docId w15:val="{7720C0F1-1D70-4869-A96C-C9498B41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C6"/>
  </w:style>
  <w:style w:type="paragraph" w:styleId="Footer">
    <w:name w:val="footer"/>
    <w:basedOn w:val="Normal"/>
    <w:link w:val="FooterChar"/>
    <w:uiPriority w:val="99"/>
    <w:unhideWhenUsed/>
    <w:rsid w:val="00EF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Gavin Mccloskey</cp:lastModifiedBy>
  <cp:revision>3</cp:revision>
  <dcterms:created xsi:type="dcterms:W3CDTF">2018-06-20T15:27:00Z</dcterms:created>
  <dcterms:modified xsi:type="dcterms:W3CDTF">2018-06-20T15:28:00Z</dcterms:modified>
</cp:coreProperties>
</file>