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5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TRUSTEE DECLARATION</w:t>
      </w:r>
    </w:p>
    <w:p w:rsidR="00000000" w:rsidDel="00000000" w:rsidP="00000000" w:rsidRDefault="00000000" w:rsidRPr="00000000" w14:paraId="00000002">
      <w:pPr>
        <w:spacing w:after="0" w:before="45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the undersigned </w:t>
      </w:r>
      <w:r w:rsidDel="00000000" w:rsidR="00000000" w:rsidRPr="00000000">
        <w:rPr>
          <w:rFonts w:ascii="Arial" w:cs="Arial" w:eastAsia="Arial" w:hAnsi="Arial"/>
          <w:sz w:val="23"/>
          <w:szCs w:val="23"/>
          <w:rtl w:val="0"/>
        </w:rPr>
        <w:t xml:space="preserve">xxxxxxx</w:t>
      </w:r>
      <w:r w:rsidDel="00000000" w:rsidR="00000000" w:rsidRPr="00000000">
        <w:rPr>
          <w:rFonts w:ascii="Arial" w:cs="Arial" w:eastAsia="Arial" w:hAnsi="Arial"/>
          <w:color w:val="0b0c0c"/>
          <w:sz w:val="23"/>
          <w:szCs w:val="23"/>
          <w:rtl w:val="0"/>
        </w:rPr>
        <w:br w:type="textWrapping"/>
      </w:r>
      <w:r w:rsidDel="00000000" w:rsidR="00000000" w:rsidRPr="00000000">
        <w:rPr>
          <w:rFonts w:ascii="Arial" w:cs="Arial" w:eastAsia="Arial" w:hAnsi="Arial"/>
          <w:color w:val="000000"/>
          <w:sz w:val="23"/>
          <w:szCs w:val="23"/>
          <w:rtl w:val="0"/>
        </w:rPr>
        <w:t xml:space="preserve">(the “Managing Trustee”) do hereby acknowledge and declare that I hold all those assets listed in the annexed Schedule 1 (the “Assets”) registered in my name as trustee for and on behalf of the</w:t>
      </w:r>
      <w:r w:rsidDel="00000000" w:rsidR="00000000" w:rsidRPr="00000000">
        <w:rPr>
          <w:rFonts w:ascii="Arial" w:cs="Arial" w:eastAsia="Arial" w:hAnsi="Arial"/>
          <w:sz w:val="23"/>
          <w:szCs w:val="23"/>
          <w:rtl w:val="0"/>
        </w:rPr>
        <w:t xml:space="preserve">xxxxxxxxxxx</w:t>
      </w:r>
      <w:r w:rsidDel="00000000" w:rsidR="00000000" w:rsidRPr="00000000">
        <w:rPr>
          <w:rtl w:val="0"/>
        </w:rPr>
      </w:r>
    </w:p>
    <w:p w:rsidR="00000000" w:rsidDel="00000000" w:rsidP="00000000" w:rsidRDefault="00000000" w:rsidRPr="00000000" w14:paraId="00000003">
      <w:pPr>
        <w:spacing w:after="0" w:before="45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hereby irrevocably undertake not to transfer the Assets to any account other than the trustees account with AIB.</w:t>
      </w:r>
    </w:p>
    <w:p w:rsidR="00000000" w:rsidDel="00000000" w:rsidP="00000000" w:rsidRDefault="00000000" w:rsidRPr="00000000" w14:paraId="00000004">
      <w:pPr>
        <w:spacing w:after="0" w:before="45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hereby irrevocably assign to the Trust the right to receive any and all benefit from the Assets including all rights to income of any sort which may be receivable from the Assets from time to time and all other rights including rights to capital and voting rights.</w:t>
      </w:r>
    </w:p>
    <w:p w:rsidR="00000000" w:rsidDel="00000000" w:rsidP="00000000" w:rsidRDefault="00000000" w:rsidRPr="00000000" w14:paraId="00000005">
      <w:pPr>
        <w:spacing w:after="0" w:before="45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further undertake not to cause or allow any charge, lien or mortgage over the Assets.</w:t>
      </w:r>
    </w:p>
    <w:p w:rsidR="00000000" w:rsidDel="00000000" w:rsidP="00000000" w:rsidRDefault="00000000" w:rsidRPr="00000000" w14:paraId="00000006">
      <w:pPr>
        <w:spacing w:after="0" w:before="45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expressly declare that all the above undertakings are made irrevocably </w:t>
      </w:r>
    </w:p>
    <w:p w:rsidR="00000000" w:rsidDel="00000000" w:rsidP="00000000" w:rsidRDefault="00000000" w:rsidRPr="00000000" w14:paraId="00000007">
      <w:pPr>
        <w:spacing w:after="0" w:before="45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08">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09">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0A">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0B">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0C">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0D">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0E">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0F">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10">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11">
      <w:pPr>
        <w:spacing w:after="0" w:before="450" w:line="240" w:lineRule="auto"/>
        <w:jc w:val="center"/>
        <w:rPr>
          <w:rFonts w:ascii="Arial" w:cs="Arial" w:eastAsia="Arial" w:hAnsi="Arial"/>
          <w:b w:val="1"/>
          <w:color w:val="000000"/>
          <w:sz w:val="23"/>
          <w:szCs w:val="23"/>
          <w:u w:val="single"/>
        </w:rPr>
      </w:pPr>
      <w:r w:rsidDel="00000000" w:rsidR="00000000" w:rsidRPr="00000000">
        <w:rPr>
          <w:rtl w:val="0"/>
        </w:rPr>
      </w:r>
    </w:p>
    <w:p w:rsidR="00000000" w:rsidDel="00000000" w:rsidP="00000000" w:rsidRDefault="00000000" w:rsidRPr="00000000" w14:paraId="00000012">
      <w:pPr>
        <w:spacing w:after="0" w:before="450" w:line="240" w:lineRule="auto"/>
        <w:jc w:val="center"/>
        <w:rPr>
          <w:rFonts w:ascii="Arial" w:cs="Arial" w:eastAsia="Arial" w:hAnsi="Arial"/>
          <w:color w:val="000000"/>
          <w:sz w:val="23"/>
          <w:szCs w:val="23"/>
        </w:rPr>
      </w:pPr>
      <w:r w:rsidDel="00000000" w:rsidR="00000000" w:rsidRPr="00000000">
        <w:rPr>
          <w:rFonts w:ascii="Arial" w:cs="Arial" w:eastAsia="Arial" w:hAnsi="Arial"/>
          <w:b w:val="1"/>
          <w:color w:val="000000"/>
          <w:sz w:val="23"/>
          <w:szCs w:val="23"/>
          <w:u w:val="single"/>
          <w:rtl w:val="0"/>
        </w:rPr>
        <w:t xml:space="preserve">SCHEDULE 1</w:t>
      </w: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14">
      <w:pPr>
        <w:rPr>
          <w:rFonts w:ascii="Arial" w:cs="Arial" w:eastAsia="Arial" w:hAnsi="Arial"/>
          <w:color w:val="222222"/>
          <w:sz w:val="23"/>
          <w:szCs w:val="23"/>
          <w:highlight w:val="white"/>
        </w:rPr>
      </w:pPr>
      <w:bookmarkStart w:colFirst="0" w:colLast="0" w:name="_heading=h.gjdgxs" w:id="0"/>
      <w:bookmarkEnd w:id="0"/>
      <w:r w:rsidDel="00000000" w:rsidR="00000000" w:rsidRPr="00000000">
        <w:rPr>
          <w:rFonts w:ascii="Arial" w:cs="Arial" w:eastAsia="Arial" w:hAnsi="Arial"/>
          <w:sz w:val="23"/>
          <w:szCs w:val="23"/>
          <w:rtl w:val="0"/>
        </w:rPr>
        <w:t xml:space="preserve">Funds held in a crypto currency account with Coinbase which shall include from time to time </w:t>
      </w:r>
      <w:r w:rsidDel="00000000" w:rsidR="00000000" w:rsidRPr="00000000">
        <w:rPr>
          <w:rFonts w:ascii="Arial" w:cs="Arial" w:eastAsia="Arial" w:hAnsi="Arial"/>
          <w:color w:val="222222"/>
          <w:sz w:val="23"/>
          <w:szCs w:val="23"/>
          <w:highlight w:val="white"/>
          <w:rtl w:val="0"/>
        </w:rPr>
        <w:t xml:space="preserve">Bitcoin, Etherium in such amount and denominations as may be directed by the Managing Trustee for a total initial sterling investment of xxxxxxx.</w:t>
      </w:r>
    </w:p>
    <w:p w:rsidR="00000000" w:rsidDel="00000000" w:rsidP="00000000" w:rsidRDefault="00000000" w:rsidRPr="00000000" w14:paraId="00000015">
      <w:pPr>
        <w:rPr>
          <w:rFonts w:ascii="Arial" w:cs="Arial" w:eastAsia="Arial" w:hAnsi="Arial"/>
          <w:color w:val="222222"/>
          <w:sz w:val="23"/>
          <w:szCs w:val="23"/>
          <w:highlight w:val="white"/>
        </w:rPr>
      </w:pPr>
      <w:bookmarkStart w:colFirst="0" w:colLast="0" w:name="_heading=h.dq50908jiajl" w:id="1"/>
      <w:bookmarkEnd w:id="1"/>
      <w:r w:rsidDel="00000000" w:rsidR="00000000" w:rsidRPr="00000000">
        <w:rPr>
          <w:rtl w:val="0"/>
        </w:rPr>
      </w:r>
    </w:p>
    <w:p w:rsidR="00000000" w:rsidDel="00000000" w:rsidP="00000000" w:rsidRDefault="00000000" w:rsidRPr="00000000" w14:paraId="00000016">
      <w:pPr>
        <w:rPr>
          <w:rFonts w:ascii="Arial" w:cs="Arial" w:eastAsia="Arial" w:hAnsi="Arial"/>
          <w:color w:val="222222"/>
          <w:sz w:val="23"/>
          <w:szCs w:val="23"/>
          <w:highlight w:val="white"/>
        </w:rPr>
      </w:pPr>
      <w:bookmarkStart w:colFirst="0" w:colLast="0" w:name="_heading=h.15mvgr4dplii" w:id="2"/>
      <w:bookmarkEnd w:id="2"/>
      <w:r w:rsidDel="00000000" w:rsidR="00000000" w:rsidRPr="00000000">
        <w:rPr>
          <w:rtl w:val="0"/>
        </w:rPr>
      </w:r>
    </w:p>
    <w:p w:rsidR="00000000" w:rsidDel="00000000" w:rsidP="00000000" w:rsidRDefault="00000000" w:rsidRPr="00000000" w14:paraId="00000017">
      <w:pPr>
        <w:rPr>
          <w:rFonts w:ascii="Arial" w:cs="Arial" w:eastAsia="Arial" w:hAnsi="Arial"/>
          <w:color w:val="222222"/>
          <w:sz w:val="23"/>
          <w:szCs w:val="23"/>
          <w:highlight w:val="white"/>
        </w:rPr>
      </w:pPr>
      <w:r w:rsidDel="00000000" w:rsidR="00000000" w:rsidRPr="00000000">
        <w:rPr>
          <w:rtl w:val="0"/>
        </w:rPr>
      </w:r>
    </w:p>
    <w:p w:rsidR="00000000" w:rsidDel="00000000" w:rsidP="00000000" w:rsidRDefault="00000000" w:rsidRPr="00000000" w14:paraId="00000018">
      <w:pPr>
        <w:rPr>
          <w:rFonts w:ascii="Arial" w:cs="Arial" w:eastAsia="Arial" w:hAnsi="Arial"/>
          <w:color w:val="222222"/>
          <w:sz w:val="23"/>
          <w:szCs w:val="23"/>
          <w:highlight w:val="white"/>
        </w:rPr>
      </w:pPr>
      <w:r w:rsidDel="00000000" w:rsidR="00000000" w:rsidRPr="00000000">
        <w:rPr>
          <w:rtl w:val="0"/>
        </w:rPr>
      </w:r>
    </w:p>
    <w:p w:rsidR="00000000" w:rsidDel="00000000" w:rsidP="00000000" w:rsidRDefault="00000000" w:rsidRPr="00000000" w14:paraId="00000019">
      <w:pPr>
        <w:rPr>
          <w:rFonts w:ascii="Arial" w:cs="Arial" w:eastAsia="Arial" w:hAnsi="Arial"/>
          <w:sz w:val="23"/>
          <w:szCs w:val="23"/>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73AB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3ABE"/>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semiHidden w:val="1"/>
    <w:unhideWhenUsed w:val="1"/>
    <w:rsid w:val="00F73AB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F73AB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9j9dbRRkg2IGFm+VdJ8KnwSKg==">AMUW2mWHFiFPAmqq9cos32VKdWoJ2OdN3fB7DHuRDi7+bY7Wdt7tayIkC9+U00bYQkaBPchrmJNITZdTtgx+q6u66AyB/hqXnGXor8skuM5jE5jSacwaiuvlBJBHTOA9ArwQXtT9lhtvdd5yJydvhFZu0KQxNnLH4UgB6/E/hoFt2qT+3EEP76k=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2018-01-10T17:01:00Z</dcterms:created>
  <dc:creator>Gavin Mccloskey</dc:creator>
</cp:coreProperties>
</file>