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4A336D" w:rsidRPr="004A336D" w:rsidRDefault="004A336D" w:rsidP="004A336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4A336D">
        <w:rPr>
          <w:rFonts w:ascii="Helvetica Light" w:hAnsi="Helvetica Light" w:cs="Helvetica"/>
          <w:sz w:val="22"/>
          <w:szCs w:val="22"/>
        </w:rPr>
        <w:t>Honeycity</w:t>
      </w:r>
      <w:proofErr w:type="spellEnd"/>
      <w:r w:rsidRPr="004A336D">
        <w:rPr>
          <w:rFonts w:ascii="Helvetica Light" w:hAnsi="Helvetica Light" w:cs="Helvetica"/>
          <w:sz w:val="22"/>
          <w:szCs w:val="22"/>
        </w:rPr>
        <w:t xml:space="preserve"> Executive Pension Scheme</w:t>
      </w:r>
    </w:p>
    <w:p w:rsidR="004A336D" w:rsidRPr="004A336D" w:rsidRDefault="004A336D" w:rsidP="004A336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4A336D">
        <w:rPr>
          <w:rFonts w:ascii="Helvetica Light" w:hAnsi="Helvetica Light" w:cs="Helvetica"/>
          <w:sz w:val="22"/>
          <w:szCs w:val="22"/>
        </w:rPr>
        <w:t>Honeycity</w:t>
      </w:r>
      <w:proofErr w:type="spellEnd"/>
      <w:r w:rsidRPr="004A336D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4A336D" w:rsidRPr="004A336D" w:rsidRDefault="004A336D" w:rsidP="004A336D">
      <w:pPr>
        <w:rPr>
          <w:rFonts w:ascii="Helvetica Light" w:hAnsi="Helvetica Light" w:cs="Helvetica"/>
          <w:sz w:val="22"/>
          <w:szCs w:val="22"/>
        </w:rPr>
      </w:pPr>
      <w:r w:rsidRPr="004A336D">
        <w:rPr>
          <w:rFonts w:ascii="Helvetica Light" w:hAnsi="Helvetica Light" w:cs="Helvetica"/>
          <w:sz w:val="22"/>
          <w:szCs w:val="22"/>
        </w:rPr>
        <w:t xml:space="preserve">22 </w:t>
      </w:r>
      <w:proofErr w:type="spellStart"/>
      <w:r w:rsidRPr="004A336D">
        <w:rPr>
          <w:rFonts w:ascii="Helvetica Light" w:hAnsi="Helvetica Light" w:cs="Helvetica"/>
          <w:sz w:val="22"/>
          <w:szCs w:val="22"/>
        </w:rPr>
        <w:t>Sedgecombe</w:t>
      </w:r>
      <w:proofErr w:type="spellEnd"/>
      <w:r w:rsidRPr="004A336D">
        <w:rPr>
          <w:rFonts w:ascii="Helvetica Light" w:hAnsi="Helvetica Light" w:cs="Helvetica"/>
          <w:sz w:val="22"/>
          <w:szCs w:val="22"/>
        </w:rPr>
        <w:t xml:space="preserve"> Avenue</w:t>
      </w:r>
    </w:p>
    <w:p w:rsidR="004A336D" w:rsidRPr="004A336D" w:rsidRDefault="004A336D" w:rsidP="004A336D">
      <w:pPr>
        <w:rPr>
          <w:rFonts w:ascii="Helvetica Light" w:hAnsi="Helvetica Light" w:cs="Helvetica"/>
          <w:sz w:val="22"/>
          <w:szCs w:val="22"/>
        </w:rPr>
      </w:pPr>
      <w:r w:rsidRPr="004A336D">
        <w:rPr>
          <w:rFonts w:ascii="Helvetica Light" w:hAnsi="Helvetica Light" w:cs="Helvetica"/>
          <w:sz w:val="22"/>
          <w:szCs w:val="22"/>
        </w:rPr>
        <w:t>Harrow</w:t>
      </w:r>
    </w:p>
    <w:p w:rsidR="009F5993" w:rsidRPr="009F5993" w:rsidRDefault="004A336D" w:rsidP="004A336D">
      <w:pPr>
        <w:rPr>
          <w:rFonts w:ascii="Helvetica Light" w:hAnsi="Helvetica Light" w:cs="Helvetica"/>
          <w:sz w:val="22"/>
          <w:szCs w:val="22"/>
        </w:rPr>
      </w:pPr>
      <w:r w:rsidRPr="004A336D">
        <w:rPr>
          <w:rFonts w:ascii="Helvetica Light" w:hAnsi="Helvetica Light" w:cs="Helvetica"/>
          <w:sz w:val="22"/>
          <w:szCs w:val="22"/>
        </w:rPr>
        <w:t>HA3 0HL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4A336D">
        <w:rPr>
          <w:rFonts w:ascii="Helvetica Light" w:hAnsi="Helvetica Light" w:cs="Helvetica"/>
          <w:b/>
          <w:sz w:val="22"/>
          <w:szCs w:val="22"/>
          <w:u w:val="single"/>
        </w:rPr>
        <w:t>2260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A336D"/>
    <w:rsid w:val="004F3DAF"/>
    <w:rsid w:val="00551CF3"/>
    <w:rsid w:val="00573E54"/>
    <w:rsid w:val="00591BF8"/>
    <w:rsid w:val="005F240A"/>
    <w:rsid w:val="006E74F1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2014-03-04T11:39:00Z</cp:lastPrinted>
  <dcterms:created xsi:type="dcterms:W3CDTF">2014-03-04T11:40:00Z</dcterms:created>
  <dcterms:modified xsi:type="dcterms:W3CDTF">2014-03-04T11:40:00Z</dcterms:modified>
</cp:coreProperties>
</file>