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0"/>
          <w:u w:val="single"/>
          <w:vertAlign w:val="baseline"/>
        </w:rPr>
      </w:pPr>
      <w:r w:rsidDel="00000000" w:rsidR="00000000" w:rsidRPr="00000000">
        <w:rPr>
          <w:rFonts w:ascii="Times New Roman" w:cs="Times New Roman" w:eastAsia="Times New Roman" w:hAnsi="Times New Roman"/>
          <w:b w:val="1"/>
          <w:u w:val="single"/>
          <w:vertAlign w:val="baseline"/>
          <w:rtl w:val="0"/>
        </w:rPr>
        <w:t xml:space="preserve">Deed of Removal of Practitioner</w:t>
      </w: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Dated:</w:t>
      </w:r>
    </w:p>
    <w:p w:rsidR="00000000" w:rsidDel="00000000" w:rsidP="00000000" w:rsidRDefault="00000000" w:rsidRPr="00000000" w14:paraId="00000006">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7">
      <w:pPr>
        <w:keepNext w:val="1"/>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Parties</w:t>
      </w:r>
    </w:p>
    <w:p w:rsidR="00000000" w:rsidDel="00000000" w:rsidP="00000000" w:rsidRDefault="00000000" w:rsidRPr="00000000" w14:paraId="0000000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Simon Cole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Flat 2, Westfield Oaks, 15, Westfield Avenue, Hayling Island, PO11 9AQ</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this Deed called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General Trustee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w:t>
        <w:br w:type="textWrapping"/>
      </w:r>
    </w:p>
    <w:p w:rsidR="00000000" w:rsidDel="00000000" w:rsidP="00000000" w:rsidRDefault="00000000" w:rsidRPr="00000000" w14:paraId="0000000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67"/>
        </w:tabs>
        <w:spacing w:after="24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 Practitioner Partnership LP trading as Pension Practitioner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(company number 06028668) whose registered office is situated at 1st Floor, World Trade Centre, Baytree Road, Gibraltar, GX11 1AA (in this Deed called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Pension Practitioner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A">
      <w:pPr>
        <w:tabs>
          <w:tab w:val="left" w:leader="none" w:pos="720"/>
        </w:tabs>
        <w:spacing w:after="24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u w:val="single"/>
          <w:vertAlign w:val="baseline"/>
          <w:rtl w:val="0"/>
        </w:rPr>
        <w:t xml:space="preserve">Introduction</w:t>
      </w:r>
      <w:r w:rsidDel="00000000" w:rsidR="00000000" w:rsidRPr="00000000">
        <w:rPr>
          <w:rtl w:val="0"/>
        </w:rPr>
      </w:r>
    </w:p>
    <w:p w:rsidR="00000000" w:rsidDel="00000000" w:rsidP="00000000" w:rsidRDefault="00000000" w:rsidRPr="00000000" w14:paraId="0000000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General Trustee is the present member trustee of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Hayling Oaks Ltd Executive Pension Scheme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Scheme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which is a retirement benefits scheme currently governed by a Deed of Amendment dated 20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August 2022 and all subsequent amending documents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Existing Provisions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br w:type="textWrapping"/>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Clause 5.3 of the Existing Provisions vests in the General Trustees the power to appoint and remove advisors and officers as they consider desirable.</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General Trustee is desirous to remove the Pension Practitioner from the Office of Practitioner pursuant to a Trustee resolution dated _________________</w:t>
      </w:r>
    </w:p>
    <w:p w:rsidR="00000000" w:rsidDel="00000000" w:rsidP="00000000" w:rsidRDefault="00000000" w:rsidRPr="00000000" w14:paraId="0000000F">
      <w:pPr>
        <w:widowControl w:val="1"/>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0">
      <w:pPr>
        <w:spacing w:after="240" w:lineRule="auto"/>
        <w:jc w:val="both"/>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11">
      <w:pPr>
        <w:spacing w:after="240" w:lineRule="auto"/>
        <w:jc w:val="both"/>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vertAlign w:val="baseline"/>
          <w:rtl w:val="0"/>
        </w:rPr>
        <w:t xml:space="preserve">Operative Provisions</w:t>
      </w:r>
      <w:r w:rsidDel="00000000" w:rsidR="00000000" w:rsidRPr="00000000">
        <w:rPr>
          <w:rtl w:val="0"/>
        </w:rPr>
      </w:r>
    </w:p>
    <w:p w:rsidR="00000000" w:rsidDel="00000000" w:rsidP="00000000" w:rsidRDefault="00000000" w:rsidRPr="00000000" w14:paraId="00000012">
      <w:pPr>
        <w:tabs>
          <w:tab w:val="left" w:leader="none" w:pos="0"/>
          <w:tab w:val="left" w:leader="none" w:pos="142"/>
          <w:tab w:val="left" w:leader="none" w:pos="1447"/>
          <w:tab w:val="left" w:leader="none" w:pos="2430"/>
          <w:tab w:val="left" w:leader="none" w:pos="3655"/>
          <w:tab w:val="left" w:leader="none" w:pos="4320"/>
          <w:tab w:val="left" w:leader="none" w:pos="5040"/>
          <w:tab w:val="left" w:leader="none" w:pos="5760"/>
          <w:tab w:val="left" w:leader="none" w:pos="6480"/>
          <w:tab w:val="left" w:leader="none" w:pos="7200"/>
          <w:tab w:val="left" w:leader="none" w:pos="7920"/>
        </w:tabs>
        <w:spacing w:after="240" w:lineRule="auto"/>
        <w:ind w:hanging="11"/>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The General Trustees (in acting in their capacities), remove the Pension Practitioner as their agent and Practitioner in connection with, but not limited to any matters within the responsibility of HMRC and any other thing whatsoever in connection with or incidental to the discharge of all duties relating to the Scheme which are imposed on the scheme administrator and/or the maintenance of the registered status of the Scheme under Part 4 of the Finance Act 2004.</w:t>
      </w:r>
    </w:p>
    <w:p w:rsidR="00000000" w:rsidDel="00000000" w:rsidP="00000000" w:rsidRDefault="00000000" w:rsidRPr="00000000" w14:paraId="00000013">
      <w:pPr>
        <w:tabs>
          <w:tab w:val="left" w:leader="none" w:pos="0"/>
          <w:tab w:val="left" w:leader="none" w:pos="720"/>
          <w:tab w:val="left" w:leader="none" w:pos="1447"/>
          <w:tab w:val="left" w:leader="none" w:pos="2430"/>
          <w:tab w:val="left" w:leader="none" w:pos="3655"/>
          <w:tab w:val="left" w:leader="none" w:pos="4320"/>
          <w:tab w:val="left" w:leader="none" w:pos="5040"/>
          <w:tab w:val="left" w:leader="none" w:pos="5760"/>
          <w:tab w:val="left" w:leader="none" w:pos="6480"/>
          <w:tab w:val="left" w:leader="none" w:pos="7200"/>
          <w:tab w:val="left" w:leader="none" w:pos="7920"/>
        </w:tabs>
        <w:spacing w:after="240" w:lineRule="auto"/>
        <w:ind w:left="720" w:hanging="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The provisions of this Deed have effect on and from its date.</w:t>
      </w:r>
    </w:p>
    <w:p w:rsidR="00000000" w:rsidDel="00000000" w:rsidP="00000000" w:rsidRDefault="00000000" w:rsidRPr="00000000" w14:paraId="00000014">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IN WITNESS OF WHICH this document is executed as a deed and is delivered on the date stated above.</w:t>
      </w:r>
    </w:p>
    <w:p w:rsidR="00000000" w:rsidDel="00000000" w:rsidP="00000000" w:rsidRDefault="00000000" w:rsidRPr="00000000" w14:paraId="0000001C">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E">
      <w:pPr>
        <w:spacing w:line="60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SIGNED as a deed, and delivered when dated, </w:t>
      </w:r>
      <w:r w:rsidDel="00000000" w:rsidR="00000000" w:rsidRPr="00000000">
        <w:rPr>
          <w:rFonts w:ascii="Times New Roman" w:cs="Times New Roman" w:eastAsia="Times New Roman" w:hAnsi="Times New Roman"/>
          <w:vertAlign w:val="baseline"/>
          <w:rtl w:val="0"/>
        </w:rPr>
        <w:t xml:space="preserve">by          </w:t>
      </w:r>
    </w:p>
    <w:p w:rsidR="00000000" w:rsidDel="00000000" w:rsidP="00000000" w:rsidRDefault="00000000" w:rsidRPr="00000000" w14:paraId="0000001F">
      <w:pPr>
        <w:spacing w:line="60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Signature: </w:t>
      </w:r>
    </w:p>
    <w:p w:rsidR="00000000" w:rsidDel="00000000" w:rsidP="00000000" w:rsidRDefault="00000000" w:rsidRPr="00000000" w14:paraId="00000020">
      <w:pPr>
        <w:tabs>
          <w:tab w:val="left" w:leader="none" w:pos="1260"/>
          <w:tab w:val="left" w:leader="none" w:pos="2160"/>
          <w:tab w:val="left" w:leader="none" w:pos="5940"/>
        </w:tabs>
        <w:spacing w:line="600"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Simon Cole</w:t>
      </w:r>
      <w:r w:rsidDel="00000000" w:rsidR="00000000" w:rsidRPr="00000000">
        <w:rPr>
          <w:rtl w:val="0"/>
        </w:rPr>
      </w:r>
    </w:p>
    <w:p w:rsidR="00000000" w:rsidDel="00000000" w:rsidP="00000000" w:rsidRDefault="00000000" w:rsidRPr="00000000" w14:paraId="00000021">
      <w:pPr>
        <w:tabs>
          <w:tab w:val="left" w:leader="none" w:pos="1260"/>
          <w:tab w:val="left" w:leader="none" w:pos="2160"/>
          <w:tab w:val="left" w:leader="none" w:pos="5940"/>
        </w:tabs>
        <w:spacing w:line="60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in the presence of:</w:t>
        <w:tab/>
        <w:br w:type="textWrapping"/>
        <w:t xml:space="preserve">Witness</w:t>
        <w:tab/>
        <w:t xml:space="preserve">Signature:</w:t>
        <w:tab/>
        <w:t xml:space="preserve">:</w:t>
        <w:br w:type="textWrapping"/>
        <w:tab/>
        <w:t xml:space="preserve">Name</w:t>
        <w:tab/>
        <w:t xml:space="preserve">:</w:t>
        <w:br w:type="textWrapping"/>
        <w:tab/>
        <w:t xml:space="preserve">Address</w:t>
        <w:tab/>
        <w:t xml:space="preserve">:</w:t>
      </w:r>
    </w:p>
    <w:p w:rsidR="00000000" w:rsidDel="00000000" w:rsidP="00000000" w:rsidRDefault="00000000" w:rsidRPr="00000000" w14:paraId="00000022">
      <w:pPr>
        <w:keepLines w:val="1"/>
        <w:tabs>
          <w:tab w:val="left" w:leader="none" w:pos="1260"/>
          <w:tab w:val="left" w:leader="none" w:pos="2160"/>
          <w:tab w:val="left" w:leader="none" w:pos="5940"/>
        </w:tabs>
        <w:spacing w:line="600" w:lineRule="auto"/>
        <w:rPr>
          <w:rFonts w:ascii="Times New Roman" w:cs="Times New Roman" w:eastAsia="Times New Roman" w:hAnsi="Times New Roman"/>
          <w:smallCaps w:val="0"/>
          <w:vertAlign w:val="baseline"/>
        </w:rPr>
      </w:pPr>
      <w:r w:rsidDel="00000000" w:rsidR="00000000" w:rsidRPr="00000000">
        <w:rPr>
          <w:rtl w:val="0"/>
        </w:rPr>
      </w:r>
    </w:p>
    <w:p w:rsidR="00000000" w:rsidDel="00000000" w:rsidP="00000000" w:rsidRDefault="00000000" w:rsidRPr="00000000" w14:paraId="00000023">
      <w:pPr>
        <w:keepLines w:val="1"/>
        <w:tabs>
          <w:tab w:val="left" w:leader="none" w:pos="1260"/>
          <w:tab w:val="left" w:leader="none" w:pos="2160"/>
          <w:tab w:val="left" w:leader="none" w:pos="5940"/>
        </w:tabs>
        <w:spacing w:line="60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EXECUTED as a deed, and delivered when dated, by </w:t>
      </w:r>
    </w:p>
    <w:p w:rsidR="00000000" w:rsidDel="00000000" w:rsidP="00000000" w:rsidRDefault="00000000" w:rsidRPr="00000000" w14:paraId="00000024">
      <w:pPr>
        <w:keepLines w:val="1"/>
        <w:tabs>
          <w:tab w:val="left" w:leader="none" w:pos="1260"/>
          <w:tab w:val="left" w:leader="none" w:pos="2160"/>
          <w:tab w:val="left" w:leader="none" w:pos="5940"/>
        </w:tabs>
        <w:spacing w:line="60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The Practitioner Partnership LP trading as Pension Practitioner </w:t>
      </w:r>
      <w:r w:rsidDel="00000000" w:rsidR="00000000" w:rsidRPr="00000000">
        <w:rPr>
          <w:rFonts w:ascii="Times New Roman" w:cs="Times New Roman" w:eastAsia="Times New Roman" w:hAnsi="Times New Roman"/>
          <w:vertAlign w:val="baseline"/>
          <w:rtl w:val="0"/>
        </w:rPr>
        <w:t xml:space="preserve">acting by</w:t>
        <w:tab/>
        <w:br w:type="textWrapping"/>
        <w:t xml:space="preserve">Authorised </w:t>
        <w:tab/>
        <w:t xml:space="preserve">Signature:</w:t>
        <w:br w:type="textWrapping"/>
        <w:tab/>
        <w:t xml:space="preserve">Name</w:t>
        <w:tab/>
        <w:t xml:space="preserve">:</w:t>
      </w:r>
    </w:p>
    <w:p w:rsidR="00000000" w:rsidDel="00000000" w:rsidP="00000000" w:rsidRDefault="00000000" w:rsidRPr="00000000" w14:paraId="00000025">
      <w:pPr>
        <w:tabs>
          <w:tab w:val="left" w:leader="none" w:pos="1260"/>
          <w:tab w:val="left" w:leader="none" w:pos="2160"/>
          <w:tab w:val="left" w:leader="none" w:pos="5940"/>
        </w:tabs>
        <w:spacing w:line="60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Witness</w:t>
        <w:tab/>
        <w:t xml:space="preserve">Signature:</w:t>
        <w:tab/>
        <w:br w:type="textWrapping"/>
        <w:tab/>
        <w:t xml:space="preserve">Name</w:t>
        <w:tab/>
        <w:t xml:space="preserve">:</w:t>
        <w:br w:type="textWrapping"/>
        <w:tab/>
        <w:t xml:space="preserve">Address</w:t>
        <w:tab/>
        <w:t xml:space="preserve">:</w:t>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pPr>
    <w:rPr>
      <w:rFonts w:ascii="Arial" w:cs="Arial" w:eastAsia="Arial" w:hAnsi="Arial"/>
      <w:sz w:val="24"/>
      <w:szCs w:val="24"/>
      <w:vertAlign w:val="baseline"/>
    </w:rPr>
  </w:style>
  <w:style w:type="paragraph" w:styleId="Heading2">
    <w:name w:val="heading 2"/>
    <w:basedOn w:val="Normal"/>
    <w:next w:val="Normal"/>
    <w:pPr>
      <w:widowControl w:val="0"/>
    </w:pPr>
    <w:rPr>
      <w:rFonts w:ascii="Arial" w:cs="Arial" w:eastAsia="Arial" w:hAnsi="Arial"/>
      <w:sz w:val="24"/>
      <w:szCs w:val="24"/>
      <w:vertAlign w:val="baseline"/>
    </w:rPr>
  </w:style>
  <w:style w:type="paragraph" w:styleId="Heading3">
    <w:name w:val="heading 3"/>
    <w:basedOn w:val="Normal"/>
    <w:next w:val="Normal"/>
    <w:pPr>
      <w:widowControl w:val="0"/>
    </w:pPr>
    <w:rPr>
      <w:rFonts w:ascii="Arial" w:cs="Arial" w:eastAsia="Arial" w:hAnsi="Arial"/>
      <w:sz w:val="24"/>
      <w:szCs w:val="24"/>
      <w:vertAlign w:val="baseline"/>
    </w:rPr>
  </w:style>
  <w:style w:type="paragraph" w:styleId="Heading4">
    <w:name w:val="heading 4"/>
    <w:basedOn w:val="Normal"/>
    <w:next w:val="Normal"/>
    <w:pPr>
      <w:widowControl w:val="0"/>
    </w:pPr>
    <w:rPr>
      <w:rFonts w:ascii="Arial" w:cs="Arial" w:eastAsia="Arial" w:hAnsi="Arial"/>
      <w:sz w:val="24"/>
      <w:szCs w:val="24"/>
      <w:vertAlign w:val="baseline"/>
    </w:rPr>
  </w:style>
  <w:style w:type="paragraph" w:styleId="Heading5">
    <w:name w:val="heading 5"/>
    <w:basedOn w:val="Normal"/>
    <w:next w:val="Normal"/>
    <w:pPr>
      <w:widowControl w:val="0"/>
    </w:pPr>
    <w:rPr>
      <w:rFonts w:ascii="Arial" w:cs="Arial" w:eastAsia="Arial" w:hAnsi="Arial"/>
      <w:sz w:val="24"/>
      <w:szCs w:val="24"/>
      <w:vertAlign w:val="baseline"/>
    </w:rPr>
  </w:style>
  <w:style w:type="paragraph" w:styleId="Heading6">
    <w:name w:val="heading 6"/>
    <w:basedOn w:val="Normal"/>
    <w:next w:val="Normal"/>
    <w:pPr>
      <w:widowControl w:val="0"/>
    </w:pPr>
    <w:rPr>
      <w:rFonts w:ascii="Arial" w:cs="Arial" w:eastAsia="Arial" w:hAnsi="Arial"/>
      <w:sz w:val="24"/>
      <w:szCs w:val="24"/>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widowControl w:val="0"/>
      <w:suppressAutoHyphens w:val="0"/>
      <w:overflowPunct w:val="0"/>
      <w:autoSpaceDE w:val="0"/>
      <w:spacing w:line="1" w:lineRule="atLeast"/>
      <w:ind w:leftChars="-1" w:rightChars="0" w:firstLineChars="-1"/>
      <w:textDirection w:val="btLr"/>
      <w:textAlignment w:val="baseline"/>
      <w:outlineLvl w:val="0"/>
    </w:pPr>
    <w:rPr>
      <w:rFonts w:ascii="Arial" w:hAnsi="Arial"/>
      <w:w w:val="100"/>
      <w:position w:val="-1"/>
      <w:sz w:val="24"/>
      <w:effect w:val="none"/>
      <w:vertAlign w:val="baseline"/>
      <w:cs w:val="0"/>
      <w:em w:val="none"/>
      <w:lang w:bidi="ar-SA" w:eastAsia="ar-SA" w:val="en-GB"/>
    </w:rPr>
  </w:style>
  <w:style w:type="paragraph" w:styleId="Heading1">
    <w:name w:val="Heading 1"/>
    <w:basedOn w:val="Normal"/>
    <w:next w:val="Normal"/>
    <w:autoRedefine w:val="0"/>
    <w:hidden w:val="0"/>
    <w:qFormat w:val="0"/>
    <w:pPr>
      <w:widowControl w:val="0"/>
      <w:suppressAutoHyphens w:val="0"/>
      <w:overflowPunct w:val="0"/>
      <w:autoSpaceDE w:val="0"/>
      <w:spacing w:line="1" w:lineRule="atLeast"/>
      <w:ind w:leftChars="-1" w:rightChars="0" w:firstLineChars="-1"/>
      <w:textDirection w:val="btLr"/>
      <w:textAlignment w:val="baseline"/>
      <w:outlineLvl w:val="0"/>
    </w:pPr>
    <w:rPr>
      <w:rFonts w:ascii="Arial" w:hAnsi="Arial"/>
      <w:w w:val="100"/>
      <w:position w:val="-1"/>
      <w:sz w:val="24"/>
      <w:effect w:val="none"/>
      <w:vertAlign w:val="baseline"/>
      <w:cs w:val="0"/>
      <w:em w:val="none"/>
      <w:lang w:bidi="ar-SA" w:eastAsia="ar-SA" w:val="en-GB"/>
    </w:rPr>
  </w:style>
  <w:style w:type="paragraph" w:styleId="Heading2">
    <w:name w:val="Heading 2"/>
    <w:basedOn w:val="Normal"/>
    <w:next w:val="Normal"/>
    <w:autoRedefine w:val="0"/>
    <w:hidden w:val="0"/>
    <w:qFormat w:val="0"/>
    <w:pPr>
      <w:widowControl w:val="0"/>
      <w:suppressAutoHyphens w:val="0"/>
      <w:overflowPunct w:val="0"/>
      <w:autoSpaceDE w:val="0"/>
      <w:spacing w:line="1" w:lineRule="atLeast"/>
      <w:ind w:leftChars="-1" w:rightChars="0" w:firstLineChars="-1"/>
      <w:textDirection w:val="btLr"/>
      <w:textAlignment w:val="baseline"/>
      <w:outlineLvl w:val="1"/>
    </w:pPr>
    <w:rPr>
      <w:rFonts w:ascii="Arial" w:hAnsi="Arial"/>
      <w:w w:val="100"/>
      <w:position w:val="-1"/>
      <w:sz w:val="24"/>
      <w:effect w:val="none"/>
      <w:vertAlign w:val="baseline"/>
      <w:cs w:val="0"/>
      <w:em w:val="none"/>
      <w:lang w:bidi="ar-SA" w:eastAsia="ar-SA" w:val="en-GB"/>
    </w:rPr>
  </w:style>
  <w:style w:type="paragraph" w:styleId="Heading3">
    <w:name w:val="Heading 3"/>
    <w:basedOn w:val="Normal"/>
    <w:next w:val="Normal"/>
    <w:autoRedefine w:val="0"/>
    <w:hidden w:val="0"/>
    <w:qFormat w:val="0"/>
    <w:pPr>
      <w:widowControl w:val="0"/>
      <w:suppressAutoHyphens w:val="0"/>
      <w:overflowPunct w:val="0"/>
      <w:autoSpaceDE w:val="0"/>
      <w:spacing w:line="1" w:lineRule="atLeast"/>
      <w:ind w:leftChars="-1" w:rightChars="0" w:firstLineChars="-1"/>
      <w:textDirection w:val="btLr"/>
      <w:textAlignment w:val="baseline"/>
      <w:outlineLvl w:val="2"/>
    </w:pPr>
    <w:rPr>
      <w:rFonts w:ascii="Arial" w:hAnsi="Arial"/>
      <w:w w:val="100"/>
      <w:position w:val="-1"/>
      <w:sz w:val="24"/>
      <w:effect w:val="none"/>
      <w:vertAlign w:val="baseline"/>
      <w:cs w:val="0"/>
      <w:em w:val="none"/>
      <w:lang w:bidi="ar-SA" w:eastAsia="ar-SA" w:val="en-GB"/>
    </w:rPr>
  </w:style>
  <w:style w:type="paragraph" w:styleId="Heading4">
    <w:name w:val="Heading 4"/>
    <w:basedOn w:val="Normal"/>
    <w:next w:val="Normal"/>
    <w:autoRedefine w:val="0"/>
    <w:hidden w:val="0"/>
    <w:qFormat w:val="0"/>
    <w:pPr>
      <w:widowControl w:val="0"/>
      <w:suppressAutoHyphens w:val="0"/>
      <w:overflowPunct w:val="0"/>
      <w:autoSpaceDE w:val="0"/>
      <w:spacing w:line="1" w:lineRule="atLeast"/>
      <w:ind w:leftChars="-1" w:rightChars="0" w:firstLineChars="-1"/>
      <w:textDirection w:val="btLr"/>
      <w:textAlignment w:val="baseline"/>
      <w:outlineLvl w:val="3"/>
    </w:pPr>
    <w:rPr>
      <w:rFonts w:ascii="Arial" w:hAnsi="Arial"/>
      <w:w w:val="100"/>
      <w:position w:val="-1"/>
      <w:sz w:val="24"/>
      <w:effect w:val="none"/>
      <w:vertAlign w:val="baseline"/>
      <w:cs w:val="0"/>
      <w:em w:val="none"/>
      <w:lang w:bidi="ar-SA" w:eastAsia="ar-SA" w:val="en-GB"/>
    </w:rPr>
  </w:style>
  <w:style w:type="paragraph" w:styleId="Heading5">
    <w:name w:val="Heading 5"/>
    <w:basedOn w:val="Normal"/>
    <w:next w:val="Normal"/>
    <w:autoRedefine w:val="0"/>
    <w:hidden w:val="0"/>
    <w:qFormat w:val="0"/>
    <w:pPr>
      <w:widowControl w:val="0"/>
      <w:suppressAutoHyphens w:val="0"/>
      <w:overflowPunct w:val="0"/>
      <w:autoSpaceDE w:val="0"/>
      <w:spacing w:line="1" w:lineRule="atLeast"/>
      <w:ind w:leftChars="-1" w:rightChars="0" w:firstLineChars="-1"/>
      <w:textDirection w:val="btLr"/>
      <w:textAlignment w:val="baseline"/>
      <w:outlineLvl w:val="4"/>
    </w:pPr>
    <w:rPr>
      <w:rFonts w:ascii="Arial" w:hAnsi="Arial"/>
      <w:w w:val="100"/>
      <w:position w:val="-1"/>
      <w:sz w:val="24"/>
      <w:effect w:val="none"/>
      <w:vertAlign w:val="baseline"/>
      <w:cs w:val="0"/>
      <w:em w:val="none"/>
      <w:lang w:bidi="ar-SA" w:eastAsia="ar-SA" w:val="en-GB"/>
    </w:rPr>
  </w:style>
  <w:style w:type="paragraph" w:styleId="Heading6">
    <w:name w:val="Heading 6"/>
    <w:basedOn w:val="Normal"/>
    <w:next w:val="Normal"/>
    <w:autoRedefine w:val="0"/>
    <w:hidden w:val="0"/>
    <w:qFormat w:val="0"/>
    <w:pPr>
      <w:widowControl w:val="0"/>
      <w:suppressAutoHyphens w:val="0"/>
      <w:overflowPunct w:val="0"/>
      <w:autoSpaceDE w:val="0"/>
      <w:spacing w:line="1" w:lineRule="atLeast"/>
      <w:ind w:leftChars="-1" w:rightChars="0" w:firstLineChars="-1"/>
      <w:textDirection w:val="btLr"/>
      <w:textAlignment w:val="baseline"/>
      <w:outlineLvl w:val="5"/>
    </w:pPr>
    <w:rPr>
      <w:rFonts w:ascii="Arial" w:hAnsi="Arial"/>
      <w:w w:val="100"/>
      <w:position w:val="-1"/>
      <w:sz w:val="24"/>
      <w:effect w:val="none"/>
      <w:vertAlign w:val="baseline"/>
      <w:cs w:val="0"/>
      <w:em w:val="none"/>
      <w:lang w:bidi="ar-SA" w:eastAsia="ar-SA" w:val="en-GB"/>
    </w:rPr>
  </w:style>
  <w:style w:type="paragraph" w:styleId="Heading7">
    <w:name w:val="Heading 7"/>
    <w:basedOn w:val="Normal"/>
    <w:next w:val="Normal"/>
    <w:autoRedefine w:val="0"/>
    <w:hidden w:val="0"/>
    <w:qFormat w:val="0"/>
    <w:pPr>
      <w:widowControl w:val="0"/>
      <w:suppressAutoHyphens w:val="0"/>
      <w:overflowPunct w:val="0"/>
      <w:autoSpaceDE w:val="0"/>
      <w:spacing w:line="1" w:lineRule="atLeast"/>
      <w:ind w:leftChars="-1" w:rightChars="0" w:firstLineChars="-1"/>
      <w:textDirection w:val="btLr"/>
      <w:textAlignment w:val="baseline"/>
      <w:outlineLvl w:val="6"/>
    </w:pPr>
    <w:rPr>
      <w:rFonts w:ascii="Arial" w:hAnsi="Arial"/>
      <w:w w:val="100"/>
      <w:position w:val="-1"/>
      <w:sz w:val="24"/>
      <w:effect w:val="none"/>
      <w:vertAlign w:val="baseline"/>
      <w:cs w:val="0"/>
      <w:em w:val="none"/>
      <w:lang w:bidi="ar-SA" w:eastAsia="ar-SA" w:val="en-GB"/>
    </w:rPr>
  </w:style>
  <w:style w:type="paragraph" w:styleId="Heading8">
    <w:name w:val="Heading 8"/>
    <w:basedOn w:val="Normal"/>
    <w:next w:val="Normal"/>
    <w:autoRedefine w:val="0"/>
    <w:hidden w:val="0"/>
    <w:qFormat w:val="0"/>
    <w:pPr>
      <w:widowControl w:val="0"/>
      <w:suppressAutoHyphens w:val="0"/>
      <w:overflowPunct w:val="0"/>
      <w:autoSpaceDE w:val="0"/>
      <w:spacing w:line="1" w:lineRule="atLeast"/>
      <w:ind w:leftChars="-1" w:rightChars="0" w:firstLineChars="-1"/>
      <w:textDirection w:val="btLr"/>
      <w:textAlignment w:val="baseline"/>
      <w:outlineLvl w:val="7"/>
    </w:pPr>
    <w:rPr>
      <w:rFonts w:ascii="Arial" w:hAnsi="Arial"/>
      <w:w w:val="100"/>
      <w:position w:val="-1"/>
      <w:sz w:val="24"/>
      <w:effect w:val="none"/>
      <w:vertAlign w:val="baseline"/>
      <w:cs w:val="0"/>
      <w:em w:val="none"/>
      <w:lang w:bidi="ar-SA" w:eastAsia="ar-SA" w:val="en-GB"/>
    </w:rPr>
  </w:style>
  <w:style w:type="paragraph" w:styleId="Heading9">
    <w:name w:val="Heading 9"/>
    <w:basedOn w:val="Normal"/>
    <w:next w:val="Normal"/>
    <w:autoRedefine w:val="0"/>
    <w:hidden w:val="0"/>
    <w:qFormat w:val="0"/>
    <w:pPr>
      <w:widowControl w:val="0"/>
      <w:suppressAutoHyphens w:val="0"/>
      <w:overflowPunct w:val="0"/>
      <w:autoSpaceDE w:val="0"/>
      <w:spacing w:line="1" w:lineRule="atLeast"/>
      <w:ind w:leftChars="-1" w:rightChars="0" w:firstLineChars="-1"/>
      <w:textDirection w:val="btLr"/>
      <w:textAlignment w:val="baseline"/>
      <w:outlineLvl w:val="8"/>
    </w:pPr>
    <w:rPr>
      <w:rFonts w:ascii="Arial" w:hAnsi="Arial"/>
      <w:w w:val="100"/>
      <w:position w:val="-1"/>
      <w:sz w:val="24"/>
      <w:effect w:val="none"/>
      <w:vertAlign w:val="baseline"/>
      <w:cs w:val="0"/>
      <w:em w:val="none"/>
      <w:lang w:bidi="ar-SA" w:eastAsia="ar-SA"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WW8Num2z0">
    <w:name w:val="WW8Num2z0"/>
    <w:next w:val="WW8Num2z0"/>
    <w:autoRedefine w:val="0"/>
    <w:hidden w:val="0"/>
    <w:qFormat w:val="0"/>
    <w:rPr>
      <w:rFonts w:ascii="Arial" w:cs="Arial" w:hAnsi="Arial"/>
      <w:w w:val="100"/>
      <w:position w:val="-1"/>
      <w:effect w:val="none"/>
      <w:vertAlign w:val="baseline"/>
      <w:cs w:val="0"/>
      <w:em w:val="none"/>
      <w:lang/>
    </w:rPr>
  </w:style>
  <w:style w:type="character" w:styleId="Absatz-Standardschriftart">
    <w:name w:val="Absatz-Standardschriftart"/>
    <w:next w:val="Absatz-Standardschriftart"/>
    <w:autoRedefine w:val="0"/>
    <w:hidden w:val="0"/>
    <w:qFormat w:val="0"/>
    <w:rPr>
      <w:w w:val="100"/>
      <w:position w:val="-1"/>
      <w:effect w:val="none"/>
      <w:vertAlign w:val="baseline"/>
      <w:cs w:val="0"/>
      <w:em w:val="none"/>
      <w:lang/>
    </w:rPr>
  </w:style>
  <w:style w:type="character" w:styleId="WW8Num1z0">
    <w:name w:val="WW8Num1z0"/>
    <w:next w:val="WW8Num1z0"/>
    <w:autoRedefine w:val="0"/>
    <w:hidden w:val="0"/>
    <w:qFormat w:val="0"/>
    <w:rPr>
      <w:rFonts w:ascii="Arial" w:cs="Arial" w:hAnsi="Arial"/>
      <w:w w:val="100"/>
      <w:position w:val="-1"/>
      <w:effect w:val="none"/>
      <w:vertAlign w:val="baseline"/>
      <w:cs w:val="0"/>
      <w:em w:val="none"/>
      <w:lang/>
    </w:rPr>
  </w:style>
  <w:style w:type="character" w:styleId="WW8NumSt3z0">
    <w:name w:val="WW8NumSt3z0"/>
    <w:next w:val="WW8NumSt3z0"/>
    <w:autoRedefine w:val="0"/>
    <w:hidden w:val="0"/>
    <w:qFormat w:val="0"/>
    <w:rPr>
      <w:rFonts w:ascii="Arial" w:cs="Arial" w:hAnsi="Arial"/>
      <w:w w:val="100"/>
      <w:position w:val="-1"/>
      <w:effect w:val="none"/>
      <w:vertAlign w:val="baseline"/>
      <w:cs w:val="0"/>
      <w:em w:val="none"/>
      <w:lang/>
    </w:rPr>
  </w:style>
  <w:style w:type="character" w:styleId="Strong">
    <w:name w:val="Strong"/>
    <w:next w:val="Strong"/>
    <w:autoRedefine w:val="0"/>
    <w:hidden w:val="0"/>
    <w:qFormat w:val="0"/>
    <w:rPr>
      <w:b w:val="1"/>
      <w:w w:val="100"/>
      <w:position w:val="-1"/>
      <w:effect w:val="none"/>
      <w:vertAlign w:val="baseline"/>
      <w:cs w:val="0"/>
      <w:em w:val="none"/>
      <w:lang/>
    </w:rPr>
  </w:style>
  <w:style w:type="paragraph" w:styleId="Heading">
    <w:name w:val="Heading"/>
    <w:basedOn w:val="Normal"/>
    <w:next w:val="BodyText"/>
    <w:autoRedefine w:val="0"/>
    <w:hidden w:val="0"/>
    <w:qFormat w:val="0"/>
    <w:pPr>
      <w:keepNext w:val="1"/>
      <w:widowControl w:val="0"/>
      <w:suppressAutoHyphens w:val="0"/>
      <w:overflowPunct w:val="0"/>
      <w:autoSpaceDE w:val="0"/>
      <w:spacing w:after="120" w:before="240" w:line="1" w:lineRule="atLeast"/>
      <w:ind w:leftChars="-1" w:rightChars="0" w:firstLineChars="-1"/>
      <w:textDirection w:val="btLr"/>
      <w:textAlignment w:val="baseline"/>
      <w:outlineLvl w:val="0"/>
    </w:pPr>
    <w:rPr>
      <w:rFonts w:ascii="Arial" w:cs="Tahoma" w:eastAsia="Lucida Sans Unicode" w:hAnsi="Arial"/>
      <w:w w:val="100"/>
      <w:position w:val="-1"/>
      <w:sz w:val="28"/>
      <w:szCs w:val="28"/>
      <w:effect w:val="none"/>
      <w:vertAlign w:val="baseline"/>
      <w:cs w:val="0"/>
      <w:em w:val="none"/>
      <w:lang w:bidi="ar-SA" w:eastAsia="ar-SA" w:val="en-GB"/>
    </w:rPr>
  </w:style>
  <w:style w:type="paragraph" w:styleId="BodyText">
    <w:name w:val="Body Text"/>
    <w:basedOn w:val="Normal"/>
    <w:next w:val="BodyText"/>
    <w:autoRedefine w:val="0"/>
    <w:hidden w:val="0"/>
    <w:qFormat w:val="0"/>
    <w:pPr>
      <w:widowControl w:val="0"/>
      <w:suppressAutoHyphens w:val="0"/>
      <w:overflowPunct w:val="0"/>
      <w:autoSpaceDE w:val="0"/>
      <w:spacing w:after="120" w:line="1" w:lineRule="atLeast"/>
      <w:ind w:leftChars="-1" w:rightChars="0" w:firstLineChars="-1"/>
      <w:textDirection w:val="btLr"/>
      <w:textAlignment w:val="baseline"/>
      <w:outlineLvl w:val="0"/>
    </w:pPr>
    <w:rPr>
      <w:rFonts w:ascii="Arial" w:hAnsi="Arial"/>
      <w:w w:val="100"/>
      <w:position w:val="-1"/>
      <w:sz w:val="24"/>
      <w:effect w:val="none"/>
      <w:vertAlign w:val="baseline"/>
      <w:cs w:val="0"/>
      <w:em w:val="none"/>
      <w:lang w:bidi="ar-SA" w:eastAsia="ar-SA" w:val="en-GB"/>
    </w:rPr>
  </w:style>
  <w:style w:type="paragraph" w:styleId="List">
    <w:name w:val="List"/>
    <w:basedOn w:val="BodyText"/>
    <w:next w:val="List"/>
    <w:autoRedefine w:val="0"/>
    <w:hidden w:val="0"/>
    <w:qFormat w:val="0"/>
    <w:pPr>
      <w:widowControl w:val="0"/>
      <w:suppressAutoHyphens w:val="0"/>
      <w:overflowPunct w:val="0"/>
      <w:autoSpaceDE w:val="0"/>
      <w:spacing w:after="120" w:line="1" w:lineRule="atLeast"/>
      <w:ind w:leftChars="-1" w:rightChars="0" w:firstLineChars="-1"/>
      <w:textDirection w:val="btLr"/>
      <w:textAlignment w:val="baseline"/>
      <w:outlineLvl w:val="0"/>
    </w:pPr>
    <w:rPr>
      <w:rFonts w:ascii="Arial" w:cs="Tahoma" w:hAnsi="Arial"/>
      <w:w w:val="100"/>
      <w:position w:val="-1"/>
      <w:sz w:val="24"/>
      <w:effect w:val="none"/>
      <w:vertAlign w:val="baseline"/>
      <w:cs w:val="0"/>
      <w:em w:val="none"/>
      <w:lang w:bidi="ar-SA" w:eastAsia="ar-SA" w:val="en-GB"/>
    </w:rPr>
  </w:style>
  <w:style w:type="paragraph" w:styleId="Caption">
    <w:name w:val="Caption"/>
    <w:basedOn w:val="Normal"/>
    <w:next w:val="Caption"/>
    <w:autoRedefine w:val="0"/>
    <w:hidden w:val="0"/>
    <w:qFormat w:val="0"/>
    <w:pPr>
      <w:widowControl w:val="0"/>
      <w:suppressLineNumbers w:val="1"/>
      <w:suppressAutoHyphens w:val="0"/>
      <w:overflowPunct w:val="0"/>
      <w:autoSpaceDE w:val="0"/>
      <w:spacing w:after="120" w:before="120" w:line="1" w:lineRule="atLeast"/>
      <w:ind w:leftChars="-1" w:rightChars="0" w:firstLineChars="-1"/>
      <w:textDirection w:val="btLr"/>
      <w:textAlignment w:val="baseline"/>
      <w:outlineLvl w:val="0"/>
    </w:pPr>
    <w:rPr>
      <w:rFonts w:ascii="Arial" w:cs="Tahoma" w:hAnsi="Arial"/>
      <w:i w:val="1"/>
      <w:iCs w:val="1"/>
      <w:w w:val="100"/>
      <w:position w:val="-1"/>
      <w:sz w:val="24"/>
      <w:szCs w:val="24"/>
      <w:effect w:val="none"/>
      <w:vertAlign w:val="baseline"/>
      <w:cs w:val="0"/>
      <w:em w:val="none"/>
      <w:lang w:bidi="ar-SA" w:eastAsia="ar-SA" w:val="en-GB"/>
    </w:rPr>
  </w:style>
  <w:style w:type="paragraph" w:styleId="Index">
    <w:name w:val="Index"/>
    <w:basedOn w:val="Normal"/>
    <w:next w:val="Index"/>
    <w:autoRedefine w:val="0"/>
    <w:hidden w:val="0"/>
    <w:qFormat w:val="0"/>
    <w:pPr>
      <w:widowControl w:val="0"/>
      <w:suppressLineNumbers w:val="1"/>
      <w:suppressAutoHyphens w:val="0"/>
      <w:overflowPunct w:val="0"/>
      <w:autoSpaceDE w:val="0"/>
      <w:spacing w:line="1" w:lineRule="atLeast"/>
      <w:ind w:leftChars="-1" w:rightChars="0" w:firstLineChars="-1"/>
      <w:textDirection w:val="btLr"/>
      <w:textAlignment w:val="baseline"/>
      <w:outlineLvl w:val="0"/>
    </w:pPr>
    <w:rPr>
      <w:rFonts w:ascii="Arial" w:cs="Tahoma" w:hAnsi="Arial"/>
      <w:w w:val="100"/>
      <w:position w:val="-1"/>
      <w:sz w:val="24"/>
      <w:effect w:val="none"/>
      <w:vertAlign w:val="baseline"/>
      <w:cs w:val="0"/>
      <w:em w:val="none"/>
      <w:lang w:bidi="ar-SA" w:eastAsia="ar-SA" w:val="en-GB"/>
    </w:rPr>
  </w:style>
  <w:style w:type="paragraph" w:styleId="BalloonText">
    <w:name w:val="Balloon Text"/>
    <w:basedOn w:val="Normal"/>
    <w:next w:val="BalloonText"/>
    <w:autoRedefine w:val="0"/>
    <w:hidden w:val="0"/>
    <w:qFormat w:val="0"/>
    <w:pPr>
      <w:widowControl w:val="0"/>
      <w:suppressAutoHyphens w:val="0"/>
      <w:overflowPunct w:val="0"/>
      <w:autoSpaceDE w:val="0"/>
      <w:spacing w:line="1" w:lineRule="atLeast"/>
      <w:ind w:leftChars="-1" w:rightChars="0" w:firstLineChars="-1"/>
      <w:textDirection w:val="btLr"/>
      <w:textAlignment w:val="baseline"/>
      <w:outlineLvl w:val="0"/>
    </w:pPr>
    <w:rPr>
      <w:rFonts w:ascii="Tahoma" w:hAnsi="Tahoma"/>
      <w:w w:val="100"/>
      <w:position w:val="-1"/>
      <w:sz w:val="16"/>
      <w:effect w:val="none"/>
      <w:vertAlign w:val="baseline"/>
      <w:cs w:val="0"/>
      <w:em w:val="none"/>
      <w:lang w:bidi="ar-SA" w:eastAsia="ar-SA" w:val="en-GB"/>
    </w:rPr>
  </w:style>
  <w:style w:type="paragraph" w:styleId="ListParagraph">
    <w:name w:val="List Paragraph"/>
    <w:basedOn w:val="Normal"/>
    <w:next w:val="ListParagraph"/>
    <w:autoRedefine w:val="0"/>
    <w:hidden w:val="0"/>
    <w:qFormat w:val="0"/>
    <w:pPr>
      <w:widowControl w:val="0"/>
      <w:suppressAutoHyphens w:val="0"/>
      <w:overflowPunct w:val="0"/>
      <w:autoSpaceDE w:val="0"/>
      <w:spacing w:line="1" w:lineRule="atLeast"/>
      <w:ind w:left="720" w:leftChars="-1" w:rightChars="0" w:firstLineChars="-1"/>
      <w:contextualSpacing w:val="1"/>
      <w:textDirection w:val="btLr"/>
      <w:textAlignment w:val="baseline"/>
      <w:outlineLvl w:val="0"/>
    </w:pPr>
    <w:rPr>
      <w:rFonts w:ascii="Arial" w:hAnsi="Arial"/>
      <w:w w:val="100"/>
      <w:position w:val="-1"/>
      <w:sz w:val="24"/>
      <w:effect w:val="none"/>
      <w:vertAlign w:val="baseline"/>
      <w:cs w:val="0"/>
      <w:em w:val="none"/>
      <w:lang w:bidi="ar-SA" w:eastAsia="ar-SA"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xlJNl0R6pMQXn4e+ue2PF03FA==">CgMxLjA4AHIhMU5ua3dRLTFvdFJVZ1haZ3BMUU90VkQxTXFrQjRmRHB1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2024-07-23T09:29:00Z</dcterms:created>
  <dc:creator>gavinmcc</dc:creator>
</cp:coreProperties>
</file>