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r>
        <w:rPr>
          <w:rFonts w:ascii="Arial" w:hAnsi="Arial" w:cs="Arial"/>
        </w:rPr>
        <w:t>for the</w:t>
      </w:r>
    </w:p>
    <w:p w14:paraId="78CAA22F" w14:textId="10BCCD27" w:rsidR="00020D9B" w:rsidRDefault="00020D9B" w:rsidP="00E006DF">
      <w:pPr>
        <w:jc w:val="center"/>
        <w:rPr>
          <w:rFonts w:ascii="Arial" w:hAnsi="Arial" w:cs="Arial"/>
        </w:rPr>
      </w:pPr>
    </w:p>
    <w:p w14:paraId="3617102F" w14:textId="623AAE2D" w:rsidR="00020D9B" w:rsidRPr="000675B4" w:rsidRDefault="00B3348B" w:rsidP="00E006DF">
      <w:pPr>
        <w:jc w:val="center"/>
        <w:rPr>
          <w:rFonts w:ascii="Arial" w:hAnsi="Arial" w:cs="Arial"/>
        </w:rPr>
      </w:pPr>
      <w:r>
        <w:rPr>
          <w:rFonts w:ascii="Arial" w:hAnsi="Arial" w:cs="Arial"/>
        </w:rPr>
        <w:t>Halfpenny and Spendloff Ltd Executive Pension Scheme</w:t>
      </w:r>
    </w:p>
    <w:p w14:paraId="56850662" w14:textId="77777777" w:rsidR="00E006DF" w:rsidRPr="000675B4" w:rsidRDefault="00E006DF" w:rsidP="00E006DF">
      <w:pPr>
        <w:jc w:val="center"/>
        <w:rPr>
          <w:rFonts w:ascii="Arial" w:hAnsi="Arial" w:cs="Arial"/>
        </w:rPr>
      </w:pPr>
    </w:p>
    <w:p w14:paraId="4852BE7C" w14:textId="77777777" w:rsidR="00E006DF" w:rsidRPr="000675B4" w:rsidRDefault="00E006DF" w:rsidP="00E006DF">
      <w:pPr>
        <w:jc w:val="center"/>
        <w:rPr>
          <w:rFonts w:ascii="Arial" w:hAnsi="Arial" w:cs="Arial"/>
        </w:rPr>
      </w:pPr>
    </w:p>
    <w:p w14:paraId="29626F91" w14:textId="77777777" w:rsidR="00E006DF" w:rsidRPr="000675B4" w:rsidRDefault="00E006DF" w:rsidP="00E006DF">
      <w:pPr>
        <w:jc w:val="center"/>
        <w:rPr>
          <w:rFonts w:ascii="Arial" w:hAnsi="Arial" w:cs="Arial"/>
        </w:rPr>
      </w:pP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01375A3F" w:rsidR="00E006DF" w:rsidRPr="00EE6FCF" w:rsidRDefault="00B3348B"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Halfpenny and Spendloff Limited</w:t>
      </w:r>
      <w:r w:rsidR="00EE6FCF">
        <w:rPr>
          <w:rFonts w:ascii="Arial" w:hAnsi="Arial" w:cs="Arial"/>
          <w:lang w:val="en-GB" w:eastAsia="en-GB"/>
        </w:rPr>
        <w:t xml:space="preserve"> </w:t>
      </w:r>
      <w:r w:rsidR="00E006DF" w:rsidRPr="00EE6FCF">
        <w:rPr>
          <w:rFonts w:ascii="Arial" w:hAnsi="Arial" w:cs="Arial"/>
          <w:lang w:val="en-GB" w:eastAsia="en-GB"/>
        </w:rPr>
        <w:t>(Company Number:</w:t>
      </w:r>
      <w:r w:rsidR="00E56C82">
        <w:rPr>
          <w:rFonts w:ascii="Arial" w:hAnsi="Arial" w:cs="Arial"/>
          <w:lang w:val="en-GB" w:eastAsia="en-GB"/>
        </w:rPr>
        <w:t xml:space="preserve"> </w:t>
      </w:r>
      <w:r>
        <w:rPr>
          <w:rFonts w:ascii="Arial" w:hAnsi="Arial" w:cs="Arial"/>
          <w:lang w:val="en-GB" w:eastAsia="en-GB"/>
        </w:rPr>
        <w:t>09203367</w:t>
      </w:r>
      <w:r w:rsidR="00E006DF" w:rsidRPr="00EE6FCF">
        <w:rPr>
          <w:rFonts w:ascii="Arial" w:hAnsi="Arial" w:cs="Arial"/>
          <w:lang w:val="en-GB" w:eastAsia="en-GB"/>
        </w:rPr>
        <w:t xml:space="preserve">) whose registered office is at </w:t>
      </w:r>
      <w:r>
        <w:rPr>
          <w:rFonts w:ascii="Arial" w:hAnsi="Arial" w:cs="Arial"/>
          <w:lang w:val="en-GB" w:eastAsia="en-GB"/>
        </w:rPr>
        <w:t>Richmond House, 38 High Street, Hurstpierpoint, West Sussex, BN6 9RG</w:t>
      </w:r>
      <w:r w:rsidR="00E006DF" w:rsidRPr="00EE6FCF">
        <w:rPr>
          <w:rFonts w:ascii="Arial" w:hAnsi="Arial" w:cs="Arial"/>
          <w:lang w:val="en-GB" w:eastAsia="en-GB"/>
        </w:rPr>
        <w:t xml:space="preserve"> (the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03983695" w:rsidR="00AA257B" w:rsidRPr="000675B4" w:rsidRDefault="00B3348B" w:rsidP="00AA257B">
      <w:pPr>
        <w:pStyle w:val="ABackground"/>
        <w:rPr>
          <w:rFonts w:ascii="Arial" w:hAnsi="Arial" w:cs="Arial"/>
          <w:szCs w:val="22"/>
        </w:rPr>
      </w:pPr>
      <w:bookmarkStart w:id="0" w:name="_Ref_a468213"/>
      <w:r>
        <w:rPr>
          <w:rFonts w:ascii="Arial" w:hAnsi="Arial" w:cs="Arial"/>
          <w:szCs w:val="22"/>
        </w:rPr>
        <w:t>Halfpenny and Spendloff Ltd Executive Pension Scheme</w:t>
      </w:r>
      <w:r w:rsidR="008D4F96">
        <w:rPr>
          <w:rFonts w:ascii="Arial" w:hAnsi="Arial" w:cs="Arial"/>
          <w:szCs w:val="22"/>
        </w:rPr>
        <w:t xml:space="preserve"> (t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w:t>
      </w:r>
      <w:r w:rsidR="001F7011">
        <w:rPr>
          <w:rFonts w:ascii="Arial" w:hAnsi="Arial" w:cs="Arial"/>
          <w:szCs w:val="22"/>
        </w:rPr>
        <w:t xml:space="preserve"> </w:t>
      </w:r>
      <w:r w:rsidR="00885B48">
        <w:rPr>
          <w:rFonts w:ascii="Arial" w:hAnsi="Arial" w:cs="Arial"/>
          <w:szCs w:val="22"/>
        </w:rPr>
        <w:t>23</w:t>
      </w:r>
      <w:r w:rsidR="00885B48" w:rsidRPr="00885B48">
        <w:rPr>
          <w:rFonts w:ascii="Arial" w:hAnsi="Arial" w:cs="Arial"/>
          <w:szCs w:val="22"/>
          <w:vertAlign w:val="superscript"/>
        </w:rPr>
        <w:t>rd</w:t>
      </w:r>
      <w:r w:rsidR="00885B48">
        <w:rPr>
          <w:rFonts w:ascii="Arial" w:hAnsi="Arial" w:cs="Arial"/>
          <w:szCs w:val="22"/>
        </w:rPr>
        <w:t xml:space="preserve"> September</w:t>
      </w:r>
      <w:r w:rsidR="00E56C82">
        <w:rPr>
          <w:rFonts w:ascii="Arial" w:hAnsi="Arial" w:cs="Arial"/>
          <w:szCs w:val="22"/>
        </w:rPr>
        <w:t xml:space="preserve"> </w:t>
      </w:r>
      <w:r w:rsidR="00EE6FCF">
        <w:rPr>
          <w:rFonts w:ascii="Arial" w:hAnsi="Arial" w:cs="Arial"/>
          <w:szCs w:val="22"/>
        </w:rPr>
        <w:t xml:space="preserve">2014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666948C0" w:rsidR="00AA257B" w:rsidRPr="00AB41B0" w:rsidRDefault="00B3348B" w:rsidP="00AA257B">
      <w:pPr>
        <w:pStyle w:val="ABackground"/>
        <w:rPr>
          <w:rFonts w:ascii="Arial" w:hAnsi="Arial" w:cs="Arial"/>
          <w:szCs w:val="22"/>
        </w:rPr>
      </w:pPr>
      <w:bookmarkStart w:id="1" w:name="_Ref_a813743"/>
      <w:r>
        <w:rPr>
          <w:rFonts w:ascii="Arial" w:hAnsi="Arial" w:cs="Arial"/>
          <w:lang w:eastAsia="en-GB"/>
        </w:rPr>
        <w:t>H</w:t>
      </w:r>
      <w:r>
        <w:rPr>
          <w:rFonts w:ascii="Arial" w:hAnsi="Arial" w:cs="Arial"/>
          <w:lang w:eastAsia="en-GB"/>
        </w:rPr>
        <w:t xml:space="preserve">alfpenny and Spendloff </w:t>
      </w:r>
      <w:r w:rsidR="00F74D1A">
        <w:rPr>
          <w:rFonts w:ascii="Arial" w:hAnsi="Arial" w:cs="Arial"/>
          <w:lang w:eastAsia="en-GB"/>
        </w:rPr>
        <w:t xml:space="preserve">Limited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6E673557"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dated </w:t>
      </w:r>
      <w:r w:rsidR="00232325">
        <w:rPr>
          <w:rFonts w:ascii="Arial" w:hAnsi="Arial" w:cs="Arial"/>
          <w:szCs w:val="22"/>
        </w:rPr>
        <w:t>23</w:t>
      </w:r>
      <w:r w:rsidR="00232325" w:rsidRPr="00232325">
        <w:rPr>
          <w:rFonts w:ascii="Arial" w:hAnsi="Arial" w:cs="Arial"/>
          <w:szCs w:val="22"/>
          <w:vertAlign w:val="superscript"/>
        </w:rPr>
        <w:t>rd</w:t>
      </w:r>
      <w:r w:rsidR="00232325">
        <w:rPr>
          <w:rFonts w:ascii="Arial" w:hAnsi="Arial" w:cs="Arial"/>
          <w:szCs w:val="22"/>
        </w:rPr>
        <w:t xml:space="preserve"> September</w:t>
      </w:r>
      <w:r w:rsidR="00CC443C">
        <w:rPr>
          <w:rFonts w:ascii="Arial" w:hAnsi="Arial" w:cs="Arial"/>
          <w:szCs w:val="22"/>
        </w:rPr>
        <w:t xml:space="preserve"> 2014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 xml:space="preserve">ure to the benefit of, the parties to this Agreement and their respective personal representatives, successors and permitted assigns, and </w:t>
      </w:r>
      <w:r w:rsidRPr="000675B4">
        <w:rPr>
          <w:rFonts w:ascii="Arial" w:hAnsi="Arial" w:cs="Arial"/>
          <w:color w:val="auto"/>
          <w:szCs w:val="22"/>
        </w:rPr>
        <w:lastRenderedPageBreak/>
        <w:t>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E56C82" w:rsidRDefault="0087715C" w:rsidP="0087715C">
      <w:pPr>
        <w:pStyle w:val="Heading2"/>
        <w:rPr>
          <w:rFonts w:ascii="Arial" w:hAnsi="Arial" w:cs="Arial"/>
          <w:color w:val="auto"/>
          <w:szCs w:val="22"/>
          <w:shd w:val="clear" w:color="auto" w:fill="FFFFFF"/>
          <w:lang w:eastAsia="en-GB"/>
        </w:rPr>
      </w:pPr>
      <w:r w:rsidRPr="00E56C82">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Companies Act 2006 Pt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otherwise,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4750ED13"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Executed as a Deed by </w:t>
      </w:r>
      <w:r w:rsidR="00E300DA">
        <w:rPr>
          <w:rFonts w:ascii="Arial" w:hAnsi="Arial" w:cs="Arial"/>
          <w:lang w:val="en-GB" w:eastAsia="en-GB"/>
        </w:rPr>
        <w:t>H</w:t>
      </w:r>
      <w:r w:rsidR="00E300DA">
        <w:rPr>
          <w:rFonts w:ascii="Arial" w:hAnsi="Arial" w:cs="Arial"/>
          <w:lang w:val="en-GB" w:eastAsia="en-GB"/>
        </w:rPr>
        <w:t xml:space="preserve">alfpenny and Spendloff </w:t>
      </w:r>
      <w:bookmarkStart w:id="20" w:name="_GoBack"/>
      <w:bookmarkEnd w:id="20"/>
      <w:r w:rsidR="00F74D1A">
        <w:rPr>
          <w:rFonts w:ascii="Arial" w:hAnsi="Arial" w:cs="Arial"/>
          <w:lang w:val="en-GB" w:eastAsia="en-GB"/>
        </w:rPr>
        <w:t xml:space="preserve">Limited </w:t>
      </w:r>
      <w:r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04D0DF13" w:rsidR="00E13B83" w:rsidRPr="00AB41B0" w:rsidRDefault="00E56C82" w:rsidP="000675B4">
      <w:pPr>
        <w:widowControl/>
        <w:autoSpaceDE/>
        <w:autoSpaceDN/>
        <w:spacing w:after="240"/>
        <w:rPr>
          <w:rFonts w:ascii="Arial" w:hAnsi="Arial" w:cs="Arial"/>
          <w:lang w:val="en-GB" w:eastAsia="en-GB"/>
        </w:rPr>
      </w:pPr>
      <w:r>
        <w:rPr>
          <w:rFonts w:ascii="Arial" w:hAnsi="Arial" w:cs="Arial"/>
          <w:lang w:val="en-GB" w:eastAsia="en-GB"/>
        </w:rPr>
        <w:t>Witness Signature</w:t>
      </w:r>
      <w:r w:rsidR="00E13B83" w:rsidRPr="00AB41B0">
        <w:rPr>
          <w:rFonts w:ascii="Arial" w:hAnsi="Arial" w:cs="Arial"/>
          <w:lang w:val="en-GB" w:eastAsia="en-GB"/>
        </w:rPr>
        <w:t>:</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GB" w:eastAsia="en-GB"/>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E300DA">
                            <w:rPr>
                              <w:noProof/>
                              <w:w w:val="110"/>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E300DA">
                      <w:rPr>
                        <w:noProof/>
                        <w:w w:val="110"/>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1361A6"/>
    <w:rsid w:val="001B2A5B"/>
    <w:rsid w:val="001F7011"/>
    <w:rsid w:val="00232325"/>
    <w:rsid w:val="00294727"/>
    <w:rsid w:val="002D79BD"/>
    <w:rsid w:val="003312BB"/>
    <w:rsid w:val="003E1176"/>
    <w:rsid w:val="003F3ED4"/>
    <w:rsid w:val="00456787"/>
    <w:rsid w:val="0051331D"/>
    <w:rsid w:val="00540379"/>
    <w:rsid w:val="005E3BD1"/>
    <w:rsid w:val="006B2A03"/>
    <w:rsid w:val="00732199"/>
    <w:rsid w:val="00764203"/>
    <w:rsid w:val="007846C2"/>
    <w:rsid w:val="007A21DE"/>
    <w:rsid w:val="007D7DBF"/>
    <w:rsid w:val="0087715C"/>
    <w:rsid w:val="00885B48"/>
    <w:rsid w:val="008D4F96"/>
    <w:rsid w:val="008E59E6"/>
    <w:rsid w:val="00903A30"/>
    <w:rsid w:val="009A4DBF"/>
    <w:rsid w:val="00AA257B"/>
    <w:rsid w:val="00AB41B0"/>
    <w:rsid w:val="00B3348B"/>
    <w:rsid w:val="00C42613"/>
    <w:rsid w:val="00CC443C"/>
    <w:rsid w:val="00D313A4"/>
    <w:rsid w:val="00D921AA"/>
    <w:rsid w:val="00DE5119"/>
    <w:rsid w:val="00E006DF"/>
    <w:rsid w:val="00E04E28"/>
    <w:rsid w:val="00E13B83"/>
    <w:rsid w:val="00E300DA"/>
    <w:rsid w:val="00E533C4"/>
    <w:rsid w:val="00E56C82"/>
    <w:rsid w:val="00ED42E2"/>
    <w:rsid w:val="00EE6FCF"/>
    <w:rsid w:val="00F74D1A"/>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2018-08-13T14:44:00Z</dcterms:created>
  <dcterms:modified xsi:type="dcterms:W3CDTF">2018-08-13T14:44:00Z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