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52586" w:rsidRDefault="0026769E">
      <w:pPr>
        <w:spacing w:before="240" w:after="240"/>
        <w:jc w:val="center"/>
      </w:pPr>
      <w:r>
        <w:t>Dated ________________________</w:t>
      </w:r>
    </w:p>
    <w:p w14:paraId="00000002" w14:textId="77777777" w:rsidR="00A52586" w:rsidRDefault="0026769E">
      <w:pPr>
        <w:spacing w:before="240" w:after="240"/>
        <w:jc w:val="center"/>
      </w:pPr>
      <w:r>
        <w:t xml:space="preserve"> </w:t>
      </w:r>
    </w:p>
    <w:p w14:paraId="00000003" w14:textId="77777777" w:rsidR="00A52586" w:rsidRDefault="0026769E">
      <w:pPr>
        <w:spacing w:before="240" w:after="240"/>
        <w:jc w:val="center"/>
      </w:pPr>
      <w:r>
        <w:t xml:space="preserve"> </w:t>
      </w:r>
    </w:p>
    <w:p w14:paraId="00000004" w14:textId="77777777" w:rsidR="00A52586" w:rsidRDefault="0026769E">
      <w:pPr>
        <w:spacing w:before="240" w:after="240"/>
        <w:jc w:val="center"/>
      </w:pPr>
      <w:r>
        <w:t xml:space="preserve"> </w:t>
      </w:r>
    </w:p>
    <w:p w14:paraId="00000005" w14:textId="77777777" w:rsidR="00A52586" w:rsidRDefault="0026769E">
      <w:pPr>
        <w:spacing w:before="240" w:after="240"/>
        <w:jc w:val="center"/>
      </w:pPr>
      <w:r>
        <w:t xml:space="preserve"> </w:t>
      </w:r>
    </w:p>
    <w:p w14:paraId="00000006" w14:textId="77777777" w:rsidR="00A52586" w:rsidRDefault="0026769E">
      <w:pPr>
        <w:spacing w:before="240" w:after="240"/>
        <w:jc w:val="center"/>
      </w:pPr>
      <w:r>
        <w:t xml:space="preserve"> </w:t>
      </w:r>
    </w:p>
    <w:p w14:paraId="00000007" w14:textId="77777777" w:rsidR="00A52586" w:rsidRDefault="0026769E">
      <w:pPr>
        <w:spacing w:before="240" w:after="240"/>
        <w:jc w:val="center"/>
      </w:pPr>
      <w:r>
        <w:t xml:space="preserve"> </w:t>
      </w:r>
    </w:p>
    <w:p w14:paraId="39968530" w14:textId="171DF53C" w:rsidR="0026769E" w:rsidRDefault="00E70C42">
      <w:pPr>
        <w:spacing w:before="240" w:after="240"/>
        <w:jc w:val="center"/>
        <w:rPr>
          <w:b/>
          <w:bCs/>
        </w:rPr>
      </w:pPr>
      <w:r w:rsidRPr="00E70C42">
        <w:rPr>
          <w:b/>
          <w:bCs/>
          <w:lang w:val="en-IN"/>
        </w:rPr>
        <w:t>Haines Watts (Preston) Limited SSAS</w:t>
      </w:r>
    </w:p>
    <w:p w14:paraId="0000000A" w14:textId="5E805E4C" w:rsidR="00A52586" w:rsidRDefault="0026769E">
      <w:pPr>
        <w:spacing w:before="240" w:after="240"/>
        <w:jc w:val="center"/>
        <w:rPr>
          <w:b/>
        </w:rPr>
      </w:pPr>
      <w:r>
        <w:rPr>
          <w:b/>
        </w:rPr>
        <w:t>Deed of Assignment</w:t>
      </w:r>
    </w:p>
    <w:p w14:paraId="0000000B" w14:textId="77777777" w:rsidR="00A52586" w:rsidRDefault="0026769E">
      <w:pPr>
        <w:spacing w:before="240" w:after="240"/>
        <w:jc w:val="center"/>
      </w:pPr>
      <w:r>
        <w:t xml:space="preserve"> </w:t>
      </w:r>
    </w:p>
    <w:p w14:paraId="0000000C" w14:textId="77777777" w:rsidR="00A52586" w:rsidRDefault="0026769E">
      <w:pPr>
        <w:spacing w:before="240" w:after="240"/>
        <w:jc w:val="center"/>
        <w:rPr>
          <w:color w:val="808080"/>
        </w:rPr>
      </w:pPr>
      <w:r>
        <w:rPr>
          <w:color w:val="808080"/>
        </w:rPr>
        <w:t xml:space="preserve"> </w:t>
      </w:r>
    </w:p>
    <w:p w14:paraId="0000000D" w14:textId="77777777" w:rsidR="00A52586" w:rsidRDefault="0026769E">
      <w:pPr>
        <w:spacing w:before="240" w:after="240"/>
        <w:jc w:val="center"/>
        <w:rPr>
          <w:color w:val="808080"/>
        </w:rPr>
      </w:pPr>
      <w:r>
        <w:rPr>
          <w:color w:val="808080"/>
        </w:rPr>
        <w:t xml:space="preserve"> </w:t>
      </w:r>
    </w:p>
    <w:p w14:paraId="0000000E" w14:textId="77777777" w:rsidR="00A52586" w:rsidRDefault="0026769E">
      <w:pPr>
        <w:spacing w:before="240" w:after="240"/>
        <w:jc w:val="center"/>
        <w:rPr>
          <w:color w:val="808080"/>
        </w:rPr>
      </w:pPr>
      <w:r>
        <w:rPr>
          <w:color w:val="808080"/>
        </w:rPr>
        <w:t xml:space="preserve"> </w:t>
      </w:r>
    </w:p>
    <w:p w14:paraId="0000000F" w14:textId="77777777" w:rsidR="00A52586" w:rsidRDefault="0026769E">
      <w:pPr>
        <w:spacing w:before="240" w:after="240"/>
        <w:jc w:val="center"/>
        <w:rPr>
          <w:color w:val="808080"/>
        </w:rPr>
      </w:pPr>
      <w:r>
        <w:rPr>
          <w:color w:val="808080"/>
        </w:rPr>
        <w:t xml:space="preserve"> </w:t>
      </w:r>
    </w:p>
    <w:p w14:paraId="00000010" w14:textId="77777777" w:rsidR="00A52586" w:rsidRDefault="0026769E">
      <w:pPr>
        <w:spacing w:before="240" w:after="240"/>
        <w:jc w:val="center"/>
        <w:rPr>
          <w:color w:val="808080"/>
        </w:rPr>
      </w:pPr>
      <w:r>
        <w:rPr>
          <w:color w:val="808080"/>
        </w:rPr>
        <w:t xml:space="preserve"> </w:t>
      </w:r>
    </w:p>
    <w:p w14:paraId="00000011" w14:textId="77777777" w:rsidR="00A52586" w:rsidRDefault="0026769E">
      <w:pPr>
        <w:spacing w:before="240" w:after="240"/>
        <w:jc w:val="center"/>
        <w:rPr>
          <w:color w:val="808080"/>
        </w:rPr>
      </w:pPr>
      <w:r>
        <w:rPr>
          <w:color w:val="808080"/>
        </w:rPr>
        <w:t xml:space="preserve"> </w:t>
      </w:r>
    </w:p>
    <w:p w14:paraId="00000012" w14:textId="77777777" w:rsidR="00A52586" w:rsidRDefault="0026769E">
      <w:pPr>
        <w:spacing w:before="240" w:after="240"/>
        <w:jc w:val="center"/>
        <w:rPr>
          <w:color w:val="808080"/>
        </w:rPr>
      </w:pPr>
      <w:r>
        <w:rPr>
          <w:color w:val="808080"/>
        </w:rPr>
        <w:t xml:space="preserve"> </w:t>
      </w:r>
    </w:p>
    <w:p w14:paraId="00000013" w14:textId="77777777" w:rsidR="00A52586" w:rsidRDefault="0026769E">
      <w:pPr>
        <w:spacing w:before="240" w:after="240"/>
        <w:jc w:val="center"/>
        <w:rPr>
          <w:color w:val="808080"/>
        </w:rPr>
      </w:pPr>
      <w:r>
        <w:rPr>
          <w:color w:val="808080"/>
        </w:rPr>
        <w:t xml:space="preserve"> </w:t>
      </w:r>
    </w:p>
    <w:p w14:paraId="00000014" w14:textId="77777777" w:rsidR="00A52586" w:rsidRDefault="0026769E">
      <w:pPr>
        <w:spacing w:before="240" w:after="240"/>
        <w:jc w:val="center"/>
        <w:rPr>
          <w:color w:val="808080"/>
        </w:rPr>
      </w:pPr>
      <w:r>
        <w:rPr>
          <w:color w:val="808080"/>
        </w:rPr>
        <w:t xml:space="preserve"> </w:t>
      </w:r>
    </w:p>
    <w:p w14:paraId="00000015" w14:textId="77777777" w:rsidR="00A52586" w:rsidRDefault="0026769E">
      <w:pPr>
        <w:spacing w:before="240" w:after="240"/>
        <w:jc w:val="center"/>
        <w:rPr>
          <w:color w:val="808080"/>
        </w:rPr>
      </w:pPr>
      <w:r>
        <w:rPr>
          <w:color w:val="808080"/>
        </w:rPr>
        <w:t xml:space="preserve"> </w:t>
      </w:r>
    </w:p>
    <w:p w14:paraId="00000016" w14:textId="77777777" w:rsidR="00A52586" w:rsidRDefault="0026769E">
      <w:pPr>
        <w:spacing w:before="240" w:after="240"/>
        <w:jc w:val="center"/>
        <w:rPr>
          <w:color w:val="808080"/>
        </w:rPr>
      </w:pPr>
      <w:r>
        <w:rPr>
          <w:color w:val="808080"/>
        </w:rPr>
        <w:t xml:space="preserve"> </w:t>
      </w:r>
    </w:p>
    <w:p w14:paraId="00000017" w14:textId="77777777" w:rsidR="00A52586" w:rsidRDefault="0026769E">
      <w:pPr>
        <w:spacing w:before="240" w:after="240"/>
        <w:jc w:val="center"/>
        <w:rPr>
          <w:color w:val="808080"/>
        </w:rPr>
      </w:pPr>
      <w:r>
        <w:rPr>
          <w:color w:val="808080"/>
        </w:rPr>
        <w:t xml:space="preserve"> </w:t>
      </w:r>
    </w:p>
    <w:p w14:paraId="00000018" w14:textId="77777777" w:rsidR="00A52586" w:rsidRDefault="00A52586">
      <w:pPr>
        <w:rPr>
          <w:sz w:val="20"/>
          <w:szCs w:val="20"/>
        </w:rPr>
      </w:pPr>
    </w:p>
    <w:p w14:paraId="00000019" w14:textId="77777777" w:rsidR="00A52586" w:rsidRDefault="0026769E">
      <w:pPr>
        <w:spacing w:before="240" w:after="240"/>
      </w:pPr>
      <w:r>
        <w:lastRenderedPageBreak/>
        <w:t xml:space="preserve">This Deed of Assignment made on the                  </w:t>
      </w:r>
      <w:r>
        <w:tab/>
        <w:t xml:space="preserve"> </w:t>
      </w:r>
      <w:r>
        <w:tab/>
      </w:r>
      <w:r>
        <w:tab/>
      </w:r>
      <w:r>
        <w:tab/>
      </w:r>
      <w:r>
        <w:tab/>
        <w:t>hereto BETWEEN the parties named as follows:</w:t>
      </w:r>
    </w:p>
    <w:p w14:paraId="0000001A" w14:textId="12A1BBE6" w:rsidR="00A52586" w:rsidRDefault="0026769E">
      <w:r>
        <w:t>1.</w:t>
      </w:r>
      <w:r>
        <w:rPr>
          <w:sz w:val="14"/>
          <w:szCs w:val="14"/>
        </w:rPr>
        <w:tab/>
      </w:r>
      <w:r w:rsidR="00E70C42" w:rsidRPr="00E70C42">
        <w:rPr>
          <w:b/>
          <w:bCs/>
          <w:lang w:val="en-GB"/>
        </w:rPr>
        <w:t>Gillian Telford</w:t>
      </w:r>
      <w:r>
        <w:rPr>
          <w:b/>
        </w:rPr>
        <w:t xml:space="preserve"> </w:t>
      </w:r>
      <w:r w:rsidR="00337226">
        <w:t xml:space="preserve">of </w:t>
      </w:r>
      <w:r w:rsidR="00E70C42" w:rsidRPr="00E70C42">
        <w:rPr>
          <w:lang w:val="en-GB"/>
        </w:rPr>
        <w:t xml:space="preserve">8, The Orchards, </w:t>
      </w:r>
      <w:proofErr w:type="spellStart"/>
      <w:r w:rsidR="00E70C42" w:rsidRPr="00E70C42">
        <w:rPr>
          <w:lang w:val="en-GB"/>
        </w:rPr>
        <w:t>Layland</w:t>
      </w:r>
      <w:proofErr w:type="spellEnd"/>
      <w:r w:rsidR="00E70C42" w:rsidRPr="00E70C42">
        <w:rPr>
          <w:lang w:val="en-GB"/>
        </w:rPr>
        <w:t xml:space="preserve">, PR26 </w:t>
      </w:r>
      <w:proofErr w:type="gramStart"/>
      <w:r w:rsidR="00E70C42" w:rsidRPr="00E70C42">
        <w:rPr>
          <w:lang w:val="en-GB"/>
        </w:rPr>
        <w:t>7SZ</w:t>
      </w:r>
      <w:r w:rsidR="00E70C42" w:rsidRPr="00E70C42">
        <w:t xml:space="preserve"> </w:t>
      </w:r>
      <w:r w:rsidR="00337226" w:rsidRPr="00337226">
        <w:t xml:space="preserve"> </w:t>
      </w:r>
      <w:r>
        <w:t>(</w:t>
      </w:r>
      <w:proofErr w:type="gramEnd"/>
      <w:r>
        <w:t>in this Deed called the ‘</w:t>
      </w:r>
      <w:r w:rsidR="00337226">
        <w:rPr>
          <w:b/>
        </w:rPr>
        <w:t>Assignor</w:t>
      </w:r>
      <w:r>
        <w:t>’);</w:t>
      </w:r>
    </w:p>
    <w:p w14:paraId="40757632" w14:textId="77777777" w:rsidR="00337226" w:rsidRDefault="00337226"/>
    <w:p w14:paraId="7544255E" w14:textId="68B7B601" w:rsidR="00337226" w:rsidRDefault="00337226">
      <w:pPr>
        <w:rPr>
          <w:b/>
        </w:rPr>
      </w:pPr>
      <w:r>
        <w:t>2.</w:t>
      </w:r>
      <w:r>
        <w:rPr>
          <w:sz w:val="14"/>
          <w:szCs w:val="14"/>
        </w:rPr>
        <w:tab/>
      </w:r>
      <w:r w:rsidR="00E70C42" w:rsidRPr="00E70C42">
        <w:rPr>
          <w:b/>
          <w:lang w:val="en-GB"/>
        </w:rPr>
        <w:t xml:space="preserve">Paul Charles </w:t>
      </w:r>
      <w:proofErr w:type="spellStart"/>
      <w:proofErr w:type="gramStart"/>
      <w:r w:rsidR="00E70C42" w:rsidRPr="00E70C42">
        <w:rPr>
          <w:b/>
          <w:lang w:val="en-GB"/>
        </w:rPr>
        <w:t>Newsham</w:t>
      </w:r>
      <w:proofErr w:type="spellEnd"/>
      <w:r w:rsidR="00E70C42" w:rsidRPr="00E70C42">
        <w:rPr>
          <w:b/>
          <w:lang w:val="en-GB"/>
        </w:rPr>
        <w:t xml:space="preserve">  </w:t>
      </w:r>
      <w:r w:rsidR="00E70C42" w:rsidRPr="00E70C42">
        <w:rPr>
          <w:lang w:val="en-GB"/>
        </w:rPr>
        <w:t>of</w:t>
      </w:r>
      <w:proofErr w:type="gramEnd"/>
      <w:r w:rsidR="00E70C42" w:rsidRPr="00E70C42">
        <w:rPr>
          <w:lang w:val="en-GB"/>
        </w:rPr>
        <w:t xml:space="preserve"> High Trees House, 28 </w:t>
      </w:r>
      <w:proofErr w:type="spellStart"/>
      <w:r w:rsidR="00E70C42" w:rsidRPr="00E70C42">
        <w:rPr>
          <w:lang w:val="en-GB"/>
        </w:rPr>
        <w:t>Stricklands</w:t>
      </w:r>
      <w:proofErr w:type="spellEnd"/>
      <w:r w:rsidR="00E70C42" w:rsidRPr="00E70C42">
        <w:rPr>
          <w:lang w:val="en-GB"/>
        </w:rPr>
        <w:t xml:space="preserve"> Lane, </w:t>
      </w:r>
      <w:proofErr w:type="spellStart"/>
      <w:r w:rsidR="00E70C42" w:rsidRPr="00E70C42">
        <w:rPr>
          <w:lang w:val="en-GB"/>
        </w:rPr>
        <w:t>Pentwortham</w:t>
      </w:r>
      <w:proofErr w:type="spellEnd"/>
      <w:r w:rsidR="00E70C42" w:rsidRPr="00E70C42">
        <w:rPr>
          <w:lang w:val="en-GB"/>
        </w:rPr>
        <w:t>, Preston, PR1 9XU</w:t>
      </w:r>
      <w:r w:rsidRPr="00337226">
        <w:t xml:space="preserve"> </w:t>
      </w:r>
      <w:r>
        <w:t>(in this Deed called the ‘</w:t>
      </w:r>
      <w:r>
        <w:rPr>
          <w:b/>
        </w:rPr>
        <w:t>Assignee</w:t>
      </w:r>
      <w:r>
        <w:t>’);</w:t>
      </w:r>
    </w:p>
    <w:p w14:paraId="0000001B" w14:textId="77777777" w:rsidR="00A52586" w:rsidRDefault="0026769E">
      <w:pPr>
        <w:spacing w:before="240" w:after="240"/>
        <w:rPr>
          <w:b/>
        </w:rPr>
      </w:pPr>
      <w:r>
        <w:rPr>
          <w:b/>
        </w:rPr>
        <w:t>Background</w:t>
      </w:r>
    </w:p>
    <w:p w14:paraId="0000001C" w14:textId="6DC35612" w:rsidR="00A52586" w:rsidRDefault="0026769E">
      <w:pPr>
        <w:ind w:left="709" w:hanging="709"/>
      </w:pPr>
      <w:r>
        <w:t>A.</w:t>
      </w:r>
      <w:r>
        <w:rPr>
          <w:sz w:val="14"/>
          <w:szCs w:val="14"/>
        </w:rPr>
        <w:t xml:space="preserve">             </w:t>
      </w:r>
      <w:r w:rsidR="005E3EAE" w:rsidRPr="005E3EAE">
        <w:rPr>
          <w:b/>
          <w:bCs/>
          <w:color w:val="000000"/>
          <w:lang w:val="en-IN"/>
        </w:rPr>
        <w:t>Haines Watts (Preston) Limited SSAS</w:t>
      </w:r>
      <w:r w:rsidR="005E3EAE" w:rsidRPr="005E3EAE">
        <w:rPr>
          <w:b/>
          <w:bCs/>
          <w:color w:val="000000"/>
        </w:rPr>
        <w:t xml:space="preserve"> </w:t>
      </w:r>
      <w:r>
        <w:t>(in this deed called the '</w:t>
      </w:r>
      <w:r>
        <w:rPr>
          <w:b/>
        </w:rPr>
        <w:t>Scheme</w:t>
      </w:r>
      <w:r>
        <w:t xml:space="preserve">') is a pension scheme which is currently governed by </w:t>
      </w:r>
      <w:r w:rsidR="005E3EAE" w:rsidRPr="005E3EAE">
        <w:rPr>
          <w:lang w:val="en-US"/>
        </w:rPr>
        <w:t>a Deed of Amendment Adopting Replacement Provisions dated 13</w:t>
      </w:r>
      <w:r w:rsidR="005E3EAE" w:rsidRPr="005E3EAE">
        <w:rPr>
          <w:vertAlign w:val="superscript"/>
          <w:lang w:val="en-US"/>
        </w:rPr>
        <w:t>th</w:t>
      </w:r>
      <w:r w:rsidR="005E3EAE" w:rsidRPr="005E3EAE">
        <w:rPr>
          <w:lang w:val="en-US"/>
        </w:rPr>
        <w:t xml:space="preserve"> September 2021</w:t>
      </w:r>
      <w:r>
        <w:t xml:space="preserve"> and all subsequent amending deeds (in this Deed called the '</w:t>
      </w:r>
      <w:r>
        <w:rPr>
          <w:b/>
        </w:rPr>
        <w:t>Existing Provisions</w:t>
      </w:r>
      <w:r>
        <w:t>').</w:t>
      </w:r>
    </w:p>
    <w:p w14:paraId="0000001D" w14:textId="77777777" w:rsidR="00A52586" w:rsidRDefault="0026769E">
      <w:pPr>
        <w:ind w:left="709" w:hanging="709"/>
      </w:pPr>
      <w:r>
        <w:t xml:space="preserve"> </w:t>
      </w:r>
    </w:p>
    <w:p w14:paraId="0000001E" w14:textId="6CC67FE7" w:rsidR="00A52586" w:rsidRDefault="0026769E">
      <w:pPr>
        <w:ind w:left="709" w:hanging="709"/>
        <w:rPr>
          <w:color w:val="0B0C0C"/>
        </w:rPr>
      </w:pPr>
      <w:r>
        <w:t>B</w:t>
      </w:r>
      <w:r>
        <w:rPr>
          <w:color w:val="0B0C0C"/>
          <w:highlight w:val="white"/>
        </w:rPr>
        <w:t>.</w:t>
      </w:r>
      <w:r>
        <w:rPr>
          <w:color w:val="0B0C0C"/>
          <w:sz w:val="14"/>
          <w:szCs w:val="14"/>
          <w:highlight w:val="white"/>
        </w:rPr>
        <w:t xml:space="preserve">             </w:t>
      </w:r>
      <w:r>
        <w:t xml:space="preserve">Pursuant to </w:t>
      </w:r>
      <w:r>
        <w:rPr>
          <w:color w:val="0B0C0C"/>
          <w:highlight w:val="white"/>
        </w:rPr>
        <w:t xml:space="preserve">Rule 10.8 </w:t>
      </w:r>
      <w:r>
        <w:rPr>
          <w:color w:val="0B0C0C"/>
        </w:rPr>
        <w:t>of the E</w:t>
      </w:r>
      <w:r w:rsidR="003B11EC">
        <w:rPr>
          <w:color w:val="0B0C0C"/>
        </w:rPr>
        <w:t>xisting Provisions, the Trustee</w:t>
      </w:r>
      <w:r w:rsidR="00DA09CD">
        <w:rPr>
          <w:color w:val="0B0C0C"/>
        </w:rPr>
        <w:t>s</w:t>
      </w:r>
      <w:r>
        <w:rPr>
          <w:color w:val="0B0C0C"/>
        </w:rPr>
        <w:t xml:space="preserve"> of the Scheme may enter</w:t>
      </w:r>
    </w:p>
    <w:p w14:paraId="0000001F" w14:textId="77777777" w:rsidR="00A52586" w:rsidRDefault="0026769E">
      <w:pPr>
        <w:ind w:left="709" w:hanging="709"/>
        <w:rPr>
          <w:color w:val="0B0C0C"/>
        </w:rPr>
      </w:pPr>
      <w:r>
        <w:rPr>
          <w:color w:val="0B0C0C"/>
        </w:rPr>
        <w:tab/>
      </w:r>
      <w:proofErr w:type="gramStart"/>
      <w:r>
        <w:rPr>
          <w:color w:val="0B0C0C"/>
        </w:rPr>
        <w:t>into</w:t>
      </w:r>
      <w:proofErr w:type="gramEnd"/>
      <w:r>
        <w:rPr>
          <w:color w:val="0B0C0C"/>
        </w:rPr>
        <w:t xml:space="preserve"> any arrangement with respect to investments in or as creditors of any company and</w:t>
      </w:r>
    </w:p>
    <w:p w14:paraId="00000020" w14:textId="1625BEE0" w:rsidR="00A52586" w:rsidRDefault="0026769E">
      <w:pPr>
        <w:ind w:left="709" w:hanging="709"/>
        <w:rPr>
          <w:color w:val="0B0C0C"/>
          <w:highlight w:val="white"/>
        </w:rPr>
      </w:pPr>
      <w:r>
        <w:rPr>
          <w:color w:val="0B0C0C"/>
        </w:rPr>
        <w:tab/>
      </w:r>
      <w:proofErr w:type="gramStart"/>
      <w:r>
        <w:rPr>
          <w:color w:val="0B0C0C"/>
        </w:rPr>
        <w:t>may</w:t>
      </w:r>
      <w:proofErr w:type="gramEnd"/>
      <w:r>
        <w:rPr>
          <w:color w:val="0B0C0C"/>
        </w:rPr>
        <w:t xml:space="preserve"> accept su</w:t>
      </w:r>
      <w:r w:rsidR="003B11EC">
        <w:rPr>
          <w:color w:val="0B0C0C"/>
        </w:rPr>
        <w:t>ch consideration as the Trustee</w:t>
      </w:r>
      <w:r w:rsidR="00DA09CD">
        <w:rPr>
          <w:color w:val="0B0C0C"/>
        </w:rPr>
        <w:t>s</w:t>
      </w:r>
      <w:r>
        <w:rPr>
          <w:color w:val="0B0C0C"/>
        </w:rPr>
        <w:t xml:space="preserve"> shall think fit</w:t>
      </w:r>
      <w:r>
        <w:rPr>
          <w:color w:val="0B0C0C"/>
          <w:highlight w:val="white"/>
        </w:rPr>
        <w:t>.</w:t>
      </w:r>
    </w:p>
    <w:p w14:paraId="00000021" w14:textId="77777777" w:rsidR="00A52586" w:rsidRDefault="00A52586">
      <w:pPr>
        <w:ind w:left="709" w:hanging="709"/>
        <w:rPr>
          <w:color w:val="0B0C0C"/>
          <w:highlight w:val="white"/>
        </w:rPr>
      </w:pPr>
    </w:p>
    <w:p w14:paraId="00000022" w14:textId="1907F568" w:rsidR="00A52586" w:rsidRDefault="0026769E">
      <w:pPr>
        <w:ind w:left="709" w:hanging="709"/>
        <w:rPr>
          <w:color w:val="0B0C0C"/>
          <w:highlight w:val="white"/>
        </w:rPr>
      </w:pPr>
      <w:r>
        <w:rPr>
          <w:color w:val="0B0C0C"/>
          <w:highlight w:val="white"/>
        </w:rPr>
        <w:t>C.</w:t>
      </w:r>
      <w:r>
        <w:rPr>
          <w:color w:val="0B0C0C"/>
          <w:highlight w:val="white"/>
        </w:rPr>
        <w:tab/>
        <w:t xml:space="preserve">The </w:t>
      </w:r>
      <w:r w:rsidR="003B11EC">
        <w:rPr>
          <w:color w:val="0B0C0C"/>
        </w:rPr>
        <w:t>Assignor</w:t>
      </w:r>
      <w:r>
        <w:rPr>
          <w:color w:val="0B0C0C"/>
        </w:rPr>
        <w:t>, i</w:t>
      </w:r>
      <w:r w:rsidR="003B11EC">
        <w:rPr>
          <w:color w:val="0B0C0C"/>
        </w:rPr>
        <w:t>n their capacity as the Trustee</w:t>
      </w:r>
      <w:r>
        <w:rPr>
          <w:color w:val="0B0C0C"/>
        </w:rPr>
        <w:t xml:space="preserve"> of the Scheme </w:t>
      </w:r>
      <w:r>
        <w:rPr>
          <w:color w:val="0B0C0C"/>
          <w:highlight w:val="white"/>
        </w:rPr>
        <w:t>are desirous to assign the investments listed under Schedule A (in this Deed called the ‘</w:t>
      </w:r>
      <w:r>
        <w:rPr>
          <w:b/>
          <w:color w:val="0B0C0C"/>
          <w:highlight w:val="white"/>
        </w:rPr>
        <w:t>Investments</w:t>
      </w:r>
      <w:r>
        <w:rPr>
          <w:color w:val="0B0C0C"/>
          <w:highlight w:val="white"/>
        </w:rPr>
        <w:t xml:space="preserve">’) to the </w:t>
      </w:r>
      <w:r>
        <w:rPr>
          <w:color w:val="0B0C0C"/>
        </w:rPr>
        <w:t xml:space="preserve">Assignee </w:t>
      </w:r>
      <w:r>
        <w:rPr>
          <w:color w:val="0B0C0C"/>
          <w:highlight w:val="white"/>
        </w:rPr>
        <w:t>for the consideration of £1.00 (in this Deed called the ‘</w:t>
      </w:r>
      <w:r>
        <w:rPr>
          <w:b/>
          <w:color w:val="0B0C0C"/>
          <w:highlight w:val="white"/>
        </w:rPr>
        <w:t>Consideration</w:t>
      </w:r>
      <w:r>
        <w:rPr>
          <w:color w:val="0B0C0C"/>
          <w:highlight w:val="white"/>
        </w:rPr>
        <w:t>’), being an assessed valuation of the Investments.</w:t>
      </w:r>
      <w:r>
        <w:rPr>
          <w:color w:val="0B0C0C"/>
          <w:highlight w:val="white"/>
        </w:rPr>
        <w:br/>
      </w:r>
    </w:p>
    <w:p w14:paraId="00000023" w14:textId="77777777" w:rsidR="00A52586" w:rsidRDefault="0026769E">
      <w:pPr>
        <w:spacing w:before="240" w:after="240"/>
        <w:rPr>
          <w:b/>
        </w:rPr>
      </w:pPr>
      <w:r>
        <w:rPr>
          <w:b/>
        </w:rPr>
        <w:t>Operative Provisions</w:t>
      </w:r>
    </w:p>
    <w:p w14:paraId="00000024" w14:textId="09410C44" w:rsidR="00A52586" w:rsidRDefault="0026769E">
      <w:pPr>
        <w:numPr>
          <w:ilvl w:val="0"/>
          <w:numId w:val="1"/>
        </w:numPr>
        <w:pBdr>
          <w:top w:val="nil"/>
          <w:left w:val="nil"/>
          <w:bottom w:val="nil"/>
          <w:right w:val="nil"/>
          <w:between w:val="nil"/>
        </w:pBdr>
        <w:ind w:left="709" w:hanging="709"/>
        <w:rPr>
          <w:color w:val="000000"/>
        </w:rPr>
      </w:pPr>
      <w:r>
        <w:rPr>
          <w:color w:val="000000"/>
        </w:rPr>
        <w:t xml:space="preserve">The </w:t>
      </w:r>
      <w:r w:rsidR="003B11EC">
        <w:rPr>
          <w:color w:val="0B0C0C"/>
        </w:rPr>
        <w:t>Assignor</w:t>
      </w:r>
      <w:r>
        <w:rPr>
          <w:color w:val="000000"/>
        </w:rPr>
        <w:t xml:space="preserve">, in exchange for the Consideration, hereby assigns, transfer and convey to the </w:t>
      </w:r>
      <w:r>
        <w:rPr>
          <w:color w:val="0B0C0C"/>
        </w:rPr>
        <w:t xml:space="preserve">Assignee </w:t>
      </w:r>
      <w:r>
        <w:rPr>
          <w:color w:val="000000"/>
        </w:rPr>
        <w:t>all rights relating to, interests in, money receivable and to become receivable thereunder, and all benefits secured by, the Investments.</w:t>
      </w:r>
    </w:p>
    <w:p w14:paraId="00000025" w14:textId="77777777" w:rsidR="00A52586" w:rsidRDefault="00A52586">
      <w:pPr>
        <w:pBdr>
          <w:top w:val="nil"/>
          <w:left w:val="nil"/>
          <w:bottom w:val="nil"/>
          <w:right w:val="nil"/>
          <w:between w:val="nil"/>
        </w:pBdr>
        <w:ind w:left="709"/>
        <w:rPr>
          <w:i/>
          <w:color w:val="000000"/>
        </w:rPr>
      </w:pPr>
    </w:p>
    <w:p w14:paraId="00000026" w14:textId="77777777" w:rsidR="00A52586" w:rsidRDefault="0026769E">
      <w:pPr>
        <w:numPr>
          <w:ilvl w:val="0"/>
          <w:numId w:val="1"/>
        </w:numPr>
        <w:pBdr>
          <w:top w:val="nil"/>
          <w:left w:val="nil"/>
          <w:bottom w:val="nil"/>
          <w:right w:val="nil"/>
          <w:between w:val="nil"/>
        </w:pBdr>
        <w:ind w:left="709" w:hanging="709"/>
        <w:rPr>
          <w:i/>
          <w:color w:val="000000"/>
        </w:rPr>
      </w:pPr>
      <w:r>
        <w:rPr>
          <w:color w:val="000000"/>
        </w:rPr>
        <w:t xml:space="preserve">The </w:t>
      </w:r>
      <w:r>
        <w:rPr>
          <w:color w:val="0B0C0C"/>
        </w:rPr>
        <w:t xml:space="preserve">Assignee </w:t>
      </w:r>
      <w:r>
        <w:t>accepts</w:t>
      </w:r>
      <w:r>
        <w:rPr>
          <w:color w:val="000000"/>
        </w:rPr>
        <w:t xml:space="preserve"> the assignment and assumes all obligations therein.</w:t>
      </w:r>
    </w:p>
    <w:p w14:paraId="00000027" w14:textId="77777777" w:rsidR="00A52586" w:rsidRDefault="00A52586">
      <w:pPr>
        <w:pBdr>
          <w:top w:val="nil"/>
          <w:left w:val="nil"/>
          <w:bottom w:val="nil"/>
          <w:right w:val="nil"/>
          <w:between w:val="nil"/>
        </w:pBdr>
        <w:ind w:left="709"/>
        <w:rPr>
          <w:i/>
          <w:color w:val="000000"/>
        </w:rPr>
      </w:pPr>
    </w:p>
    <w:p w14:paraId="00000028" w14:textId="77777777" w:rsidR="00A52586" w:rsidRDefault="0026769E">
      <w:pPr>
        <w:numPr>
          <w:ilvl w:val="0"/>
          <w:numId w:val="1"/>
        </w:numPr>
        <w:pBdr>
          <w:top w:val="nil"/>
          <w:left w:val="nil"/>
          <w:bottom w:val="nil"/>
          <w:right w:val="nil"/>
          <w:between w:val="nil"/>
        </w:pBdr>
        <w:ind w:left="709" w:hanging="709"/>
      </w:pPr>
      <w:r>
        <w:rPr>
          <w:color w:val="000000"/>
        </w:rPr>
        <w:t>In this Deed (including schedules) words in the singular include the plural and vice versa.</w:t>
      </w:r>
    </w:p>
    <w:p w14:paraId="00000029" w14:textId="77777777" w:rsidR="00A52586" w:rsidRDefault="00A52586">
      <w:pPr>
        <w:pBdr>
          <w:top w:val="nil"/>
          <w:left w:val="nil"/>
          <w:bottom w:val="nil"/>
          <w:right w:val="nil"/>
          <w:between w:val="nil"/>
        </w:pBdr>
        <w:ind w:left="709" w:hanging="709"/>
        <w:rPr>
          <w:color w:val="000000"/>
          <w:sz w:val="14"/>
          <w:szCs w:val="14"/>
        </w:rPr>
      </w:pPr>
    </w:p>
    <w:p w14:paraId="0000002A" w14:textId="77777777" w:rsidR="00A52586" w:rsidRDefault="0026769E">
      <w:pPr>
        <w:numPr>
          <w:ilvl w:val="0"/>
          <w:numId w:val="1"/>
        </w:numPr>
        <w:pBdr>
          <w:top w:val="nil"/>
          <w:left w:val="nil"/>
          <w:bottom w:val="nil"/>
          <w:right w:val="nil"/>
          <w:between w:val="nil"/>
        </w:pBdr>
        <w:ind w:left="709" w:hanging="709"/>
      </w:pPr>
      <w:r>
        <w:rPr>
          <w:color w:val="000000"/>
        </w:rPr>
        <w:t>The provisions of this Deed shall have effect on and from its date.</w:t>
      </w:r>
    </w:p>
    <w:p w14:paraId="0000002B" w14:textId="77777777" w:rsidR="00A52586" w:rsidRDefault="00A52586">
      <w:pPr>
        <w:spacing w:before="240" w:after="240"/>
      </w:pPr>
    </w:p>
    <w:p w14:paraId="0000002C" w14:textId="77777777" w:rsidR="00A52586" w:rsidRDefault="0026769E">
      <w:pPr>
        <w:spacing w:before="240" w:after="240"/>
        <w:rPr>
          <w:b/>
        </w:rPr>
      </w:pPr>
      <w:r>
        <w:rPr>
          <w:b/>
        </w:rPr>
        <w:t>Signing Provisions</w:t>
      </w:r>
    </w:p>
    <w:p w14:paraId="0000002D" w14:textId="77777777" w:rsidR="00A52586" w:rsidRDefault="0026769E">
      <w:pPr>
        <w:spacing w:before="160" w:line="242" w:lineRule="auto"/>
        <w:ind w:left="709" w:right="340" w:hanging="709"/>
      </w:pPr>
      <w:r>
        <w:t>1.</w:t>
      </w:r>
      <w:r>
        <w:rPr>
          <w:sz w:val="14"/>
          <w:szCs w:val="14"/>
        </w:rPr>
        <w:t xml:space="preserve">              </w:t>
      </w:r>
      <w:r>
        <w:t xml:space="preserve">Electronic signatures adopted in accordance with Electronic Signatures Regulation 2002 (SI 2002 No. 318), whether digital or encrypted, by any and all the parties included in this document are intended to authenticate this document and shall have </w:t>
      </w:r>
      <w:r>
        <w:lastRenderedPageBreak/>
        <w:t>the same force and effect as manual signatures.</w:t>
      </w:r>
      <w:r>
        <w:br/>
      </w:r>
    </w:p>
    <w:p w14:paraId="0000002E" w14:textId="77777777" w:rsidR="00A52586" w:rsidRDefault="0026769E">
      <w:pPr>
        <w:spacing w:line="242" w:lineRule="auto"/>
        <w:ind w:left="709" w:right="340" w:hanging="709"/>
      </w:pPr>
      <w:r>
        <w:t>2.</w:t>
      </w:r>
      <w:r>
        <w:rPr>
          <w:sz w:val="14"/>
          <w:szCs w:val="14"/>
        </w:rPr>
        <w:t xml:space="preserve">              </w:t>
      </w:r>
      <w: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F" w14:textId="77777777" w:rsidR="00A52586" w:rsidRDefault="00A52586">
      <w:pPr>
        <w:spacing w:line="242" w:lineRule="auto"/>
        <w:ind w:right="340"/>
      </w:pPr>
    </w:p>
    <w:p w14:paraId="00000030" w14:textId="77777777" w:rsidR="00A52586" w:rsidRDefault="0026769E">
      <w:pPr>
        <w:spacing w:line="242" w:lineRule="auto"/>
        <w:ind w:right="340"/>
      </w:pPr>
      <w:r>
        <w:t>3.</w:t>
      </w:r>
      <w:r>
        <w:rPr>
          <w:sz w:val="14"/>
          <w:szCs w:val="14"/>
        </w:rPr>
        <w:t xml:space="preserve">              </w:t>
      </w:r>
      <w:r>
        <w:t>Executed as a deed and delivered on the date shown at the beginning of this deed.</w:t>
      </w:r>
    </w:p>
    <w:p w14:paraId="00000031" w14:textId="77777777" w:rsidR="00A52586" w:rsidRDefault="0026769E">
      <w:pPr>
        <w:spacing w:after="240" w:line="300" w:lineRule="auto"/>
        <w:ind w:right="4520"/>
      </w:pPr>
      <w:r>
        <w:t xml:space="preserve"> </w:t>
      </w:r>
    </w:p>
    <w:p w14:paraId="00000032" w14:textId="77777777" w:rsidR="00A52586" w:rsidRDefault="0026769E">
      <w:pPr>
        <w:spacing w:after="240" w:line="300" w:lineRule="auto"/>
        <w:ind w:right="4520"/>
      </w:pPr>
      <w:r>
        <w:t xml:space="preserve">SIGNED as a Deed and delivered when dated, by  </w:t>
      </w:r>
    </w:p>
    <w:p w14:paraId="00000033" w14:textId="77777777" w:rsidR="00A52586" w:rsidRDefault="0026769E">
      <w:pPr>
        <w:spacing w:after="240" w:line="300" w:lineRule="auto"/>
        <w:ind w:right="4520"/>
      </w:pPr>
      <w:r>
        <w:t xml:space="preserve">Signature:                  </w:t>
      </w:r>
    </w:p>
    <w:p w14:paraId="00000034" w14:textId="3FD5990B" w:rsidR="00A52586" w:rsidRDefault="00D86783">
      <w:pPr>
        <w:spacing w:after="240" w:line="300" w:lineRule="auto"/>
        <w:ind w:right="4520"/>
        <w:rPr>
          <w:b/>
        </w:rPr>
      </w:pPr>
      <w:r w:rsidRPr="00D86783">
        <w:rPr>
          <w:b/>
        </w:rPr>
        <w:t>Gillian Telford</w:t>
      </w:r>
    </w:p>
    <w:p w14:paraId="00000035" w14:textId="77777777" w:rsidR="00A52586" w:rsidRDefault="0026769E">
      <w:pPr>
        <w:spacing w:after="240" w:line="300" w:lineRule="auto"/>
        <w:ind w:right="4520"/>
      </w:pPr>
      <w:r>
        <w:t>In their capacity as the Assignor</w:t>
      </w:r>
    </w:p>
    <w:p w14:paraId="00000036" w14:textId="77777777" w:rsidR="00A52586" w:rsidRDefault="0026769E">
      <w:pPr>
        <w:spacing w:line="480" w:lineRule="auto"/>
      </w:pPr>
      <w:proofErr w:type="gramStart"/>
      <w:r>
        <w:t>in</w:t>
      </w:r>
      <w:proofErr w:type="gramEnd"/>
      <w:r>
        <w:t xml:space="preserve"> the presence of:</w:t>
      </w:r>
      <w:r>
        <w:br/>
        <w:t xml:space="preserve">Witness                 </w:t>
      </w:r>
      <w:r>
        <w:tab/>
        <w:t xml:space="preserve">Signature:  </w:t>
      </w:r>
      <w:r>
        <w:tab/>
      </w:r>
      <w:r>
        <w:br/>
        <w:t xml:space="preserve">                  </w:t>
      </w:r>
      <w:r>
        <w:tab/>
      </w:r>
      <w:r>
        <w:tab/>
        <w:t xml:space="preserve">Name </w:t>
      </w:r>
      <w:r>
        <w:tab/>
        <w:t>:</w:t>
      </w:r>
      <w:r>
        <w:tab/>
      </w:r>
      <w:r>
        <w:br/>
        <w:t xml:space="preserve">                  </w:t>
      </w:r>
      <w:r>
        <w:tab/>
      </w:r>
      <w:r>
        <w:tab/>
        <w:t>Address  :</w:t>
      </w:r>
      <w:r>
        <w:tab/>
      </w:r>
    </w:p>
    <w:p w14:paraId="00000037" w14:textId="77777777" w:rsidR="00A52586" w:rsidRDefault="00A52586">
      <w:pPr>
        <w:spacing w:line="480" w:lineRule="auto"/>
      </w:pPr>
    </w:p>
    <w:p w14:paraId="00000038" w14:textId="77777777" w:rsidR="00A52586" w:rsidRDefault="00A52586">
      <w:pPr>
        <w:spacing w:line="480" w:lineRule="auto"/>
      </w:pPr>
    </w:p>
    <w:p w14:paraId="00000039" w14:textId="77777777" w:rsidR="00A52586" w:rsidRDefault="0026769E">
      <w:pPr>
        <w:spacing w:after="240" w:line="300" w:lineRule="auto"/>
        <w:ind w:right="4520"/>
      </w:pPr>
      <w:r>
        <w:t xml:space="preserve">SIGNED as a Deed and delivered when dated, by  </w:t>
      </w:r>
    </w:p>
    <w:p w14:paraId="0000003A" w14:textId="77777777" w:rsidR="00A52586" w:rsidRDefault="0026769E">
      <w:pPr>
        <w:spacing w:after="240" w:line="300" w:lineRule="auto"/>
        <w:ind w:right="4520"/>
      </w:pPr>
      <w:r>
        <w:t xml:space="preserve">Signature:                  </w:t>
      </w:r>
    </w:p>
    <w:p w14:paraId="0000003B" w14:textId="6316EA90" w:rsidR="00A52586" w:rsidRDefault="00D86783">
      <w:pPr>
        <w:spacing w:after="240" w:line="300" w:lineRule="auto"/>
        <w:ind w:right="4520"/>
        <w:rPr>
          <w:b/>
        </w:rPr>
      </w:pPr>
      <w:r w:rsidRPr="00D86783">
        <w:rPr>
          <w:b/>
        </w:rPr>
        <w:t xml:space="preserve">Paul Charles </w:t>
      </w:r>
      <w:proofErr w:type="spellStart"/>
      <w:r w:rsidRPr="00D86783">
        <w:rPr>
          <w:b/>
        </w:rPr>
        <w:t>Newsham</w:t>
      </w:r>
      <w:proofErr w:type="spellEnd"/>
    </w:p>
    <w:p w14:paraId="0000003C" w14:textId="685883E8" w:rsidR="00A52586" w:rsidRDefault="0026769E">
      <w:pPr>
        <w:spacing w:after="240" w:line="300" w:lineRule="auto"/>
        <w:ind w:right="4520"/>
      </w:pPr>
      <w:bookmarkStart w:id="0" w:name="_heading=h.gjdgxs" w:colFirst="0" w:colLast="0"/>
      <w:bookmarkEnd w:id="0"/>
      <w:r>
        <w:t>I</w:t>
      </w:r>
      <w:r w:rsidR="00337226">
        <w:t>n their capacity as the Assignee</w:t>
      </w:r>
    </w:p>
    <w:p w14:paraId="0000003D" w14:textId="77777777" w:rsidR="00A52586" w:rsidRDefault="0026769E">
      <w:pPr>
        <w:spacing w:line="480" w:lineRule="auto"/>
      </w:pPr>
      <w:proofErr w:type="gramStart"/>
      <w:r>
        <w:t>in</w:t>
      </w:r>
      <w:proofErr w:type="gramEnd"/>
      <w:r>
        <w:t xml:space="preserve"> the presence of:</w:t>
      </w:r>
      <w:r>
        <w:br/>
        <w:t xml:space="preserve">Witness                 </w:t>
      </w:r>
      <w:r>
        <w:tab/>
        <w:t xml:space="preserve">Signature:  </w:t>
      </w:r>
      <w:r>
        <w:tab/>
      </w:r>
      <w:r>
        <w:br/>
        <w:t xml:space="preserve">                  </w:t>
      </w:r>
      <w:r>
        <w:tab/>
      </w:r>
      <w:r>
        <w:tab/>
        <w:t xml:space="preserve">Name </w:t>
      </w:r>
      <w:r>
        <w:tab/>
        <w:t>:</w:t>
      </w:r>
      <w:r>
        <w:tab/>
      </w:r>
      <w:r>
        <w:br/>
        <w:t xml:space="preserve">                  </w:t>
      </w:r>
      <w:r>
        <w:tab/>
      </w:r>
      <w:r>
        <w:tab/>
        <w:t>Address  :</w:t>
      </w:r>
      <w:r>
        <w:tab/>
      </w:r>
    </w:p>
    <w:p w14:paraId="00000053" w14:textId="77777777" w:rsidR="00A52586" w:rsidRDefault="00A52586">
      <w:pPr>
        <w:spacing w:line="480" w:lineRule="auto"/>
      </w:pPr>
    </w:p>
    <w:p w14:paraId="00000054" w14:textId="77777777" w:rsidR="00A52586" w:rsidRDefault="00A52586">
      <w:pPr>
        <w:spacing w:line="480" w:lineRule="auto"/>
      </w:pPr>
    </w:p>
    <w:p w14:paraId="00000055" w14:textId="77777777" w:rsidR="00A52586" w:rsidRDefault="00A52586">
      <w:pPr>
        <w:spacing w:line="480" w:lineRule="auto"/>
      </w:pPr>
    </w:p>
    <w:p w14:paraId="00000056" w14:textId="77777777" w:rsidR="00A52586" w:rsidRDefault="00A52586">
      <w:pPr>
        <w:spacing w:before="240" w:after="240"/>
        <w:rPr>
          <w:b/>
          <w:color w:val="0B0C0C"/>
          <w:highlight w:val="white"/>
        </w:rPr>
      </w:pPr>
    </w:p>
    <w:p w14:paraId="00000058" w14:textId="36F026FD" w:rsidR="00A52586" w:rsidRPr="00ED40D6" w:rsidRDefault="0026769E">
      <w:pPr>
        <w:spacing w:before="240" w:after="240"/>
        <w:rPr>
          <w:b/>
          <w:color w:val="0B0C0C"/>
          <w:highlight w:val="white"/>
        </w:rPr>
      </w:pPr>
      <w:r>
        <w:rPr>
          <w:b/>
          <w:color w:val="0B0C0C"/>
          <w:highlight w:val="white"/>
        </w:rPr>
        <w:t xml:space="preserve">Schedule </w:t>
      </w:r>
      <w:proofErr w:type="gramStart"/>
      <w:r>
        <w:rPr>
          <w:b/>
          <w:color w:val="0B0C0C"/>
          <w:highlight w:val="white"/>
        </w:rPr>
        <w:t>A</w:t>
      </w:r>
      <w:proofErr w:type="gramEnd"/>
      <w:r>
        <w:rPr>
          <w:b/>
          <w:color w:val="0B0C0C"/>
          <w:highlight w:val="white"/>
        </w:rPr>
        <w:t xml:space="preserve"> - Schedule of Policy(s)</w:t>
      </w:r>
      <w:r w:rsidR="00ED40D6">
        <w:rPr>
          <w:b/>
          <w:color w:val="0B0C0C"/>
        </w:rPr>
        <w:t xml:space="preserve"> </w:t>
      </w:r>
      <w:r>
        <w:rPr>
          <w:b/>
        </w:rPr>
        <w:t>Annexed</w:t>
      </w:r>
    </w:p>
    <w:p w14:paraId="00000059" w14:textId="77777777" w:rsidR="00A52586" w:rsidRDefault="0026769E">
      <w:pPr>
        <w:spacing w:before="240" w:after="240"/>
      </w:pPr>
      <w:r>
        <w:t xml:space="preserve"> </w:t>
      </w:r>
    </w:p>
    <w:p w14:paraId="3812E6AB" w14:textId="54090597" w:rsidR="00ED40D6" w:rsidRDefault="0026769E" w:rsidP="00ED40D6">
      <w:pPr>
        <w:spacing w:before="240" w:after="240"/>
      </w:pPr>
      <w:bookmarkStart w:id="1" w:name="_GoBack"/>
      <w:bookmarkEnd w:id="1"/>
      <w:r>
        <w:t xml:space="preserve">Loan Note                               </w:t>
      </w:r>
      <w:r>
        <w:tab/>
        <w:t xml:space="preserve"> </w:t>
      </w:r>
      <w:r w:rsidR="00390A34">
        <w:t xml:space="preserve">       </w:t>
      </w:r>
      <w:r w:rsidR="00390A34">
        <w:tab/>
        <w:t xml:space="preserve">Portfolio Number:  </w:t>
      </w:r>
      <w:r w:rsidR="00D86783">
        <w:t>XXXXX</w:t>
      </w:r>
    </w:p>
    <w:p w14:paraId="0000005B" w14:textId="01318536" w:rsidR="00A52586" w:rsidRDefault="00A52586">
      <w:pPr>
        <w:rPr>
          <w:b/>
        </w:rPr>
      </w:pPr>
    </w:p>
    <w:p w14:paraId="0000005C" w14:textId="77777777" w:rsidR="00A52586" w:rsidRDefault="0026769E">
      <w:pPr>
        <w:spacing w:after="240"/>
        <w:ind w:right="4520"/>
      </w:pPr>
      <w:r>
        <w:t xml:space="preserve"> </w:t>
      </w:r>
    </w:p>
    <w:p w14:paraId="0000005D" w14:textId="77777777" w:rsidR="00A52586" w:rsidRDefault="0026769E">
      <w:pPr>
        <w:spacing w:after="240"/>
        <w:ind w:right="4520"/>
      </w:pPr>
      <w:r>
        <w:t xml:space="preserve"> </w:t>
      </w:r>
    </w:p>
    <w:p w14:paraId="0000005E" w14:textId="77777777" w:rsidR="00A52586" w:rsidRDefault="0026769E">
      <w:pPr>
        <w:spacing w:after="240"/>
        <w:ind w:right="4520"/>
      </w:pPr>
      <w:r>
        <w:t xml:space="preserve"> </w:t>
      </w:r>
    </w:p>
    <w:p w14:paraId="0000005F" w14:textId="77777777" w:rsidR="00A52586" w:rsidRDefault="0026769E">
      <w:pPr>
        <w:spacing w:after="240"/>
        <w:ind w:right="4520"/>
      </w:pPr>
      <w:r>
        <w:t xml:space="preserve"> </w:t>
      </w:r>
    </w:p>
    <w:p w14:paraId="00000060" w14:textId="77777777" w:rsidR="00A52586" w:rsidRDefault="0026769E">
      <w:pPr>
        <w:spacing w:after="240"/>
        <w:ind w:right="4520"/>
      </w:pPr>
      <w:r>
        <w:t xml:space="preserve"> </w:t>
      </w:r>
    </w:p>
    <w:p w14:paraId="00000061" w14:textId="77777777" w:rsidR="00A52586" w:rsidRDefault="0026769E">
      <w:pPr>
        <w:spacing w:after="240"/>
        <w:ind w:right="4520"/>
      </w:pPr>
      <w:r>
        <w:t xml:space="preserve"> </w:t>
      </w:r>
    </w:p>
    <w:p w14:paraId="00000062" w14:textId="77777777" w:rsidR="00A52586" w:rsidRDefault="0026769E">
      <w:pPr>
        <w:spacing w:after="240"/>
        <w:ind w:right="4520"/>
      </w:pPr>
      <w:r>
        <w:t xml:space="preserve"> </w:t>
      </w:r>
    </w:p>
    <w:p w14:paraId="00000063" w14:textId="77777777" w:rsidR="00A52586" w:rsidRDefault="0026769E">
      <w:pPr>
        <w:spacing w:after="240"/>
        <w:ind w:right="4520"/>
      </w:pPr>
      <w:r>
        <w:t xml:space="preserve"> </w:t>
      </w:r>
    </w:p>
    <w:p w14:paraId="00000064" w14:textId="77777777" w:rsidR="00A52586" w:rsidRDefault="00A52586"/>
    <w:sectPr w:rsidR="00A525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03443"/>
    <w:multiLevelType w:val="multilevel"/>
    <w:tmpl w:val="6BEE1A0A"/>
    <w:lvl w:ilvl="0">
      <w:start w:val="1"/>
      <w:numFmt w:val="decimal"/>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86"/>
    <w:rsid w:val="0026769E"/>
    <w:rsid w:val="00337226"/>
    <w:rsid w:val="00390A34"/>
    <w:rsid w:val="003B11EC"/>
    <w:rsid w:val="00571DA6"/>
    <w:rsid w:val="005E3EAE"/>
    <w:rsid w:val="00A52586"/>
    <w:rsid w:val="00AB3DAD"/>
    <w:rsid w:val="00D86783"/>
    <w:rsid w:val="00DA09CD"/>
    <w:rsid w:val="00E04F9D"/>
    <w:rsid w:val="00E70C42"/>
    <w:rsid w:val="00ED40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BC3F3-DA2F-427E-909E-ABFAFCA2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427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1+8Ma44mRwQgrwA/Bhqp7o+QQ==">CgMxLjAyCGguZ2pkZ3hzOAByITFQZTNFSGJaQUJjeG1GY3RBdGhWZDZ3Q1hRQ1BBUkhYTA==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12</cp:revision>
  <dcterms:created xsi:type="dcterms:W3CDTF">2024-05-01T13:45:00Z</dcterms:created>
  <dcterms:modified xsi:type="dcterms:W3CDTF">2024-08-22T10:27:00Z</dcterms:modified>
</cp:coreProperties>
</file>