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11/01/2024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Grange 23 SSAS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SRN: S0000029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2et92p0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 for your letter dated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2023. Please find below the requested information to assist with the registration of </w:t>
      </w:r>
      <w:r w:rsidDel="00000000" w:rsidR="00000000" w:rsidRPr="00000000">
        <w:rPr>
          <w:rFonts w:ascii="Arial" w:cs="Arial" w:eastAsia="Arial" w:hAnsi="Arial"/>
          <w:rtl w:val="0"/>
        </w:rPr>
        <w:t xml:space="preserve">Grange 23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intended to have two members. Please see below the members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tyjcw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Lynn Dodd 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3dy6vkm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Tundergarth Mains, Tundergarth, Lockerbie, DG11 2PU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JK223273B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07908403603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Stuart Iain Dodd 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Tundergarth Mains, Tundergarth, Lockerbie, DG11 2PU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JA924782C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07802424837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members transfers plus ongoing contributions from the sponsoring employer the total amount of which will be approximately £950,000 in the first year.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the transfers have been completed, the investments being considered are a secured loan to the sponsoring employer and a commercial property purchase. The Trustees also intend to invest into regulated stocks and shares.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The Trustee anticipates the scheme to be worth approximately £950,000 at the end of the first year of its existence.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Grange Quarry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Tundergarth Mains, Tundergarth, Lockerbie, DG11 2PU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07908403603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60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  <w:color w:val="ff0000"/>
        </w:rPr>
      </w:pPr>
      <w:bookmarkStart w:colFirst="0" w:colLast="0" w:name="_heading=h.gjdgxs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PAYE Ref: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961/3400567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671 5576 13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94772 24676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tyjcw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Lynn Dodd  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3dy6vkm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Tundergarth Mains, Tundergarth, Lockerbie, DG11 2PU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JK223273B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07908403603</w:t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Stuart Iain Dodd 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Tundergarth Mains, Tundergarth, Lockerbie, DG11 2PU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JA924782C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07802424837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Gerald McGill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Farries, Kirk &amp; McVean Chartered Accountants 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</w:t>
      </w:r>
      <w:r w:rsidDel="00000000" w:rsidR="00000000" w:rsidRPr="00000000">
        <w:rPr>
          <w:rFonts w:ascii="Arial" w:cs="Arial" w:eastAsia="Arial" w:hAnsi="Arial"/>
          <w:rtl w:val="0"/>
        </w:rPr>
        <w:t xml:space="preserve"> Tinwald Down Road, Heathhall, Dumfries, DG1 3SJ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02392 982123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Address: gerald.mcgill@fkmcv.co.uk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-236840</wp:posOffset>
          </wp:positionV>
          <wp:extent cx="7792338" cy="108650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-457185</wp:posOffset>
          </wp:positionV>
          <wp:extent cx="7810500" cy="112651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MNRYgp92OHeflwcosrTt+68Ow==">CgMxLjAyCWguMzBqMHpsbDIJaC4yZXQ5MnAwMghoLnR5amN3dDIJaC4zZHk2dmttMgloLjN6bnlzaDcyCGguZ2pkZ3hzMghoLnR5amN3dDIJaC4zZHk2dmttOAByITFBOVd4SjZCMDN0RDBKV05Pei1zU3hhY2x3TkNNbGRQNg==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3f33a291f0ae9fc0d9c0f1226d73ccd406509e21c056bca7c3d8bc892f8ca817</vt:lpwstr>
  </property>
  <property fmtid="{D5CDD505-2E9C-101B-9397-08002B2CF9AE}" pid="3" name="ContentTypeId">
    <vt:lpwstr>0x0101002FE4F71DE97CC04886451467B1BEF052</vt:lpwstr>
  </property>
</Properties>
</file>