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031A3628" w:rsidR="009F157F" w:rsidRPr="00946B3A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BB65F4" w:rsidRPr="00BB65F4">
        <w:rPr>
          <w:rFonts w:ascii="Arial" w:eastAsia="Arial" w:hAnsi="Arial" w:cs="Arial"/>
          <w:sz w:val="24"/>
          <w:szCs w:val="24"/>
        </w:rPr>
        <w:t>AK Properties NE Ltd</w:t>
      </w:r>
      <w:r w:rsidR="00824CC2" w:rsidRPr="00BB65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acts as the sponsoring employer for</w:t>
      </w:r>
      <w:r w:rsidR="00BB65F4">
        <w:rPr>
          <w:rFonts w:ascii="Arial" w:eastAsia="Arial" w:hAnsi="Arial" w:cs="Arial"/>
          <w:sz w:val="24"/>
          <w:szCs w:val="24"/>
        </w:rPr>
        <w:t xml:space="preserve"> Ashely Gore</w:t>
      </w:r>
      <w:r>
        <w:rPr>
          <w:rFonts w:ascii="Arial" w:eastAsia="Arial" w:hAnsi="Arial" w:cs="Arial"/>
          <w:sz w:val="24"/>
          <w:szCs w:val="24"/>
        </w:rPr>
        <w:t xml:space="preserve"> as </w:t>
      </w:r>
      <w:r w:rsidRPr="00BB65F4">
        <w:rPr>
          <w:rFonts w:ascii="Arial" w:eastAsia="Arial" w:hAnsi="Arial" w:cs="Arial"/>
          <w:sz w:val="24"/>
          <w:szCs w:val="24"/>
        </w:rPr>
        <w:t>‘</w:t>
      </w:r>
      <w:r w:rsidR="00BB65F4" w:rsidRPr="00BB65F4">
        <w:rPr>
          <w:rFonts w:ascii="Arial" w:eastAsia="Arial" w:hAnsi="Arial" w:cs="Arial"/>
          <w:sz w:val="24"/>
          <w:szCs w:val="24"/>
        </w:rPr>
        <w:t>Gores Estates SSAS</w:t>
      </w:r>
      <w:r w:rsidRPr="00BB65F4">
        <w:rPr>
          <w:rFonts w:ascii="Arial" w:eastAsia="Arial" w:hAnsi="Arial" w:cs="Arial"/>
          <w:sz w:val="24"/>
          <w:szCs w:val="24"/>
        </w:rPr>
        <w:t>’</w:t>
      </w:r>
      <w:r w:rsidRPr="00946B3A">
        <w:rPr>
          <w:rFonts w:ascii="Arial" w:eastAsia="Arial" w:hAnsi="Arial" w:cs="Arial"/>
          <w:sz w:val="24"/>
          <w:szCs w:val="24"/>
        </w:rPr>
        <w:t>.</w:t>
      </w:r>
    </w:p>
    <w:p w14:paraId="00000008" w14:textId="2585161F" w:rsidR="009F157F" w:rsidRDefault="00BB65F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Ashely Gore</w:t>
      </w:r>
      <w:r w:rsidRPr="006F42B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has been in employment by </w:t>
      </w:r>
      <w:r w:rsidRPr="00BB65F4">
        <w:rPr>
          <w:rFonts w:ascii="Arial" w:eastAsia="Arial" w:hAnsi="Arial" w:cs="Arial"/>
          <w:sz w:val="24"/>
          <w:szCs w:val="24"/>
        </w:rPr>
        <w:t>AK Properties NE Ltd</w:t>
      </w:r>
      <w:r w:rsidRPr="006F42B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since </w:t>
      </w:r>
      <w:r w:rsidR="00824CC2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824CC2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6F42BC"/>
    <w:rsid w:val="007B6FCA"/>
    <w:rsid w:val="007C4B0B"/>
    <w:rsid w:val="00824CC2"/>
    <w:rsid w:val="00946B3A"/>
    <w:rsid w:val="009F157F"/>
    <w:rsid w:val="00A5107C"/>
    <w:rsid w:val="00B0350B"/>
    <w:rsid w:val="00BB65F4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2023-09-07T08:01:00Z</dcterms:created>
  <dcterms:modified xsi:type="dcterms:W3CDTF">2023-09-07T08:03:00Z</dcterms:modified>
</cp:coreProperties>
</file>