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53" w:rsidRPr="00182DC9" w:rsidRDefault="00D84F53" w:rsidP="00D84F53">
      <w:pPr>
        <w:widowControl w:val="0"/>
        <w:jc w:val="center"/>
        <w:rPr>
          <w:rFonts w:ascii="Calibri" w:hAnsi="Calibri"/>
          <w:sz w:val="23"/>
          <w:szCs w:val="23"/>
        </w:rPr>
      </w:pPr>
      <w:r w:rsidRPr="00182DC9">
        <w:rPr>
          <w:rFonts w:ascii="Calibri" w:hAnsi="Calibri"/>
          <w:sz w:val="23"/>
          <w:szCs w:val="23"/>
        </w:rPr>
        <w:t>Dated</w:t>
      </w:r>
      <w:r w:rsidR="00D82FE3">
        <w:rPr>
          <w:rFonts w:ascii="Calibri" w:hAnsi="Calibri"/>
          <w:sz w:val="23"/>
          <w:szCs w:val="23"/>
        </w:rPr>
        <w:t>:</w:t>
      </w:r>
      <w:r w:rsidRPr="00182DC9">
        <w:rPr>
          <w:rFonts w:ascii="Calibri" w:hAnsi="Calibri"/>
          <w:sz w:val="23"/>
          <w:szCs w:val="23"/>
        </w:rPr>
        <w:t xml:space="preserve"> </w:t>
      </w:r>
      <w:r w:rsidR="00D82FE3">
        <w:rPr>
          <w:rFonts w:ascii="Calibri" w:hAnsi="Calibri"/>
          <w:sz w:val="23"/>
          <w:szCs w:val="23"/>
        </w:rPr>
        <w:t>17 February 2012</w:t>
      </w:r>
    </w:p>
    <w:p w:rsidR="00D84F53" w:rsidRPr="00182DC9" w:rsidRDefault="00D84F53" w:rsidP="00D84F53">
      <w:pPr>
        <w:jc w:val="center"/>
        <w:rPr>
          <w:rFonts w:ascii="Calibri" w:hAnsi="Calibri"/>
          <w:b/>
          <w:sz w:val="23"/>
          <w:szCs w:val="23"/>
        </w:rPr>
      </w:pPr>
    </w:p>
    <w:p w:rsidR="00D84F53" w:rsidRPr="00182DC9" w:rsidRDefault="00D84F53" w:rsidP="00D84F53">
      <w:pPr>
        <w:jc w:val="center"/>
        <w:rPr>
          <w:rFonts w:ascii="Calibri" w:hAnsi="Calibri"/>
          <w:b/>
          <w:sz w:val="23"/>
          <w:szCs w:val="23"/>
        </w:rPr>
      </w:pPr>
    </w:p>
    <w:p w:rsidR="00D84F53" w:rsidRPr="00182DC9" w:rsidRDefault="00D84F53" w:rsidP="00D84F53">
      <w:pPr>
        <w:jc w:val="center"/>
        <w:rPr>
          <w:rFonts w:ascii="Calibri" w:hAnsi="Calibri"/>
          <w:b/>
          <w:sz w:val="23"/>
          <w:szCs w:val="23"/>
        </w:rPr>
      </w:pPr>
    </w:p>
    <w:p w:rsidR="00D84F53" w:rsidRPr="00182DC9" w:rsidRDefault="00D84F53" w:rsidP="00D84F53">
      <w:pPr>
        <w:jc w:val="center"/>
        <w:rPr>
          <w:rFonts w:ascii="Calibri" w:hAnsi="Calibri"/>
          <w:b/>
          <w:sz w:val="23"/>
          <w:szCs w:val="23"/>
        </w:rPr>
      </w:pPr>
      <w:bookmarkStart w:id="0" w:name="_GoBack"/>
      <w:bookmarkEnd w:id="0"/>
    </w:p>
    <w:p w:rsidR="00D84F53" w:rsidRPr="00182DC9" w:rsidRDefault="00D84F53" w:rsidP="00D84F53">
      <w:pPr>
        <w:jc w:val="center"/>
        <w:rPr>
          <w:rFonts w:ascii="Calibri" w:hAnsi="Calibri"/>
          <w:b/>
          <w:sz w:val="23"/>
          <w:szCs w:val="23"/>
        </w:rPr>
      </w:pPr>
    </w:p>
    <w:p w:rsidR="00D84F53" w:rsidRPr="00182DC9" w:rsidRDefault="00D84F53" w:rsidP="00D84F53">
      <w:pPr>
        <w:jc w:val="center"/>
        <w:rPr>
          <w:rFonts w:ascii="Calibri" w:hAnsi="Calibri"/>
          <w:b/>
          <w:sz w:val="23"/>
          <w:szCs w:val="23"/>
        </w:rPr>
      </w:pPr>
    </w:p>
    <w:p w:rsidR="00D84F53" w:rsidRPr="00182DC9" w:rsidRDefault="00D84F53" w:rsidP="00D84F53">
      <w:pPr>
        <w:jc w:val="center"/>
        <w:rPr>
          <w:rFonts w:ascii="Calibri" w:hAnsi="Calibri"/>
          <w:b/>
          <w:sz w:val="23"/>
          <w:szCs w:val="23"/>
        </w:rPr>
      </w:pPr>
    </w:p>
    <w:p w:rsidR="00D84F53" w:rsidRPr="00182DC9" w:rsidRDefault="00D84F53" w:rsidP="00D84F53">
      <w:pPr>
        <w:jc w:val="center"/>
        <w:rPr>
          <w:rFonts w:ascii="Calibri" w:hAnsi="Calibri"/>
          <w:b/>
          <w:sz w:val="23"/>
          <w:szCs w:val="23"/>
        </w:rPr>
      </w:pPr>
    </w:p>
    <w:p w:rsidR="00D84F53" w:rsidRPr="00182DC9" w:rsidRDefault="00D84F53" w:rsidP="00D84F53">
      <w:pPr>
        <w:jc w:val="center"/>
        <w:rPr>
          <w:rFonts w:ascii="Calibri" w:hAnsi="Calibri"/>
          <w:b/>
          <w:sz w:val="23"/>
          <w:szCs w:val="23"/>
        </w:rPr>
      </w:pPr>
      <w:r w:rsidRPr="00182DC9">
        <w:rPr>
          <w:rFonts w:ascii="Calibri" w:hAnsi="Calibri"/>
          <w:b/>
          <w:sz w:val="23"/>
          <w:szCs w:val="23"/>
        </w:rPr>
        <w:t>Trust Deed</w:t>
      </w:r>
    </w:p>
    <w:p w:rsidR="00D84F53" w:rsidRPr="00627161" w:rsidRDefault="00D84F53" w:rsidP="00D84F53">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D84F53" w:rsidRPr="00182DC9" w:rsidRDefault="00D84F53" w:rsidP="00D84F53">
      <w:pPr>
        <w:jc w:val="center"/>
        <w:rPr>
          <w:rFonts w:ascii="Calibri" w:hAnsi="Calibri"/>
          <w:b/>
          <w:sz w:val="23"/>
          <w:szCs w:val="23"/>
        </w:rPr>
      </w:pPr>
      <w:r w:rsidRPr="006466FE">
        <w:rPr>
          <w:rFonts w:ascii="Calibri" w:hAnsi="Calibri"/>
          <w:b/>
          <w:noProof/>
          <w:sz w:val="23"/>
          <w:szCs w:val="23"/>
        </w:rPr>
        <w:t>Freshfield Analysis Pension Scheme</w:t>
      </w:r>
    </w:p>
    <w:p w:rsidR="00D84F53" w:rsidRPr="00182DC9" w:rsidRDefault="00D84F53" w:rsidP="00D84F53">
      <w:pPr>
        <w:jc w:val="center"/>
        <w:rPr>
          <w:rFonts w:ascii="Calibri" w:hAnsi="Calibri"/>
          <w:color w:val="808080"/>
          <w:sz w:val="23"/>
          <w:szCs w:val="23"/>
        </w:rPr>
      </w:pPr>
    </w:p>
    <w:p w:rsidR="00D84F53" w:rsidRPr="00182DC9" w:rsidRDefault="00D84F53" w:rsidP="00D84F53">
      <w:pPr>
        <w:jc w:val="center"/>
        <w:rPr>
          <w:rFonts w:ascii="Calibri" w:hAnsi="Calibri"/>
          <w:color w:val="808080"/>
          <w:sz w:val="23"/>
          <w:szCs w:val="23"/>
        </w:rPr>
      </w:pPr>
    </w:p>
    <w:p w:rsidR="00D84F53" w:rsidRPr="00182DC9" w:rsidRDefault="00D84F53" w:rsidP="00D84F53">
      <w:pPr>
        <w:jc w:val="center"/>
        <w:rPr>
          <w:rFonts w:ascii="Calibri" w:hAnsi="Calibri"/>
          <w:color w:val="808080"/>
          <w:sz w:val="23"/>
          <w:szCs w:val="23"/>
        </w:rPr>
      </w:pPr>
    </w:p>
    <w:p w:rsidR="00D84F53" w:rsidRPr="00182DC9" w:rsidRDefault="00D84F53" w:rsidP="00D84F53">
      <w:pPr>
        <w:jc w:val="center"/>
        <w:rPr>
          <w:rFonts w:ascii="Calibri" w:hAnsi="Calibri"/>
          <w:color w:val="808080"/>
          <w:sz w:val="23"/>
          <w:szCs w:val="23"/>
        </w:rPr>
      </w:pPr>
    </w:p>
    <w:p w:rsidR="00D84F53" w:rsidRPr="00182DC9" w:rsidRDefault="00D84F53" w:rsidP="00D84F53">
      <w:pPr>
        <w:jc w:val="center"/>
        <w:rPr>
          <w:rFonts w:ascii="Calibri" w:hAnsi="Calibri"/>
          <w:color w:val="808080"/>
          <w:sz w:val="23"/>
          <w:szCs w:val="23"/>
        </w:rPr>
      </w:pPr>
    </w:p>
    <w:p w:rsidR="00D84F53" w:rsidRPr="00182DC9" w:rsidRDefault="00D84F53" w:rsidP="00D84F53">
      <w:pPr>
        <w:jc w:val="center"/>
        <w:rPr>
          <w:rFonts w:ascii="Calibri" w:hAnsi="Calibri"/>
          <w:color w:val="808080"/>
          <w:sz w:val="23"/>
          <w:szCs w:val="23"/>
        </w:rPr>
      </w:pPr>
    </w:p>
    <w:p w:rsidR="00D84F53" w:rsidRPr="00182DC9" w:rsidRDefault="00D84F53" w:rsidP="00D84F53">
      <w:pPr>
        <w:jc w:val="center"/>
        <w:rPr>
          <w:rFonts w:ascii="Calibri" w:hAnsi="Calibri"/>
          <w:color w:val="808080"/>
          <w:sz w:val="23"/>
          <w:szCs w:val="23"/>
        </w:rPr>
      </w:pPr>
    </w:p>
    <w:p w:rsidR="00D84F53" w:rsidRPr="00182DC9" w:rsidRDefault="00D84F53" w:rsidP="00D84F53">
      <w:pPr>
        <w:jc w:val="center"/>
        <w:rPr>
          <w:rFonts w:ascii="Calibri" w:hAnsi="Calibri"/>
          <w:color w:val="808080"/>
          <w:sz w:val="23"/>
          <w:szCs w:val="23"/>
        </w:rPr>
      </w:pPr>
    </w:p>
    <w:p w:rsidR="00D84F53" w:rsidRPr="00182DC9" w:rsidRDefault="00D84F53" w:rsidP="00D84F53">
      <w:pPr>
        <w:jc w:val="center"/>
        <w:rPr>
          <w:rFonts w:ascii="Calibri" w:hAnsi="Calibri"/>
          <w:color w:val="808080"/>
          <w:sz w:val="23"/>
          <w:szCs w:val="23"/>
        </w:rPr>
      </w:pPr>
    </w:p>
    <w:p w:rsidR="00D84F53" w:rsidRPr="00182DC9" w:rsidRDefault="00D84F53" w:rsidP="00D84F53">
      <w:pPr>
        <w:jc w:val="center"/>
        <w:rPr>
          <w:rFonts w:ascii="Calibri" w:hAnsi="Calibri"/>
          <w:color w:val="808080"/>
          <w:sz w:val="23"/>
          <w:szCs w:val="23"/>
        </w:rPr>
      </w:pPr>
    </w:p>
    <w:p w:rsidR="00D84F53" w:rsidRPr="00182DC9" w:rsidRDefault="00D84F53" w:rsidP="00D84F53">
      <w:pPr>
        <w:jc w:val="center"/>
        <w:rPr>
          <w:rFonts w:ascii="Calibri" w:hAnsi="Calibri"/>
          <w:color w:val="808080"/>
          <w:sz w:val="23"/>
          <w:szCs w:val="23"/>
        </w:rPr>
      </w:pPr>
    </w:p>
    <w:p w:rsidR="00D84F53" w:rsidRPr="00182DC9" w:rsidRDefault="00D84F53" w:rsidP="00D84F53">
      <w:pPr>
        <w:jc w:val="center"/>
        <w:rPr>
          <w:rFonts w:ascii="Calibri" w:hAnsi="Calibri"/>
          <w:color w:val="808080"/>
          <w:sz w:val="23"/>
          <w:szCs w:val="23"/>
        </w:rPr>
      </w:pPr>
    </w:p>
    <w:p w:rsidR="00D84F53" w:rsidRPr="00182DC9" w:rsidRDefault="00D84F53" w:rsidP="00D84F53">
      <w:pPr>
        <w:jc w:val="center"/>
        <w:rPr>
          <w:rFonts w:ascii="Calibri" w:hAnsi="Calibri"/>
          <w:color w:val="808080"/>
          <w:sz w:val="23"/>
          <w:szCs w:val="23"/>
        </w:rPr>
      </w:pPr>
      <w:r w:rsidRPr="00182DC9">
        <w:rPr>
          <w:rFonts w:ascii="Calibri" w:hAnsi="Calibri"/>
          <w:color w:val="808080"/>
          <w:sz w:val="23"/>
          <w:szCs w:val="23"/>
        </w:rPr>
        <w:t xml:space="preserve"> </w:t>
      </w:r>
    </w:p>
    <w:p w:rsidR="00D84F53" w:rsidRDefault="00D84F53" w:rsidP="00D84F53">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D84F53" w:rsidRPr="00182DC9" w:rsidRDefault="00D84F53" w:rsidP="00D84F53">
      <w:pPr>
        <w:pStyle w:val="ListParagraph"/>
        <w:ind w:left="0"/>
        <w:jc w:val="left"/>
        <w:rPr>
          <w:rFonts w:ascii="Calibri" w:hAnsi="Calibri" w:cs="Arial"/>
          <w:sz w:val="23"/>
          <w:szCs w:val="23"/>
        </w:rPr>
      </w:pPr>
      <w:r w:rsidRPr="006466FE">
        <w:rPr>
          <w:rFonts w:ascii="Calibri" w:hAnsi="Calibri" w:cs="Arial"/>
          <w:noProof/>
          <w:sz w:val="23"/>
          <w:szCs w:val="23"/>
        </w:rPr>
        <w:t>Acksam Limited</w:t>
      </w:r>
      <w:r>
        <w:rPr>
          <w:rFonts w:ascii="Calibri" w:hAnsi="Calibri" w:cs="Arial"/>
          <w:sz w:val="23"/>
          <w:szCs w:val="23"/>
        </w:rPr>
        <w:t xml:space="preserve"> (</w:t>
      </w:r>
      <w:r w:rsidRPr="006466FE">
        <w:rPr>
          <w:rFonts w:ascii="Calibri" w:hAnsi="Calibri" w:cs="Arial"/>
          <w:noProof/>
          <w:sz w:val="23"/>
          <w:szCs w:val="23"/>
        </w:rPr>
        <w:t>01972407</w:t>
      </w:r>
      <w:r>
        <w:rPr>
          <w:rFonts w:ascii="Calibri" w:hAnsi="Calibri" w:cs="Arial"/>
          <w:sz w:val="23"/>
          <w:szCs w:val="23"/>
        </w:rPr>
        <w:t xml:space="preserve">) whose registered office is situate at </w:t>
      </w:r>
      <w:r w:rsidRPr="006466FE">
        <w:rPr>
          <w:rFonts w:ascii="Calibri" w:hAnsi="Calibri" w:cs="Arial"/>
          <w:noProof/>
          <w:sz w:val="23"/>
          <w:szCs w:val="23"/>
        </w:rPr>
        <w:t>14 Park Lane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Knebworth</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Herts</w:t>
      </w:r>
      <w:r>
        <w:rPr>
          <w:rFonts w:ascii="Calibri" w:hAnsi="Calibri" w:cs="Arial"/>
          <w:sz w:val="23"/>
          <w:szCs w:val="23"/>
        </w:rPr>
        <w:t xml:space="preserve"> </w:t>
      </w:r>
      <w:r w:rsidRPr="006466FE">
        <w:rPr>
          <w:rFonts w:ascii="Calibri" w:hAnsi="Calibri" w:cs="Arial"/>
          <w:noProof/>
          <w:sz w:val="23"/>
          <w:szCs w:val="23"/>
        </w:rPr>
        <w:t>SG3 6PF</w:t>
      </w:r>
      <w:r>
        <w:rPr>
          <w:rFonts w:ascii="Calibri" w:hAnsi="Calibri" w:cs="Arial"/>
          <w:sz w:val="23"/>
          <w:szCs w:val="23"/>
        </w:rPr>
        <w:t xml:space="preserve"> (in this d</w:t>
      </w:r>
      <w:r w:rsidRPr="00182DC9">
        <w:rPr>
          <w:rFonts w:ascii="Calibri" w:hAnsi="Calibri" w:cs="Arial"/>
          <w:sz w:val="23"/>
          <w:szCs w:val="23"/>
        </w:rPr>
        <w:t>eed called the Principal Employer)</w:t>
      </w:r>
      <w:r>
        <w:rPr>
          <w:rFonts w:ascii="Calibri" w:hAnsi="Calibri" w:cs="Arial"/>
          <w:sz w:val="23"/>
          <w:szCs w:val="23"/>
        </w:rPr>
        <w:br/>
      </w:r>
    </w:p>
    <w:p w:rsidR="00D84F53" w:rsidRPr="00182DC9" w:rsidRDefault="00D84F53" w:rsidP="00D84F53">
      <w:pPr>
        <w:pStyle w:val="ListParagraph"/>
        <w:ind w:left="0"/>
        <w:jc w:val="left"/>
        <w:rPr>
          <w:rFonts w:ascii="Calibri" w:hAnsi="Calibri"/>
          <w:noProof/>
          <w:sz w:val="23"/>
          <w:szCs w:val="23"/>
        </w:rPr>
      </w:pPr>
      <w:r w:rsidRPr="006466FE">
        <w:rPr>
          <w:rFonts w:ascii="Calibri" w:hAnsi="Calibri"/>
          <w:noProof/>
          <w:sz w:val="23"/>
          <w:szCs w:val="23"/>
        </w:rPr>
        <w:t>Stephen Hemingway</w:t>
      </w:r>
      <w:r>
        <w:rPr>
          <w:rFonts w:ascii="Calibri" w:hAnsi="Calibri"/>
          <w:sz w:val="23"/>
          <w:szCs w:val="23"/>
        </w:rPr>
        <w:t xml:space="preserve">, </w:t>
      </w:r>
      <w:r w:rsidRPr="006466FE">
        <w:rPr>
          <w:rFonts w:ascii="Calibri" w:hAnsi="Calibri"/>
          <w:noProof/>
          <w:sz w:val="23"/>
          <w:szCs w:val="23"/>
        </w:rPr>
        <w:t>Katharine Painter</w:t>
      </w:r>
      <w:r>
        <w:rPr>
          <w:rFonts w:ascii="Calibri" w:hAnsi="Calibri"/>
          <w:sz w:val="23"/>
          <w:szCs w:val="23"/>
        </w:rPr>
        <w:t xml:space="preserve"> and </w:t>
      </w:r>
      <w:r w:rsidRPr="006466FE">
        <w:rPr>
          <w:rFonts w:ascii="Calibri" w:hAnsi="Calibri"/>
          <w:noProof/>
          <w:sz w:val="23"/>
          <w:szCs w:val="23"/>
        </w:rPr>
        <w:t>Francis Hemingway</w:t>
      </w:r>
      <w:r>
        <w:rPr>
          <w:rFonts w:ascii="Calibri" w:hAnsi="Calibri"/>
          <w:noProof/>
          <w:sz w:val="23"/>
          <w:szCs w:val="23"/>
        </w:rPr>
        <w:t xml:space="preserve"> </w:t>
      </w:r>
      <w:r>
        <w:rPr>
          <w:rFonts w:ascii="Calibri" w:hAnsi="Calibri"/>
          <w:sz w:val="23"/>
          <w:szCs w:val="23"/>
        </w:rPr>
        <w:t xml:space="preserve">of c/o </w:t>
      </w:r>
      <w:r w:rsidRPr="006466FE">
        <w:rPr>
          <w:rFonts w:ascii="Calibri" w:hAnsi="Calibri" w:cs="Arial"/>
          <w:noProof/>
          <w:sz w:val="23"/>
          <w:szCs w:val="23"/>
        </w:rPr>
        <w:t>Acksam Limited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14 Park Lane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Knebworth</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Herts</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SG3 6PF</w:t>
      </w:r>
      <w:r>
        <w:rPr>
          <w:rFonts w:ascii="Calibri" w:hAnsi="Calibri" w:cs="Arial"/>
          <w:sz w:val="23"/>
          <w:szCs w:val="23"/>
        </w:rPr>
        <w:t xml:space="preserve"> </w:t>
      </w:r>
      <w:r w:rsidRPr="00182DC9">
        <w:rPr>
          <w:rFonts w:ascii="Calibri" w:hAnsi="Calibri"/>
          <w:noProof/>
          <w:sz w:val="23"/>
          <w:szCs w:val="23"/>
        </w:rPr>
        <w:t>(in this deed called the 'Trustees')</w:t>
      </w:r>
    </w:p>
    <w:p w:rsidR="00D84F53" w:rsidRPr="00182DC9" w:rsidRDefault="00D84F53" w:rsidP="00D84F53">
      <w:pPr>
        <w:rPr>
          <w:rFonts w:ascii="Calibri" w:hAnsi="Calibri"/>
          <w:b/>
          <w:sz w:val="23"/>
          <w:szCs w:val="23"/>
        </w:rPr>
      </w:pPr>
      <w:r w:rsidRPr="00182DC9">
        <w:rPr>
          <w:rFonts w:ascii="Calibri" w:hAnsi="Calibri"/>
          <w:b/>
          <w:sz w:val="23"/>
          <w:szCs w:val="23"/>
        </w:rPr>
        <w:t>Recitals</w:t>
      </w:r>
    </w:p>
    <w:p w:rsidR="00D84F53" w:rsidRPr="00182DC9" w:rsidRDefault="00D84F53" w:rsidP="00D84F53">
      <w:pPr>
        <w:rPr>
          <w:rFonts w:ascii="Calibri" w:hAnsi="Calibri"/>
          <w:noProof/>
          <w:sz w:val="23"/>
          <w:szCs w:val="23"/>
        </w:rPr>
      </w:pPr>
      <w:r w:rsidRPr="006466FE">
        <w:rPr>
          <w:rFonts w:ascii="Calibri" w:hAnsi="Calibri"/>
          <w:noProof/>
          <w:sz w:val="23"/>
          <w:szCs w:val="23"/>
        </w:rPr>
        <w:t>Freshfield Analysis Pension Scheme</w:t>
      </w:r>
      <w:r w:rsidR="001E67DA">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001E67DA" w:rsidRPr="001E67DA">
        <w:rPr>
          <w:rFonts w:ascii="Calibri" w:hAnsi="Calibri"/>
          <w:noProof/>
          <w:sz w:val="23"/>
          <w:szCs w:val="23"/>
        </w:rPr>
        <w:t xml:space="preserve">17 April 2007 </w:t>
      </w:r>
      <w:r w:rsidRPr="00182DC9">
        <w:rPr>
          <w:rFonts w:ascii="Calibri" w:hAnsi="Calibri"/>
          <w:noProof/>
          <w:sz w:val="23"/>
          <w:szCs w:val="23"/>
        </w:rPr>
        <w:t>and all supplemental deeds (in this deed called the 'Existing Provisions').</w:t>
      </w:r>
    </w:p>
    <w:p w:rsidR="00D84F53" w:rsidRPr="00182DC9" w:rsidRDefault="00D84F53" w:rsidP="00D84F53">
      <w:pPr>
        <w:rPr>
          <w:rFonts w:ascii="Calibri" w:hAnsi="Calibri"/>
          <w:noProof/>
          <w:sz w:val="23"/>
          <w:szCs w:val="23"/>
        </w:rPr>
      </w:pPr>
      <w:r w:rsidRPr="00182DC9">
        <w:rPr>
          <w:rFonts w:ascii="Calibri" w:hAnsi="Calibri"/>
          <w:noProof/>
          <w:sz w:val="23"/>
          <w:szCs w:val="23"/>
        </w:rPr>
        <w:t>It is intended to replace the Existing Provisions in their entirety.</w:t>
      </w:r>
    </w:p>
    <w:p w:rsidR="00D84F53" w:rsidRPr="00182DC9" w:rsidRDefault="00D84F53" w:rsidP="00D84F53">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D84F53" w:rsidRPr="00182DC9" w:rsidRDefault="00D84F53" w:rsidP="00D84F53">
      <w:pPr>
        <w:rPr>
          <w:rFonts w:ascii="Calibri" w:hAnsi="Calibri"/>
          <w:b/>
          <w:sz w:val="23"/>
          <w:szCs w:val="23"/>
        </w:rPr>
      </w:pPr>
      <w:r w:rsidRPr="00182DC9">
        <w:rPr>
          <w:rFonts w:ascii="Calibri" w:hAnsi="Calibri"/>
          <w:b/>
          <w:sz w:val="23"/>
          <w:szCs w:val="23"/>
        </w:rPr>
        <w:t>Operative provisions</w:t>
      </w:r>
    </w:p>
    <w:p w:rsidR="00D84F53" w:rsidRPr="00182DC9" w:rsidRDefault="00D84F53" w:rsidP="00D84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D84F53" w:rsidRPr="00182DC9" w:rsidRDefault="00D84F53" w:rsidP="00D84F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D84F53" w:rsidRPr="00182DC9" w:rsidRDefault="00D84F53" w:rsidP="00D84F53">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D84F53" w:rsidRPr="00182DC9" w:rsidRDefault="00D84F53" w:rsidP="00D84F53">
      <w:pPr>
        <w:autoSpaceDE w:val="0"/>
        <w:autoSpaceDN w:val="0"/>
        <w:adjustRightInd w:val="0"/>
        <w:spacing w:after="0"/>
        <w:jc w:val="left"/>
        <w:rPr>
          <w:rFonts w:ascii="Calibri" w:hAnsi="Calibri"/>
          <w:color w:val="050300"/>
          <w:sz w:val="23"/>
          <w:szCs w:val="23"/>
          <w:lang w:eastAsia="en-GB"/>
        </w:rPr>
      </w:pPr>
    </w:p>
    <w:p w:rsidR="00D84F53" w:rsidRPr="008742FE" w:rsidRDefault="00D84F53" w:rsidP="00D84F53">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D84F53" w:rsidRPr="00182DC9" w:rsidRDefault="00D84F53" w:rsidP="00D84F53">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D84F53" w:rsidRPr="00182DC9" w:rsidRDefault="00D84F53" w:rsidP="00D84F53">
      <w:pPr>
        <w:pStyle w:val="ListParagraph"/>
        <w:autoSpaceDE w:val="0"/>
        <w:autoSpaceDN w:val="0"/>
        <w:adjustRightInd w:val="0"/>
        <w:spacing w:after="0"/>
        <w:ind w:left="1440"/>
        <w:jc w:val="left"/>
        <w:rPr>
          <w:rFonts w:ascii="Calibri" w:hAnsi="Calibri"/>
          <w:color w:val="050300"/>
          <w:sz w:val="23"/>
          <w:szCs w:val="23"/>
          <w:lang w:eastAsia="en-GB"/>
        </w:rPr>
      </w:pPr>
    </w:p>
    <w:p w:rsidR="00D84F53" w:rsidRPr="00182DC9" w:rsidRDefault="00D84F53" w:rsidP="00D84F53">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D84F53" w:rsidRPr="00182DC9" w:rsidRDefault="00D84F53" w:rsidP="00D84F53">
      <w:pPr>
        <w:pStyle w:val="ListParagraph"/>
        <w:autoSpaceDE w:val="0"/>
        <w:autoSpaceDN w:val="0"/>
        <w:adjustRightInd w:val="0"/>
        <w:spacing w:after="0"/>
        <w:ind w:left="1440"/>
        <w:jc w:val="left"/>
        <w:rPr>
          <w:rFonts w:ascii="Calibri" w:hAnsi="Calibri"/>
          <w:color w:val="050300"/>
          <w:sz w:val="23"/>
          <w:szCs w:val="23"/>
          <w:lang w:eastAsia="en-GB"/>
        </w:rPr>
      </w:pPr>
    </w:p>
    <w:p w:rsidR="00D84F53" w:rsidRPr="00182DC9" w:rsidRDefault="00D84F53" w:rsidP="00D84F53">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D84F53" w:rsidRPr="00182DC9" w:rsidRDefault="00D84F53" w:rsidP="00D84F53">
      <w:pPr>
        <w:keepLines/>
        <w:widowControl w:val="0"/>
        <w:tabs>
          <w:tab w:val="left" w:pos="1260"/>
          <w:tab w:val="left" w:pos="2160"/>
          <w:tab w:val="left" w:pos="5940"/>
        </w:tabs>
        <w:spacing w:line="300" w:lineRule="auto"/>
        <w:ind w:right="4529"/>
        <w:rPr>
          <w:rFonts w:ascii="Calibri" w:hAnsi="Calibri"/>
          <w:noProof/>
          <w:sz w:val="23"/>
          <w:szCs w:val="23"/>
        </w:rPr>
      </w:pPr>
    </w:p>
    <w:p w:rsidR="00D84F53" w:rsidRPr="00182DC9" w:rsidRDefault="00D84F53" w:rsidP="00D84F53">
      <w:pPr>
        <w:keepLines/>
        <w:widowControl w:val="0"/>
        <w:tabs>
          <w:tab w:val="left" w:pos="1260"/>
          <w:tab w:val="left" w:pos="2160"/>
          <w:tab w:val="left" w:pos="5940"/>
        </w:tabs>
        <w:spacing w:line="300" w:lineRule="auto"/>
        <w:ind w:right="4529"/>
        <w:rPr>
          <w:rFonts w:ascii="Calibri" w:hAnsi="Calibri"/>
          <w:noProof/>
          <w:sz w:val="23"/>
          <w:szCs w:val="23"/>
        </w:rPr>
      </w:pPr>
    </w:p>
    <w:p w:rsidR="00D84F53" w:rsidRDefault="00D84F53" w:rsidP="00D84F53">
      <w:pPr>
        <w:keepLines/>
        <w:tabs>
          <w:tab w:val="left" w:pos="1260"/>
          <w:tab w:val="left" w:pos="2160"/>
          <w:tab w:val="left" w:pos="5940"/>
        </w:tabs>
        <w:spacing w:line="300" w:lineRule="auto"/>
        <w:ind w:right="4529"/>
        <w:jc w:val="left"/>
        <w:rPr>
          <w:rFonts w:ascii="Calibri" w:hAnsi="Calibri"/>
          <w:sz w:val="23"/>
          <w:szCs w:val="23"/>
        </w:rPr>
      </w:pPr>
    </w:p>
    <w:p w:rsidR="00D84F53" w:rsidRDefault="00D84F53" w:rsidP="00D84F53">
      <w:pPr>
        <w:keepLines/>
        <w:tabs>
          <w:tab w:val="left" w:pos="1260"/>
          <w:tab w:val="left" w:pos="2160"/>
          <w:tab w:val="left" w:pos="5940"/>
        </w:tabs>
        <w:spacing w:line="300" w:lineRule="auto"/>
        <w:ind w:right="4529"/>
        <w:jc w:val="left"/>
        <w:rPr>
          <w:rFonts w:ascii="Calibri" w:hAnsi="Calibri"/>
          <w:sz w:val="23"/>
          <w:szCs w:val="23"/>
        </w:rPr>
      </w:pPr>
    </w:p>
    <w:p w:rsidR="00D84F53" w:rsidRPr="00182DC9" w:rsidRDefault="00D84F53" w:rsidP="00D84F53">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t xml:space="preserve">SIGNED as a deed, and delivered when dated, by </w:t>
      </w:r>
      <w:r w:rsidR="001E67DA" w:rsidRPr="006466FE">
        <w:rPr>
          <w:rFonts w:ascii="Calibri" w:hAnsi="Calibri"/>
          <w:noProof/>
          <w:sz w:val="23"/>
          <w:szCs w:val="23"/>
        </w:rPr>
        <w:t>ACKSAM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r w:rsidR="001E67DA" w:rsidRPr="00182DC9">
        <w:rPr>
          <w:rFonts w:ascii="Calibri" w:hAnsi="Calibri"/>
          <w:sz w:val="23"/>
          <w:szCs w:val="23"/>
        </w:rPr>
        <w:t xml:space="preserve">: </w:t>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r>
      <w:r w:rsidR="001E67DA" w:rsidRPr="00182DC9">
        <w:rPr>
          <w:rFonts w:ascii="Calibri" w:hAnsi="Calibri"/>
          <w:sz w:val="23"/>
          <w:szCs w:val="23"/>
        </w:rPr>
        <w:t xml:space="preserve">: </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D84F53" w:rsidRDefault="00D84F53" w:rsidP="00D84F53">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Stephen Hemingway</w:t>
      </w:r>
      <w:r>
        <w:rPr>
          <w:rFonts w:ascii="Calibri" w:hAnsi="Calibri"/>
          <w:b/>
          <w:caps/>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D84F53" w:rsidRDefault="00D84F53" w:rsidP="00D84F53">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001E67DA" w:rsidRPr="006466FE">
        <w:rPr>
          <w:rFonts w:ascii="Calibri" w:hAnsi="Calibri"/>
          <w:noProof/>
          <w:sz w:val="23"/>
          <w:szCs w:val="23"/>
        </w:rPr>
        <w:t>KATHARINE PAINTER</w:t>
      </w:r>
      <w:r w:rsidR="001E67DA">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D84F53" w:rsidRDefault="00D84F53" w:rsidP="00D84F53">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001E67DA" w:rsidRPr="006466FE">
        <w:rPr>
          <w:rFonts w:ascii="Calibri" w:hAnsi="Calibri"/>
          <w:noProof/>
          <w:sz w:val="23"/>
          <w:szCs w:val="23"/>
        </w:rPr>
        <w:t>FRANCIS HEMINGWAY</w:t>
      </w:r>
      <w:r w:rsidR="001E67DA">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sectPr w:rsidR="00D84F53"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3E57"/>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2"/>
  </w:compat>
  <w:rsids>
    <w:rsidRoot w:val="00D84F53"/>
    <w:rsid w:val="00087B11"/>
    <w:rsid w:val="001E67DA"/>
    <w:rsid w:val="00855944"/>
    <w:rsid w:val="00D82FE3"/>
    <w:rsid w:val="00D84F53"/>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5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F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PP.COM-PC3</cp:lastModifiedBy>
  <cp:revision>2</cp:revision>
  <dcterms:created xsi:type="dcterms:W3CDTF">2012-01-11T11:01:00Z</dcterms:created>
  <dcterms:modified xsi:type="dcterms:W3CDTF">2012-02-21T12:12:00Z</dcterms:modified>
</cp:coreProperties>
</file>