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FD" w:rsidRDefault="00C34D3D" w:rsidP="00C34D3D">
      <w:pPr>
        <w:pStyle w:val="Heading1"/>
      </w:pPr>
      <w:r>
        <w:t>Trustee Resolution</w:t>
      </w:r>
    </w:p>
    <w:p w:rsidR="009C41FD" w:rsidRDefault="00C34D3D" w:rsidP="003D7293">
      <w:pPr>
        <w:pStyle w:val="BodyText"/>
        <w:spacing w:before="180"/>
        <w:sectPr w:rsidR="009C41FD" w:rsidSect="00C34D3D">
          <w:type w:val="continuous"/>
          <w:pgSz w:w="11910" w:h="16840"/>
          <w:pgMar w:top="709" w:right="1560" w:bottom="280" w:left="1320" w:header="720" w:footer="720" w:gutter="0"/>
          <w:cols w:space="720"/>
        </w:sectPr>
      </w:pPr>
      <w:r>
        <w:t xml:space="preserve">Scheme Name: </w:t>
      </w:r>
      <w:r w:rsidR="003D7293">
        <w:t xml:space="preserve">  </w:t>
      </w:r>
      <w:r w:rsidR="00A43C07" w:rsidRPr="00A43C07">
        <w:t>Enterpt1</w:t>
      </w:r>
    </w:p>
    <w:p w:rsidR="009C41FD" w:rsidRDefault="00C34D3D" w:rsidP="00C34D3D">
      <w:pPr>
        <w:pStyle w:val="BodyText"/>
        <w:spacing w:before="180"/>
      </w:pPr>
      <w:r>
        <w:lastRenderedPageBreak/>
        <w:t>Date:</w:t>
      </w:r>
    </w:p>
    <w:p w:rsidR="009C41FD" w:rsidRDefault="00C34D3D" w:rsidP="00C34D3D">
      <w:pPr>
        <w:pStyle w:val="BodyText"/>
        <w:spacing w:before="137"/>
      </w:pPr>
      <w:r>
        <w:br w:type="column"/>
      </w:r>
    </w:p>
    <w:p w:rsidR="009C41FD" w:rsidRDefault="009C41FD" w:rsidP="00C34D3D">
      <w:pPr>
        <w:ind w:left="120"/>
        <w:sectPr w:rsidR="009C41FD">
          <w:type w:val="continuous"/>
          <w:pgSz w:w="11910" w:h="16840"/>
          <w:pgMar w:top="1340" w:right="1560" w:bottom="280" w:left="1320" w:header="720" w:footer="720" w:gutter="0"/>
          <w:cols w:num="2" w:space="720" w:equalWidth="0">
            <w:col w:w="646" w:space="274"/>
            <w:col w:w="8110"/>
          </w:cols>
        </w:sectPr>
      </w:pPr>
      <w:bookmarkStart w:id="0" w:name="_GoBack"/>
      <w:bookmarkEnd w:id="0"/>
    </w:p>
    <w:p w:rsidR="009C41FD" w:rsidRDefault="00C34D3D" w:rsidP="00C34D3D">
      <w:pPr>
        <w:pStyle w:val="Heading1"/>
        <w:spacing w:before="180"/>
      </w:pPr>
      <w:r>
        <w:lastRenderedPageBreak/>
        <w:t>Background</w:t>
      </w:r>
    </w:p>
    <w:p w:rsidR="009C41FD" w:rsidRDefault="00C34D3D" w:rsidP="00C34D3D">
      <w:pPr>
        <w:pStyle w:val="BodyText"/>
        <w:spacing w:before="180" w:line="259" w:lineRule="auto"/>
        <w:ind w:right="133"/>
      </w:pPr>
      <w:r>
        <w:rPr>
          <w:color w:val="212121"/>
        </w:rPr>
        <w:t>The Legal Entity Identifier (LEI) is the International ISO standard 17442. LEIs are identification codes that enable identification of all legal entities that are parties to financial transactions, including non-financial institutions.</w:t>
      </w:r>
    </w:p>
    <w:p w:rsidR="009C41FD" w:rsidRDefault="00C34D3D" w:rsidP="00C34D3D">
      <w:pPr>
        <w:pStyle w:val="BodyText"/>
        <w:spacing w:line="259" w:lineRule="auto"/>
        <w:ind w:right="122"/>
      </w:pPr>
      <w:r>
        <w:t xml:space="preserve">Only an entity eligible to receive an LEI or its </w:t>
      </w:r>
      <w:proofErr w:type="spellStart"/>
      <w:r>
        <w:t>authorised</w:t>
      </w:r>
      <w:proofErr w:type="spellEnd"/>
      <w:r>
        <w:t xml:space="preserve"> representative may obtain a LEI code. The permission of the LEI registrant to perform an LEI registration on its behalf by a third party is considered to satisfy the requirements of self-registration only if the registrant has provided explicit permission for such a registration to be performed.</w:t>
      </w:r>
    </w:p>
    <w:p w:rsidR="009C41FD" w:rsidRDefault="00C34D3D" w:rsidP="00C34D3D">
      <w:pPr>
        <w:pStyle w:val="BodyText"/>
        <w:spacing w:line="259" w:lineRule="auto"/>
        <w:ind w:right="306"/>
        <w:jc w:val="both"/>
      </w:pPr>
      <w:r>
        <w:t xml:space="preserve">Pension Practitioner is a </w:t>
      </w:r>
      <w:proofErr w:type="spellStart"/>
      <w:r>
        <w:t>tradestyle</w:t>
      </w:r>
      <w:proofErr w:type="spellEnd"/>
      <w:r>
        <w:t xml:space="preserve"> of the Practitioners Partnership LP, whose registered office is situate at Unit 1.02 World Trade Centre, </w:t>
      </w:r>
      <w:proofErr w:type="spellStart"/>
      <w:r>
        <w:t>Baytree</w:t>
      </w:r>
      <w:proofErr w:type="spellEnd"/>
      <w:r>
        <w:t xml:space="preserve"> Road, Gibraltar and whose UK administration office is situate at 48 Chorley New Road, Bolton, BL1 4AP.</w:t>
      </w:r>
    </w:p>
    <w:p w:rsidR="009C41FD" w:rsidRDefault="00C34D3D" w:rsidP="00C34D3D">
      <w:pPr>
        <w:pStyle w:val="BodyText"/>
        <w:spacing w:line="259" w:lineRule="auto"/>
        <w:ind w:right="122"/>
      </w:pPr>
      <w:r>
        <w:t>The Trustees as Registrant wish to appoint Pension Practitioner with explicit permission to perform LEI registration and all on-going maintenance of the LEI requirements until such time as the Trustees otherwise resolve.</w:t>
      </w:r>
    </w:p>
    <w:p w:rsidR="009C41FD" w:rsidRDefault="00C34D3D" w:rsidP="00C34D3D">
      <w:pPr>
        <w:pStyle w:val="Heading1"/>
        <w:spacing w:before="160"/>
      </w:pPr>
      <w:r>
        <w:t>RESOLUTION</w:t>
      </w:r>
    </w:p>
    <w:p w:rsidR="009C41FD" w:rsidRDefault="00C34D3D" w:rsidP="00C34D3D">
      <w:pPr>
        <w:pStyle w:val="BodyText"/>
        <w:spacing w:before="180" w:line="259" w:lineRule="auto"/>
        <w:ind w:right="390"/>
      </w:pPr>
      <w:r>
        <w:t xml:space="preserve">Pension Practitioner are appointed as the Scheme’s agent to perform registration of the Scheme with the London Stock Exchange for a </w:t>
      </w:r>
      <w:r>
        <w:rPr>
          <w:color w:val="212121"/>
        </w:rPr>
        <w:t>Legal Entity Identifier number.</w:t>
      </w:r>
    </w:p>
    <w:p w:rsidR="009C41FD" w:rsidRDefault="00C34D3D" w:rsidP="00C34D3D">
      <w:pPr>
        <w:pStyle w:val="BodyText"/>
        <w:spacing w:line="259" w:lineRule="auto"/>
        <w:ind w:right="84"/>
      </w:pPr>
      <w:r>
        <w:t xml:space="preserve">Pension Practitioner are appointed as the Scheme’s agent to maintain and pay such levies as is required for a </w:t>
      </w:r>
      <w:r>
        <w:rPr>
          <w:color w:val="212121"/>
        </w:rPr>
        <w:t>Legal Entity Identifier number from time to time.</w:t>
      </w:r>
    </w:p>
    <w:p w:rsidR="009C41FD" w:rsidRDefault="009C41FD" w:rsidP="00C34D3D">
      <w:pPr>
        <w:pStyle w:val="BodyText"/>
        <w:spacing w:before="0"/>
        <w:rPr>
          <w:sz w:val="24"/>
        </w:rPr>
      </w:pPr>
    </w:p>
    <w:p w:rsidR="009C41FD" w:rsidRDefault="00C34D3D" w:rsidP="00C34D3D">
      <w:pPr>
        <w:spacing w:line="300" w:lineRule="auto"/>
        <w:ind w:left="120" w:right="4756"/>
      </w:pPr>
      <w:r>
        <w:t xml:space="preserve">Signed in accordance with </w:t>
      </w:r>
      <w:r>
        <w:rPr>
          <w:color w:val="212121"/>
        </w:rPr>
        <w:t xml:space="preserve">The </w:t>
      </w:r>
      <w:r>
        <w:rPr>
          <w:b/>
          <w:color w:val="212121"/>
        </w:rPr>
        <w:t xml:space="preserve">Electronic Signatures Directive </w:t>
      </w:r>
      <w:r>
        <w:t>1999/93/EC by</w:t>
      </w:r>
    </w:p>
    <w:p w:rsidR="00232B00" w:rsidRDefault="00232B00" w:rsidP="00C34D3D">
      <w:pPr>
        <w:spacing w:line="300" w:lineRule="auto"/>
        <w:ind w:left="120" w:right="4756"/>
      </w:pPr>
    </w:p>
    <w:p w:rsidR="00232B00" w:rsidRDefault="00232B00" w:rsidP="00C34D3D">
      <w:pPr>
        <w:spacing w:line="300" w:lineRule="auto"/>
        <w:ind w:left="120" w:right="4756"/>
      </w:pPr>
    </w:p>
    <w:p w:rsidR="009C41FD" w:rsidRDefault="00C34D3D" w:rsidP="00232B00">
      <w:pPr>
        <w:shd w:val="clear" w:color="auto" w:fill="FFFFFF"/>
        <w:spacing w:line="360" w:lineRule="atLeast"/>
        <w:ind w:left="120"/>
        <w:rPr>
          <w:sz w:val="10"/>
        </w:rPr>
      </w:pPr>
      <w:r>
        <w:rPr>
          <w:color w:val="272528"/>
          <w:sz w:val="27"/>
          <w:szCs w:val="27"/>
        </w:rPr>
        <w:br/>
      </w:r>
    </w:p>
    <w:sectPr w:rsidR="009C41FD" w:rsidSect="00C34D3D">
      <w:type w:val="continuous"/>
      <w:pgSz w:w="11910" w:h="16840"/>
      <w:pgMar w:top="709" w:right="1560" w:bottom="709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7D2"/>
    <w:multiLevelType w:val="multilevel"/>
    <w:tmpl w:val="67E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016EF"/>
    <w:multiLevelType w:val="multilevel"/>
    <w:tmpl w:val="27FC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4E2F"/>
    <w:multiLevelType w:val="multilevel"/>
    <w:tmpl w:val="59E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F83176"/>
    <w:multiLevelType w:val="multilevel"/>
    <w:tmpl w:val="6FF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FD"/>
    <w:rsid w:val="00232B00"/>
    <w:rsid w:val="003D7293"/>
    <w:rsid w:val="00787EE9"/>
    <w:rsid w:val="009C41FD"/>
    <w:rsid w:val="00A43C07"/>
    <w:rsid w:val="00C3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DAC05-5C3D-42CA-ADC5-A42FFD1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2"/>
      <w:ind w:left="12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D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D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34D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D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C34D3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4D3D"/>
    <w:rPr>
      <w:color w:val="0000FF"/>
      <w:u w:val="single"/>
    </w:rPr>
  </w:style>
  <w:style w:type="character" w:customStyle="1" w:styleId="name">
    <w:name w:val="name"/>
    <w:basedOn w:val="DefaultParagraphFont"/>
    <w:rsid w:val="00C34D3D"/>
  </w:style>
  <w:style w:type="character" w:customStyle="1" w:styleId="text-less">
    <w:name w:val="text-less"/>
    <w:basedOn w:val="DefaultParagraphFont"/>
    <w:rsid w:val="00C34D3D"/>
  </w:style>
  <w:style w:type="character" w:customStyle="1" w:styleId="secondary-text">
    <w:name w:val="secondary-text"/>
    <w:basedOn w:val="DefaultParagraphFont"/>
    <w:rsid w:val="00C34D3D"/>
  </w:style>
  <w:style w:type="character" w:customStyle="1" w:styleId="Title1">
    <w:name w:val="Title1"/>
    <w:basedOn w:val="DefaultParagraphFont"/>
    <w:rsid w:val="00C34D3D"/>
  </w:style>
  <w:style w:type="character" w:customStyle="1" w:styleId="page-count">
    <w:name w:val="page-count"/>
    <w:basedOn w:val="DefaultParagraphFont"/>
    <w:rsid w:val="00C34D3D"/>
  </w:style>
  <w:style w:type="character" w:customStyle="1" w:styleId="toggle-side-panel">
    <w:name w:val="toggle-side-panel"/>
    <w:basedOn w:val="DefaultParagraphFont"/>
    <w:rsid w:val="00C3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9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7" w:color="55CF3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026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283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43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01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65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34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210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59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25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25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48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21072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5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90925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888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1634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6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74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94455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211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14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7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8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7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57253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04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15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679431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9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9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23388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5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03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903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42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5" w:color="DEDEDE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85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32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63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6347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76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61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27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9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52773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10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28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02536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9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1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7311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52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718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41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7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9022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7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5574387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single" w:sz="6" w:space="3" w:color="DEDED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323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9" w:color="79797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5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0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3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1E1E1"/>
                                      </w:divBdr>
                                      <w:divsChild>
                                        <w:div w:id="204559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77267">
                                              <w:marLeft w:val="0"/>
                                              <w:marRight w:val="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E1E1E1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3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1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1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50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26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E1E1E1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88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46201">
                                                  <w:marLeft w:val="0"/>
                                                  <w:marRight w:val="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5" w:color="E1E1E1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19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2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9" w:color="E1E1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9589">
                                          <w:marLeft w:val="0"/>
                                          <w:marRight w:val="25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5" w:color="E1E1E1"/>
                                            <w:right w:val="none" w:sz="0" w:space="0" w:color="auto"/>
                                          </w:divBdr>
                                        </w:div>
                                        <w:div w:id="20264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6" w:space="3" w:color="D5D5D5"/>
                                                    <w:left w:val="single" w:sz="6" w:space="23" w:color="D5D5D5"/>
                                                    <w:bottom w:val="single" w:sz="6" w:space="4" w:color="D5D5D5"/>
                                                    <w:right w:val="single" w:sz="6" w:space="19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Emily</cp:lastModifiedBy>
  <cp:revision>2</cp:revision>
  <dcterms:created xsi:type="dcterms:W3CDTF">2018-02-27T11:13:00Z</dcterms:created>
  <dcterms:modified xsi:type="dcterms:W3CDTF">2018-02-27T11:13:00Z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2017-11-07T00:00:00Z</vt:filetime>
  </property>
</Properties>
</file>