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Jean Theresa Angela El Omar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3 Hollythorpe Road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Sheffield</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South Yorkshire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England</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S8 9NE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Jean Theresa Angela El Omar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Jean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Elomar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4">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TkurHRjVtt0XxAAtUn+uncdFAg==">AMUW2mVyw/Yd19+HJb8GZBwEfvpt+8ynaTYfmRY93vtxbf3eSt7Y+lzsrbhhu+EB+gbmTnSXMLIovoTk4b9AM4QkLm5IoyLi+icc0fPy1ywU+p5nWgGQEgXaUzG8USoQyQNvY+erCCKRwHVxylex3s5srmEu6P5Bd7Fabayl2V16isokjLUnec0=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