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1fob9te" w:id="1"/>
      <w:bookmarkEnd w:id="1"/>
      <w:r w:rsidDel="00000000" w:rsidR="00000000" w:rsidRPr="00000000">
        <w:rPr>
          <w:rFonts w:ascii="Arial" w:cs="Arial" w:eastAsia="Arial" w:hAnsi="Arial"/>
          <w:rtl w:val="0"/>
        </w:rPr>
        <w:t xml:space="preserve">Paul Stuart Logan</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36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Drews Orchard</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36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Cromhall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hanging="361"/>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Wotton-under-Edge</w:t>
      </w:r>
    </w:p>
    <w:p w:rsidR="00000000" w:rsidDel="00000000" w:rsidP="00000000" w:rsidRDefault="00000000" w:rsidRPr="00000000" w14:paraId="00000006">
      <w:pPr>
        <w:spacing w:after="0" w:line="240" w:lineRule="auto"/>
        <w:jc w:val="right"/>
        <w:rPr>
          <w:rFonts w:ascii="Arial" w:cs="Arial" w:eastAsia="Arial" w:hAnsi="Arial"/>
          <w:color w:val="ff0000"/>
        </w:rPr>
      </w:pPr>
      <w:r w:rsidDel="00000000" w:rsidR="00000000" w:rsidRPr="00000000">
        <w:rPr>
          <w:rFonts w:ascii="Arial" w:cs="Arial" w:eastAsia="Arial" w:hAnsi="Arial"/>
          <w:rtl w:val="0"/>
        </w:rPr>
        <w:t xml:space="preserve">GL12 8BJ</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2"/>
      <w:bookmarkEnd w:id="2"/>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bookmarkStart w:colFirst="0" w:colLast="0" w:name="_heading=h.gjdgxs" w:id="3"/>
      <w:bookmarkEnd w:id="3"/>
      <w:r w:rsidDel="00000000" w:rsidR="00000000" w:rsidRPr="00000000">
        <w:rPr>
          <w:rFonts w:ascii="Arial" w:cs="Arial" w:eastAsia="Arial" w:hAnsi="Arial"/>
          <w:rtl w:val="0"/>
        </w:rPr>
        <w:t xml:space="preserve">Paul Stuart Logan</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Paul,</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4"/>
      <w:bookmarkEnd w:id="4"/>
      <w:r w:rsidDel="00000000" w:rsidR="00000000" w:rsidRPr="00000000">
        <w:rPr>
          <w:rFonts w:ascii="Arial" w:cs="Arial" w:eastAsia="Arial" w:hAnsi="Arial"/>
          <w:rtl w:val="0"/>
        </w:rPr>
        <w:t xml:space="preserve">ELANA SSAS</w:t>
      </w:r>
      <w:r w:rsidDel="00000000" w:rsidR="00000000" w:rsidRPr="00000000">
        <w:rPr>
          <w:rFonts w:ascii="Arial" w:cs="Arial" w:eastAsia="Arial" w:hAnsi="Arial"/>
          <w:b w:val="1"/>
          <w:color w:val="000000"/>
          <w:rtl w:val="0"/>
        </w:rPr>
        <w:t xml:space="preserve"> ("the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rPr>
      </w:pPr>
      <w:bookmarkStart w:colFirst="0" w:colLast="0" w:name="_heading=h.2et92p0" w:id="5"/>
      <w:bookmarkEnd w:id="5"/>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odyText">
    <w:name w:val="Body Text"/>
    <w:basedOn w:val="Normal"/>
    <w:link w:val="BodyTextChar"/>
    <w:uiPriority w:val="1"/>
    <w:qFormat w:val="1"/>
    <w:rsid w:val="004842C3"/>
    <w:pPr>
      <w:widowControl w:val="0"/>
      <w:autoSpaceDE w:val="0"/>
      <w:autoSpaceDN w:val="0"/>
      <w:spacing w:after="0" w:line="240" w:lineRule="auto"/>
      <w:ind w:left="820" w:hanging="361"/>
    </w:pPr>
    <w:rPr>
      <w:lang w:eastAsia="en-US" w:val="en-US"/>
    </w:rPr>
  </w:style>
  <w:style w:type="character" w:styleId="BodyTextChar" w:customStyle="1">
    <w:name w:val="Body Text Char"/>
    <w:basedOn w:val="DefaultParagraphFont"/>
    <w:link w:val="BodyText"/>
    <w:uiPriority w:val="1"/>
    <w:rsid w:val="004842C3"/>
    <w:rPr>
      <w:lang w:eastAsia="en-US" w:val="en-US"/>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GgPHX0bygDcbMYRrdoVF5+O/Tw==">CgMxLjAyCWguMzBqMHpsbDIJaC4xZm9iOXRlMg5oLmJ5eTg5OHZtbnZ5ODIIaC5namRneHMyCWguM3pueXNoNzIJaC4yZXQ5MnAwOAByITFaX0JxY1FTTTZualJIS0ZLQ3FfTW9USFdsdGljVEp1Rw==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