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bookmarkStart w:id="0" w:name="_GoBack"/>
            <w:bookmarkEnd w:id="0"/>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0" w:line="240" w:lineRule="atLeast"/>
              <w:ind w:left="100" w:right="100"/>
              <w:jc w:val="center"/>
              <w:rPr>
                <w:rFonts w:ascii="Times New Roman" w:hAnsi="Times New Roman" w:cs="Times New Roman"/>
                <w:noProof/>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11pt">
                  <v:imagedata r:id="rId6" o:title=""/>
                </v:shape>
              </w:pict>
            </w:r>
          </w:p>
          <w:p w:rsidR="00000000" w:rsidRDefault="00C83550">
            <w:pPr>
              <w:autoSpaceDE w:val="0"/>
              <w:autoSpaceDN w:val="0"/>
              <w:adjustRightInd w:val="0"/>
              <w:spacing w:before="60" w:after="60" w:line="240" w:lineRule="atLeast"/>
              <w:ind w:left="100" w:right="100"/>
              <w:jc w:val="center"/>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Current Appointments Report for:</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CARLTON JAMES PRIVATE AND COMMERCIAL LTD</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09074495</w:t>
            </w: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jc w:val="center"/>
              <w:rPr>
                <w:rFonts w:ascii="Arial" w:hAnsi="Arial" w:cs="Arial"/>
                <w:b/>
                <w:bCs/>
                <w:noProof/>
                <w:sz w:val="32"/>
                <w:szCs w:val="32"/>
              </w:rPr>
            </w:pPr>
            <w:r>
              <w:rPr>
                <w:rFonts w:ascii="Arial" w:hAnsi="Arial" w:cs="Arial"/>
                <w:b/>
                <w:bCs/>
                <w:noProof/>
                <w:sz w:val="32"/>
                <w:szCs w:val="32"/>
              </w:rPr>
              <w:t>Created: 14/08/2014 11:38:19</w:t>
            </w:r>
          </w:p>
        </w:tc>
      </w:tr>
    </w:tbl>
    <w:p w:rsidR="00000000" w:rsidRDefault="00C83550">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Companies House is a registry of corporate information. We carry out basic checks to make sure that documents have been fully completed and signed, but we do not have the statutory power or capability to verify the accuracy of the information that corporat</w:t>
            </w:r>
            <w:r>
              <w:rPr>
                <w:rFonts w:ascii="Arial" w:hAnsi="Arial" w:cs="Arial"/>
                <w:noProof/>
                <w:sz w:val="16"/>
                <w:szCs w:val="16"/>
              </w:rPr>
              <w:t>e entities send to us. We accept all information that such entities deliver to us in good faith and place it on the public record. The fact that the information has been placed on the public record should not be taken to indicate that Companies House has v</w:t>
            </w:r>
            <w:r>
              <w:rPr>
                <w:rFonts w:ascii="Arial" w:hAnsi="Arial" w:cs="Arial"/>
                <w:noProof/>
                <w:sz w:val="16"/>
                <w:szCs w:val="16"/>
              </w:rPr>
              <w:t>erified or validated it in any way.</w:t>
            </w:r>
          </w:p>
        </w:tc>
      </w:tr>
    </w:tbl>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7"/>
          <w:headerReference w:type="default" r:id="rId8"/>
          <w:footerReference w:type="even" r:id="rId9"/>
          <w:footerReference w:type="default" r:id="rId10"/>
          <w:pgSz w:w="11905" w:h="16837"/>
          <w:pgMar w:top="1440" w:right="1440" w:bottom="1920" w:left="1440" w:header="0" w:footer="0" w:gutter="0"/>
          <w:pgNumType w:start="1"/>
          <w:cols w:space="720"/>
          <w:noEndnote/>
        </w:sectPr>
      </w:pPr>
    </w:p>
    <w:p w:rsidR="00000000" w:rsidRDefault="00C83550">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Company Register Information</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Company Number:</w:t>
            </w:r>
          </w:p>
        </w:tc>
        <w:tc>
          <w:tcPr>
            <w:tcW w:w="2880" w:type="dxa"/>
            <w:tcBorders>
              <w:top w:val="single" w:sz="8" w:space="0" w:color="auto"/>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09074495</w:t>
            </w:r>
          </w:p>
        </w:tc>
        <w:tc>
          <w:tcPr>
            <w:tcW w:w="2880" w:type="dxa"/>
            <w:tcBorders>
              <w:top w:val="single" w:sz="8" w:space="0" w:color="auto"/>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Incorporation:</w:t>
            </w:r>
            <w:r>
              <w:rPr>
                <w:rFonts w:ascii="Arial" w:hAnsi="Arial" w:cs="Arial"/>
                <w:noProof/>
                <w:sz w:val="16"/>
                <w:szCs w:val="16"/>
              </w:rPr>
              <w:t>06/06/2014</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Company Name:</w:t>
            </w: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CARLTON JAMES PRIVATE AND COMMERCIAL LTD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Registered Office:</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 4 CLEARWATER BUSINESS PARK, FRANKLAND ROAD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BLAGROVE</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SWINDON</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SN5 8YZ</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Company Type:</w:t>
            </w: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Private Limited Company</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Country of Origin:</w:t>
            </w: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United Kingdom</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Status:</w:t>
            </w: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Active </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Nature Of Business (SIC):</w:t>
            </w: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None Supplied</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Number of Charges:</w:t>
            </w:r>
          </w:p>
        </w:tc>
        <w:tc>
          <w:tcPr>
            <w:tcW w:w="5760" w:type="dxa"/>
            <w:gridSpan w:val="2"/>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( 0 outstanding / 0 part satisfied / 0 satisfied) </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32"/>
                <w:szCs w:val="32"/>
              </w:rPr>
            </w:pPr>
            <w:r>
              <w:rPr>
                <w:rFonts w:ascii="Arial" w:hAnsi="Arial" w:cs="Arial"/>
                <w:b/>
                <w:bCs/>
                <w:noProof/>
                <w:sz w:val="32"/>
                <w:szCs w:val="32"/>
              </w:rPr>
              <w:t>Previous Names</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gridSpan w:val="3"/>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 previous name information has been recorded over the last 20 years.</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32"/>
                <w:szCs w:val="32"/>
              </w:rPr>
            </w:pPr>
            <w:r>
              <w:rPr>
                <w:rFonts w:ascii="Arial" w:hAnsi="Arial" w:cs="Arial"/>
                <w:b/>
                <w:bCs/>
                <w:noProof/>
                <w:sz w:val="32"/>
                <w:szCs w:val="32"/>
              </w:rPr>
              <w:t>Key Filing Dates</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Accounting Reference Date:</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30/06</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Accounts Made Up To:</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(NO ACCOUNTS FILED)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Next Accounts Due:</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06/03/2016</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Return Made Up To:</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Next Return Due:</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04/07/2015</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Last Bulk Shareholders List:</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Not available</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bl>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11"/>
          <w:headerReference w:type="default" r:id="rId12"/>
          <w:footerReference w:type="even" r:id="rId13"/>
          <w:footerReference w:type="default" r:id="rId14"/>
          <w:headerReference w:type="first" r:id="rId15"/>
          <w:footerReference w:type="first" r:id="rId16"/>
          <w:pgSz w:w="11905" w:h="16837"/>
          <w:pgMar w:top="1440" w:right="1440" w:bottom="1920" w:left="1440" w:header="0" w:footer="0" w:gutter="0"/>
          <w:cols w:space="720"/>
          <w:noEndnote/>
          <w:titlePg/>
        </w:sectPr>
      </w:pPr>
    </w:p>
    <w:p w:rsidR="00000000" w:rsidRDefault="00C83550">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Current Appointments</w:t>
      </w: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Number of current appointments:</w:t>
            </w:r>
            <w:r>
              <w:rPr>
                <w:rFonts w:ascii="Arial" w:hAnsi="Arial" w:cs="Arial"/>
                <w:noProof/>
                <w:sz w:val="16"/>
                <w:szCs w:val="16"/>
              </w:rPr>
              <w:t xml:space="preserve"> 2</w:t>
            </w:r>
          </w:p>
        </w:tc>
      </w:tr>
    </w:tbl>
    <w:p w:rsidR="00000000" w:rsidRDefault="00C83550">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DIRECTOR:</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CALTON, SIMON CHRISTOPHER MR</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06/06/2014</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05/04/1980</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3</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 4 CLEARWATER BUSINESS PARK, FRANKLAND ROAD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BLAGROVE</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SWINDON</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SN5 8YZ</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UNITED KINGDOM</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bl>
    <w:p w:rsidR="00000000" w:rsidRDefault="00C83550">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00000">
        <w:tblPrEx>
          <w:tblCellMar>
            <w:top w:w="0" w:type="dxa"/>
            <w:left w:w="0" w:type="dxa"/>
            <w:bottom w:w="0" w:type="dxa"/>
            <w:right w:w="0" w:type="dxa"/>
          </w:tblCellMar>
        </w:tblPrEx>
        <w:tc>
          <w:tcPr>
            <w:tcW w:w="2880" w:type="dxa"/>
            <w:tcBorders>
              <w:top w:val="single" w:sz="8" w:space="0" w:color="auto"/>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2880" w:type="dxa"/>
            <w:tcBorders>
              <w:top w:val="single" w:sz="8" w:space="0" w:color="auto"/>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DIRECTOR:</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HOLMES, ROBERT ALASTAIR MR</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Appointed:</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06/06/2014</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b/>
                <w:bCs/>
                <w:noProof/>
                <w:sz w:val="16"/>
                <w:szCs w:val="16"/>
              </w:rPr>
              <w:t>Date of Birth:</w:t>
            </w:r>
            <w:r>
              <w:rPr>
                <w:rFonts w:ascii="Arial" w:hAnsi="Arial" w:cs="Arial"/>
                <w:noProof/>
                <w:sz w:val="16"/>
                <w:szCs w:val="16"/>
              </w:rPr>
              <w:t xml:space="preserve"> 15/10/1958</w:t>
            </w: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Nationality:</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BRITISH</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No. of Appointments:</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5</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Address:</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UNIT 4 CLEARWATER BUSINESS PARK, FRANKLAND ROAD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BLAGROVE</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SWINDON</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 </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SN5 8YZ</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Country/State of Residence:</w:t>
            </w:r>
          </w:p>
        </w:tc>
        <w:tc>
          <w:tcPr>
            <w:tcW w:w="288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ENGLAND</w:t>
            </w:r>
          </w:p>
        </w:tc>
        <w:tc>
          <w:tcPr>
            <w:tcW w:w="288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bl>
    <w:p w:rsidR="00000000" w:rsidRDefault="00C83550">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This Report excludes resignations</w:t>
            </w:r>
          </w:p>
        </w:tc>
      </w:tr>
    </w:tbl>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pPr>
    </w:p>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sectPr w:rsidR="00000000">
          <w:headerReference w:type="even" r:id="rId17"/>
          <w:headerReference w:type="default" r:id="rId18"/>
          <w:footerReference w:type="even" r:id="rId19"/>
          <w:footerReference w:type="default" r:id="rId20"/>
          <w:headerReference w:type="first" r:id="rId21"/>
          <w:footerReference w:type="first" r:id="rId22"/>
          <w:pgSz w:w="11905" w:h="16837"/>
          <w:pgMar w:top="1440" w:right="1440" w:bottom="1920" w:left="1440" w:header="0" w:footer="0" w:gutter="0"/>
          <w:cols w:space="720"/>
          <w:noEndnote/>
          <w:titlePg/>
        </w:sectPr>
      </w:pPr>
    </w:p>
    <w:p w:rsidR="00000000" w:rsidRDefault="00C83550">
      <w:pPr>
        <w:pStyle w:val="Heading1"/>
        <w:keepNext/>
        <w:widowControl/>
        <w:spacing w:before="311" w:after="207" w:line="539" w:lineRule="atLeast"/>
        <w:rPr>
          <w:rFonts w:ascii="Arial" w:hAnsi="Arial" w:cs="Arial"/>
          <w:b/>
          <w:bCs/>
          <w:noProof/>
          <w:sz w:val="41"/>
          <w:szCs w:val="41"/>
        </w:rPr>
      </w:pPr>
      <w:r>
        <w:rPr>
          <w:rFonts w:ascii="Arial" w:hAnsi="Arial" w:cs="Arial"/>
          <w:b/>
          <w:bCs/>
          <w:noProof/>
          <w:sz w:val="41"/>
          <w:szCs w:val="41"/>
        </w:rPr>
        <w:lastRenderedPageBreak/>
        <w:t>Recent Filing History</w:t>
      </w:r>
    </w:p>
    <w:tbl>
      <w:tblPr>
        <w:tblW w:w="0" w:type="auto"/>
        <w:tblLayout w:type="fixed"/>
        <w:tblCellMar>
          <w:left w:w="0" w:type="dxa"/>
          <w:right w:w="0" w:type="dxa"/>
        </w:tblCellMar>
        <w:tblLook w:val="0000" w:firstRow="0" w:lastRow="0" w:firstColumn="0" w:lastColumn="0" w:noHBand="0" w:noVBand="0"/>
      </w:tblPr>
      <w:tblGrid>
        <w:gridCol w:w="8640"/>
      </w:tblGrid>
      <w:tr w:rsidR="00000000">
        <w:tblPrEx>
          <w:tblCellMar>
            <w:top w:w="0" w:type="dxa"/>
            <w:left w:w="0" w:type="dxa"/>
            <w:bottom w:w="0" w:type="dxa"/>
            <w:right w:w="0" w:type="dxa"/>
          </w:tblCellMar>
        </w:tblPrEx>
        <w:tc>
          <w:tcPr>
            <w:tcW w:w="8640" w:type="dxa"/>
            <w:tcBorders>
              <w:top w:val="nil"/>
              <w:left w:val="nil"/>
              <w:bottom w:val="single" w:sz="8" w:space="0" w:color="auto"/>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Documents filed since 06/06/2014</w:t>
            </w:r>
          </w:p>
        </w:tc>
      </w:tr>
    </w:tbl>
    <w:p w:rsidR="00000000" w:rsidRDefault="00C83550">
      <w:pPr>
        <w:autoSpaceDE w:val="0"/>
        <w:autoSpaceDN w:val="0"/>
        <w:adjustRightInd w:val="0"/>
        <w:spacing w:after="200" w:line="1" w:lineRule="exact"/>
        <w:rPr>
          <w:rFonts w:ascii="Times New Roman" w:hAnsi="Times New Roman" w:cs="Times New Roman"/>
          <w:noProof/>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40"/>
        <w:gridCol w:w="5760"/>
      </w:tblGrid>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DATE</w:t>
            </w:r>
          </w:p>
        </w:tc>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FORM</w:t>
            </w:r>
          </w:p>
        </w:tc>
        <w:tc>
          <w:tcPr>
            <w:tcW w:w="576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DESCRIPTION</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06/06/2014</w:t>
            </w:r>
          </w:p>
        </w:tc>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 xml:space="preserve">NEWINC </w:t>
            </w:r>
          </w:p>
        </w:tc>
        <w:tc>
          <w:tcPr>
            <w:tcW w:w="576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noProof/>
                <w:sz w:val="16"/>
                <w:szCs w:val="16"/>
              </w:rPr>
            </w:pPr>
            <w:r>
              <w:rPr>
                <w:rFonts w:ascii="Arial" w:hAnsi="Arial" w:cs="Arial"/>
                <w:noProof/>
                <w:sz w:val="16"/>
                <w:szCs w:val="16"/>
              </w:rPr>
              <w:t>CERTIFICATE OF INCORPORATIONGENERAL COMPANY DETAILS &amp; STATEMENTS OF;OFFICERS, CAPITAL &amp; SHAREHOLDINGS, GUARANTEE, COMPLIANCEMEMORANDUM OF ASSOCIATION</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06/06/2014</w:t>
            </w:r>
          </w:p>
        </w:tc>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LATEST SOC</w:t>
            </w:r>
          </w:p>
        </w:tc>
        <w:tc>
          <w:tcPr>
            <w:tcW w:w="576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06/06/14 STATEMENT OF CAPITAL;GBP 100</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06/06/2014</w:t>
            </w:r>
          </w:p>
        </w:tc>
        <w:tc>
          <w:tcPr>
            <w:tcW w:w="144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MODEL ARTICLES</w:t>
            </w:r>
          </w:p>
        </w:tc>
        <w:tc>
          <w:tcPr>
            <w:tcW w:w="5760" w:type="dxa"/>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i/>
                <w:iCs/>
                <w:noProof/>
                <w:sz w:val="16"/>
                <w:szCs w:val="16"/>
              </w:rPr>
            </w:pPr>
            <w:r>
              <w:rPr>
                <w:rFonts w:ascii="Arial" w:hAnsi="Arial" w:cs="Arial"/>
                <w:i/>
                <w:iCs/>
                <w:noProof/>
                <w:sz w:val="16"/>
                <w:szCs w:val="16"/>
              </w:rPr>
              <w:t xml:space="preserve"> MODEL ARTICL</w:t>
            </w:r>
            <w:r>
              <w:rPr>
                <w:rFonts w:ascii="Arial" w:hAnsi="Arial" w:cs="Arial"/>
                <w:i/>
                <w:iCs/>
                <w:noProof/>
                <w:sz w:val="16"/>
                <w:szCs w:val="16"/>
              </w:rPr>
              <w:t>ES ADOPTED: PRIVATE LIMITED BY SHARES</w:t>
            </w:r>
          </w:p>
        </w:tc>
      </w:tr>
      <w:tr w:rsidR="00000000">
        <w:tblPrEx>
          <w:tblCellMar>
            <w:top w:w="0" w:type="dxa"/>
            <w:left w:w="0" w:type="dxa"/>
            <w:bottom w:w="0" w:type="dxa"/>
            <w:right w:w="0" w:type="dxa"/>
          </w:tblCellMar>
        </w:tblPrEx>
        <w:tc>
          <w:tcPr>
            <w:tcW w:w="14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144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c>
          <w:tcPr>
            <w:tcW w:w="5760" w:type="dxa"/>
            <w:tcBorders>
              <w:top w:val="nil"/>
              <w:left w:val="nil"/>
              <w:bottom w:val="nil"/>
              <w:right w:val="nil"/>
            </w:tcBorders>
          </w:tcPr>
          <w:p w:rsidR="00000000" w:rsidRDefault="00C83550">
            <w:pPr>
              <w:autoSpaceDE w:val="0"/>
              <w:autoSpaceDN w:val="0"/>
              <w:adjustRightInd w:val="0"/>
              <w:spacing w:after="0" w:line="120" w:lineRule="exact"/>
              <w:rPr>
                <w:rFonts w:ascii="Times New Roman" w:hAnsi="Times New Roman" w:cs="Times New Roman"/>
                <w:noProof/>
                <w:sz w:val="24"/>
                <w:szCs w:val="24"/>
              </w:rPr>
            </w:pPr>
          </w:p>
          <w:p w:rsidR="00000000" w:rsidRDefault="00C83550">
            <w:pPr>
              <w:autoSpaceDE w:val="0"/>
              <w:autoSpaceDN w:val="0"/>
              <w:adjustRightInd w:val="0"/>
              <w:spacing w:after="0" w:line="120" w:lineRule="exact"/>
              <w:rPr>
                <w:rFonts w:ascii="Times New Roman" w:hAnsi="Times New Roman" w:cs="Times New Roman"/>
                <w:noProof/>
                <w:sz w:val="24"/>
                <w:szCs w:val="24"/>
              </w:rPr>
            </w:pPr>
          </w:p>
        </w:tc>
      </w:tr>
      <w:tr w:rsidR="00000000">
        <w:tblPrEx>
          <w:tblCellMar>
            <w:top w:w="0" w:type="dxa"/>
            <w:left w:w="0" w:type="dxa"/>
            <w:bottom w:w="0" w:type="dxa"/>
            <w:right w:w="0" w:type="dxa"/>
          </w:tblCellMar>
        </w:tblPrEx>
        <w:tc>
          <w:tcPr>
            <w:tcW w:w="8640" w:type="dxa"/>
            <w:gridSpan w:val="3"/>
            <w:tcBorders>
              <w:top w:val="nil"/>
              <w:left w:val="nil"/>
              <w:bottom w:val="nil"/>
              <w:right w:val="nil"/>
            </w:tcBorders>
          </w:tcPr>
          <w:p w:rsidR="00000000" w:rsidRDefault="00C83550">
            <w:pPr>
              <w:autoSpaceDE w:val="0"/>
              <w:autoSpaceDN w:val="0"/>
              <w:adjustRightInd w:val="0"/>
              <w:spacing w:before="60" w:after="60" w:line="240" w:lineRule="atLeast"/>
              <w:ind w:left="100" w:right="100"/>
              <w:rPr>
                <w:rFonts w:ascii="Arial" w:hAnsi="Arial" w:cs="Arial"/>
                <w:b/>
                <w:bCs/>
                <w:noProof/>
                <w:sz w:val="16"/>
                <w:szCs w:val="16"/>
              </w:rPr>
            </w:pPr>
            <w:r>
              <w:rPr>
                <w:rFonts w:ascii="Arial" w:hAnsi="Arial" w:cs="Arial"/>
                <w:b/>
                <w:bCs/>
                <w:noProof/>
                <w:sz w:val="16"/>
                <w:szCs w:val="16"/>
              </w:rPr>
              <w:t>This Report excludes 88(2) Share Allotment documents</w:t>
            </w:r>
          </w:p>
        </w:tc>
      </w:tr>
    </w:tbl>
    <w:p w:rsidR="00000000" w:rsidRDefault="00C83550">
      <w:pPr>
        <w:suppressAutoHyphens/>
        <w:autoSpaceDE w:val="0"/>
        <w:autoSpaceDN w:val="0"/>
        <w:adjustRightInd w:val="0"/>
        <w:spacing w:after="0" w:line="1" w:lineRule="exact"/>
        <w:rPr>
          <w:rFonts w:ascii="Times New Roman" w:hAnsi="Times New Roman" w:cs="Times New Roman"/>
          <w:noProof/>
          <w:sz w:val="24"/>
          <w:szCs w:val="24"/>
        </w:rPr>
      </w:pPr>
    </w:p>
    <w:sectPr w:rsidR="00000000">
      <w:headerReference w:type="even" r:id="rId23"/>
      <w:headerReference w:type="default" r:id="rId24"/>
      <w:footerReference w:type="even" r:id="rId25"/>
      <w:footerReference w:type="default" r:id="rId26"/>
      <w:headerReference w:type="first" r:id="rId27"/>
      <w:footerReference w:type="first" r:id="rId28"/>
      <w:pgSz w:w="11905" w:h="16837"/>
      <w:pgMar w:top="1440" w:right="1440" w:bottom="1920" w:left="1440"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3550">
      <w:pPr>
        <w:spacing w:after="0" w:line="240" w:lineRule="auto"/>
      </w:pPr>
      <w:r>
        <w:separator/>
      </w:r>
    </w:p>
  </w:endnote>
  <w:endnote w:type="continuationSeparator" w:id="0">
    <w:p w:rsidR="00000000" w:rsidRDefault="00C8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91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83550">
      <w:pPr>
        <w:spacing w:after="0" w:line="240" w:lineRule="auto"/>
      </w:pPr>
      <w:r>
        <w:separator/>
      </w:r>
    </w:p>
  </w:footnote>
  <w:footnote w:type="continuationSeparator" w:id="0">
    <w:p w:rsidR="00000000" w:rsidRDefault="00C83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Recent Filing History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Company Register Information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Company Register Information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Current Appointments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Current Appointments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550">
    <w:pPr>
      <w:tabs>
        <w:tab w:val="center" w:pos="4512"/>
        <w:tab w:val="right" w:pos="9025"/>
      </w:tabs>
      <w:autoSpaceDE w:val="0"/>
      <w:autoSpaceDN w:val="0"/>
      <w:adjustRightInd w:val="0"/>
      <w:spacing w:before="770" w:after="430" w:line="240" w:lineRule="exact"/>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i/>
        <w:iCs/>
        <w:noProof/>
        <w:sz w:val="16"/>
        <w:szCs w:val="16"/>
      </w:rPr>
      <w:t>Recent Filing 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550"/>
    <w:rsid w:val="00C8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AC57D6-A5FA-41CC-BA1C-398E9212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outlineLvl w:val="7"/>
    </w:pPr>
    <w:rPr>
      <w:rFonts w:ascii="Times New Roman" w:hAnsi="Times New Roman" w:cs="Times New Roman"/>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outlineLvl w:val="8"/>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83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352</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Gavin Mccloskey</cp:lastModifiedBy>
  <cp:revision>2</cp:revision>
  <cp:lastPrinted>2014-08-14T10:40:00Z</cp:lastPrinted>
  <dcterms:created xsi:type="dcterms:W3CDTF">2014-08-14T10:53:00Z</dcterms:created>
  <dcterms:modified xsi:type="dcterms:W3CDTF">2014-08-14T10:53:00Z</dcterms:modified>
</cp:coreProperties>
</file>