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453B5" w:rsidRDefault="009552DB">
      <w:pPr>
        <w:spacing w:after="280" w:line="240" w:lineRule="auto"/>
        <w:rPr>
          <w:rFonts w:ascii="Arial" w:eastAsia="Arial" w:hAnsi="Arial" w:cs="Arial"/>
          <w:color w:val="000000"/>
        </w:rPr>
      </w:pPr>
      <w:r>
        <w:rPr>
          <w:rFonts w:ascii="Arial" w:eastAsia="Arial" w:hAnsi="Arial" w:cs="Arial"/>
          <w:b/>
          <w:color w:val="000000"/>
        </w:rPr>
        <w:t>Date: </w:t>
      </w:r>
    </w:p>
    <w:p w14:paraId="75B61BD3" w14:textId="5373A268" w:rsidR="0062382A" w:rsidRDefault="00D473A8" w:rsidP="00191805">
      <w:pPr>
        <w:spacing w:before="280" w:after="0" w:line="240" w:lineRule="auto"/>
        <w:jc w:val="center"/>
        <w:rPr>
          <w:rFonts w:ascii="Arial" w:eastAsia="Arial" w:hAnsi="Arial" w:cs="Arial"/>
          <w:b/>
        </w:rPr>
      </w:pPr>
      <w:r w:rsidRPr="00D473A8">
        <w:rPr>
          <w:rFonts w:ascii="Arial" w:hAnsi="Arial" w:cs="Arial"/>
          <w:b/>
          <w:sz w:val="23"/>
          <w:szCs w:val="23"/>
        </w:rPr>
        <w:t>Calder Family SSAS</w:t>
      </w:r>
    </w:p>
    <w:p w14:paraId="43D9D72F" w14:textId="7A930866" w:rsidR="00ED22E9" w:rsidRDefault="00DB47A8" w:rsidP="00DB47A8">
      <w:pPr>
        <w:spacing w:before="280" w:after="0" w:line="240" w:lineRule="auto"/>
        <w:jc w:val="center"/>
        <w:rPr>
          <w:rFonts w:ascii="Arial" w:eastAsia="Arial" w:hAnsi="Arial" w:cs="Arial"/>
        </w:rPr>
      </w:pPr>
      <w:r>
        <w:rPr>
          <w:rFonts w:ascii="Arial" w:eastAsia="Arial" w:hAnsi="Arial" w:cs="Arial"/>
          <w:b/>
        </w:rPr>
        <w:t xml:space="preserve">TRUSTEE </w:t>
      </w:r>
      <w:r w:rsidR="00ED22E9">
        <w:rPr>
          <w:rFonts w:ascii="Arial" w:eastAsia="Arial" w:hAnsi="Arial" w:cs="Arial"/>
          <w:b/>
        </w:rPr>
        <w:t xml:space="preserve">RESOLUTION for the </w:t>
      </w:r>
      <w:r>
        <w:rPr>
          <w:rFonts w:ascii="Arial" w:eastAsia="Arial" w:hAnsi="Arial" w:cs="Arial"/>
          <w:b/>
        </w:rPr>
        <w:t xml:space="preserve">Appointment </w:t>
      </w:r>
      <w:r w:rsidR="00F7678E">
        <w:rPr>
          <w:rFonts w:ascii="Arial" w:eastAsia="Arial" w:hAnsi="Arial" w:cs="Arial"/>
          <w:b/>
        </w:rPr>
        <w:t xml:space="preserve">and Removal </w:t>
      </w:r>
      <w:r>
        <w:rPr>
          <w:rFonts w:ascii="Arial" w:eastAsia="Arial" w:hAnsi="Arial" w:cs="Arial"/>
          <w:b/>
        </w:rPr>
        <w:t xml:space="preserve">of </w:t>
      </w:r>
      <w:r w:rsidR="00ED22E9">
        <w:rPr>
          <w:rFonts w:ascii="Arial" w:eastAsia="Arial" w:hAnsi="Arial" w:cs="Arial"/>
          <w:b/>
        </w:rPr>
        <w:t xml:space="preserve">Administrator </w:t>
      </w:r>
    </w:p>
    <w:p w14:paraId="00000004" w14:textId="77777777" w:rsidR="00A453B5" w:rsidRDefault="00A453B5">
      <w:pPr>
        <w:pBdr>
          <w:top w:val="nil"/>
          <w:left w:val="nil"/>
          <w:bottom w:val="nil"/>
          <w:right w:val="nil"/>
          <w:between w:val="nil"/>
        </w:pBdr>
        <w:spacing w:line="240" w:lineRule="auto"/>
        <w:ind w:left="720"/>
        <w:rPr>
          <w:rFonts w:ascii="Arial" w:eastAsia="Arial" w:hAnsi="Arial" w:cs="Arial"/>
        </w:rPr>
      </w:pPr>
    </w:p>
    <w:p w14:paraId="7CB5CB3F" w14:textId="2961BE9E" w:rsidR="0037162F" w:rsidRPr="005A6881" w:rsidRDefault="00ED22E9" w:rsidP="0037162F">
      <w:pPr>
        <w:pBdr>
          <w:top w:val="nil"/>
          <w:left w:val="nil"/>
          <w:bottom w:val="nil"/>
          <w:right w:val="nil"/>
          <w:between w:val="nil"/>
        </w:pBdr>
        <w:spacing w:line="276" w:lineRule="auto"/>
        <w:rPr>
          <w:rFonts w:ascii="Arial" w:eastAsia="Arial" w:hAnsi="Arial" w:cs="Arial"/>
        </w:rPr>
      </w:pPr>
      <w:r>
        <w:rPr>
          <w:rFonts w:ascii="Arial" w:eastAsia="Arial" w:hAnsi="Arial" w:cs="Arial"/>
        </w:rPr>
        <w:t>Whereby</w:t>
      </w:r>
      <w:r w:rsidR="00F7678E">
        <w:rPr>
          <w:rFonts w:ascii="Arial" w:eastAsia="Arial" w:hAnsi="Arial" w:cs="Arial"/>
        </w:rPr>
        <w:t xml:space="preserve"> </w:t>
      </w:r>
      <w:r w:rsidR="00326B18">
        <w:rPr>
          <w:rFonts w:ascii="Arial" w:eastAsia="Arial" w:hAnsi="Arial" w:cs="Arial"/>
        </w:rPr>
        <w:t>the Trustee</w:t>
      </w:r>
      <w:r w:rsidR="00D473A8">
        <w:rPr>
          <w:rFonts w:ascii="Arial" w:eastAsia="Arial" w:hAnsi="Arial" w:cs="Arial"/>
        </w:rPr>
        <w:t>s</w:t>
      </w:r>
      <w:r>
        <w:rPr>
          <w:rFonts w:ascii="Arial" w:eastAsia="Arial" w:hAnsi="Arial" w:cs="Arial"/>
        </w:rPr>
        <w:t xml:space="preserve"> of</w:t>
      </w:r>
      <w:r w:rsidR="00440D6F">
        <w:rPr>
          <w:rFonts w:ascii="Arial" w:eastAsia="Arial" w:hAnsi="Arial" w:cs="Arial"/>
        </w:rPr>
        <w:t xml:space="preserve"> </w:t>
      </w:r>
      <w:r w:rsidR="00D473A8" w:rsidRPr="00D473A8">
        <w:rPr>
          <w:rFonts w:ascii="Arial" w:hAnsi="Arial" w:cs="Arial"/>
          <w:b/>
          <w:sz w:val="23"/>
          <w:szCs w:val="23"/>
        </w:rPr>
        <w:t xml:space="preserve">Calder Family SSAS </w:t>
      </w:r>
      <w:r>
        <w:rPr>
          <w:rFonts w:ascii="Arial" w:eastAsia="Arial" w:hAnsi="Arial" w:cs="Arial"/>
        </w:rPr>
        <w:t>(the “</w:t>
      </w:r>
      <w:r>
        <w:rPr>
          <w:rFonts w:ascii="Arial" w:eastAsia="Arial" w:hAnsi="Arial" w:cs="Arial"/>
          <w:b/>
        </w:rPr>
        <w:t>Scheme</w:t>
      </w:r>
      <w:r>
        <w:rPr>
          <w:rFonts w:ascii="Arial" w:eastAsia="Arial" w:hAnsi="Arial" w:cs="Arial"/>
        </w:rPr>
        <w:t>”)</w:t>
      </w:r>
      <w:r w:rsidR="00B30739">
        <w:rPr>
          <w:rFonts w:ascii="Arial" w:eastAsia="Arial" w:hAnsi="Arial" w:cs="Arial"/>
        </w:rPr>
        <w:t xml:space="preserve">, </w:t>
      </w:r>
      <w:r w:rsidR="007411FE">
        <w:rPr>
          <w:rFonts w:ascii="Arial" w:eastAsia="Arial" w:hAnsi="Arial" w:cs="Arial"/>
        </w:rPr>
        <w:t>which is a retirement benefits scheme</w:t>
      </w:r>
      <w:r w:rsidR="005F0E78">
        <w:rPr>
          <w:rFonts w:ascii="Arial" w:eastAsia="Arial" w:hAnsi="Arial" w:cs="Arial"/>
        </w:rPr>
        <w:t xml:space="preserve"> established and</w:t>
      </w:r>
      <w:r w:rsidR="007411FE">
        <w:rPr>
          <w:rFonts w:ascii="Arial" w:eastAsia="Arial" w:hAnsi="Arial" w:cs="Arial"/>
        </w:rPr>
        <w:t xml:space="preserve"> </w:t>
      </w:r>
      <w:r w:rsidR="00F7678E" w:rsidRPr="00F7678E">
        <w:rPr>
          <w:rFonts w:ascii="Arial" w:eastAsia="Arial" w:hAnsi="Arial" w:cs="Arial"/>
        </w:rPr>
        <w:t xml:space="preserve">currently governed by </w:t>
      </w:r>
      <w:r w:rsidR="00003198">
        <w:rPr>
          <w:rFonts w:ascii="Arial" w:eastAsia="Arial" w:hAnsi="Arial" w:cs="Arial"/>
        </w:rPr>
        <w:t>a</w:t>
      </w:r>
      <w:r w:rsidR="00F7678E" w:rsidRPr="00F7678E">
        <w:rPr>
          <w:rFonts w:ascii="Arial" w:eastAsia="Arial" w:hAnsi="Arial" w:cs="Arial"/>
        </w:rPr>
        <w:t xml:space="preserve"> </w:t>
      </w:r>
      <w:r w:rsidR="005F0E78">
        <w:rPr>
          <w:rFonts w:ascii="Arial" w:eastAsia="Arial" w:hAnsi="Arial" w:cs="Arial"/>
        </w:rPr>
        <w:t>Trust Deed and Rules</w:t>
      </w:r>
      <w:r w:rsidR="00891F6D">
        <w:rPr>
          <w:rFonts w:ascii="Arial" w:eastAsia="Arial" w:hAnsi="Arial" w:cs="Arial"/>
        </w:rPr>
        <w:t xml:space="preserve"> </w:t>
      </w:r>
      <w:r w:rsidR="00F7678E" w:rsidRPr="00F7678E">
        <w:rPr>
          <w:rFonts w:ascii="Arial" w:eastAsia="Arial" w:hAnsi="Arial" w:cs="Arial"/>
        </w:rPr>
        <w:t xml:space="preserve">dated </w:t>
      </w:r>
      <w:r w:rsidR="00D473A8">
        <w:rPr>
          <w:rFonts w:ascii="Arial" w:eastAsia="Arial" w:hAnsi="Arial" w:cs="Arial"/>
        </w:rPr>
        <w:t>11</w:t>
      </w:r>
      <w:r w:rsidR="00D473A8" w:rsidRPr="00D473A8">
        <w:rPr>
          <w:rFonts w:ascii="Arial" w:eastAsia="Arial" w:hAnsi="Arial" w:cs="Arial"/>
          <w:vertAlign w:val="superscript"/>
        </w:rPr>
        <w:t>th</w:t>
      </w:r>
      <w:r w:rsidR="00D473A8">
        <w:rPr>
          <w:rFonts w:ascii="Arial" w:eastAsia="Arial" w:hAnsi="Arial" w:cs="Arial"/>
        </w:rPr>
        <w:t xml:space="preserve"> February 2023</w:t>
      </w:r>
      <w:r w:rsidR="00F7678E" w:rsidRPr="00F7678E">
        <w:rPr>
          <w:rFonts w:ascii="Arial" w:eastAsia="Arial" w:hAnsi="Arial" w:cs="Arial"/>
        </w:rPr>
        <w:t xml:space="preserve"> </w:t>
      </w:r>
      <w:r w:rsidR="00003198">
        <w:rPr>
          <w:rFonts w:ascii="Arial" w:eastAsia="Arial" w:hAnsi="Arial" w:cs="Arial"/>
        </w:rPr>
        <w:t xml:space="preserve">and all subsequent amending deeds and documentation </w:t>
      </w:r>
      <w:r w:rsidR="00B30739">
        <w:rPr>
          <w:rFonts w:ascii="Arial" w:eastAsia="Arial" w:hAnsi="Arial" w:cs="Arial"/>
        </w:rPr>
        <w:t>(the “</w:t>
      </w:r>
      <w:r w:rsidR="00B30739">
        <w:rPr>
          <w:rFonts w:ascii="Arial" w:eastAsia="Arial" w:hAnsi="Arial" w:cs="Arial"/>
          <w:b/>
        </w:rPr>
        <w:t>Existing Provisions</w:t>
      </w:r>
      <w:r w:rsidR="00B30739">
        <w:rPr>
          <w:rFonts w:ascii="Arial" w:eastAsia="Arial" w:hAnsi="Arial" w:cs="Arial"/>
        </w:rPr>
        <w:t xml:space="preserve">”), </w:t>
      </w:r>
      <w:r w:rsidR="00440D6F">
        <w:rPr>
          <w:rFonts w:ascii="Arial" w:eastAsia="Arial" w:hAnsi="Arial" w:cs="Arial"/>
        </w:rPr>
        <w:t>is</w:t>
      </w:r>
      <w:r w:rsidR="00326B18">
        <w:rPr>
          <w:rFonts w:ascii="Arial" w:eastAsia="Arial" w:hAnsi="Arial" w:cs="Arial"/>
        </w:rPr>
        <w:t xml:space="preserve"> desirous to</w:t>
      </w:r>
      <w:r w:rsidR="007411FE">
        <w:rPr>
          <w:rFonts w:ascii="Arial" w:eastAsia="Arial" w:hAnsi="Arial" w:cs="Arial"/>
        </w:rPr>
        <w:t xml:space="preserve"> </w:t>
      </w:r>
      <w:r w:rsidR="005F0E78">
        <w:rPr>
          <w:rFonts w:ascii="Arial" w:eastAsia="Arial" w:hAnsi="Arial" w:cs="Arial"/>
        </w:rPr>
        <w:t>replace entirely the Scheme Administrator</w:t>
      </w:r>
      <w:r w:rsidR="00D5518A">
        <w:rPr>
          <w:rFonts w:ascii="Arial" w:eastAsia="Arial" w:hAnsi="Arial" w:cs="Arial"/>
        </w:rPr>
        <w:t xml:space="preserve">, </w:t>
      </w:r>
      <w:r w:rsidR="007411FE">
        <w:rPr>
          <w:rFonts w:ascii="Arial" w:eastAsia="Arial" w:hAnsi="Arial" w:cs="Arial"/>
        </w:rPr>
        <w:t>it is resolved that</w:t>
      </w:r>
      <w:r w:rsidR="007411FE">
        <w:rPr>
          <w:rFonts w:ascii="Arial" w:eastAsia="Arial" w:hAnsi="Arial" w:cs="Arial"/>
          <w:color w:val="000000"/>
        </w:rPr>
        <w:t>:</w:t>
      </w:r>
    </w:p>
    <w:p w14:paraId="7A4FD44B" w14:textId="4ECCD3C2" w:rsidR="00191805" w:rsidRPr="00D473A8" w:rsidRDefault="00440D6F" w:rsidP="00D473A8">
      <w:pPr>
        <w:pStyle w:val="a5"/>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Trustee</w:t>
      </w:r>
      <w:r w:rsidR="00D473A8">
        <w:rPr>
          <w:rFonts w:ascii="Arial" w:eastAsia="Arial" w:hAnsi="Arial" w:cs="Arial"/>
          <w:color w:val="000000"/>
        </w:rPr>
        <w:t>s</w:t>
      </w:r>
      <w:r w:rsidRPr="00440D6F">
        <w:rPr>
          <w:rFonts w:ascii="Arial" w:eastAsia="Arial" w:hAnsi="Arial" w:cs="Arial"/>
          <w:color w:val="000000"/>
        </w:rPr>
        <w:t xml:space="preserve"> under the power vested in them by the Existing Provisions and in accordance with Finance Act 2004, hereby </w:t>
      </w:r>
      <w:r w:rsidR="00D473A8">
        <w:rPr>
          <w:rFonts w:ascii="Arial" w:eastAsia="Arial" w:hAnsi="Arial" w:cs="Arial"/>
          <w:color w:val="000000"/>
        </w:rPr>
        <w:t>appoint</w:t>
      </w:r>
      <w:r w:rsidRPr="00440D6F">
        <w:rPr>
          <w:rFonts w:ascii="Arial" w:eastAsia="Arial" w:hAnsi="Arial" w:cs="Arial"/>
          <w:color w:val="000000"/>
        </w:rPr>
        <w:t xml:space="preserve"> </w:t>
      </w:r>
      <w:r w:rsidR="00D473A8" w:rsidRPr="00D473A8">
        <w:rPr>
          <w:rFonts w:ascii="Arial" w:eastAsia="Arial" w:hAnsi="Arial" w:cs="Arial"/>
          <w:b/>
          <w:color w:val="000000"/>
        </w:rPr>
        <w:t>Donnie John Calder</w:t>
      </w:r>
      <w:r w:rsidR="00D473A8">
        <w:rPr>
          <w:rFonts w:ascii="Arial" w:eastAsia="Arial" w:hAnsi="Arial" w:cs="Arial"/>
          <w:b/>
          <w:color w:val="000000"/>
        </w:rPr>
        <w:t xml:space="preserve"> </w:t>
      </w:r>
      <w:r w:rsidRPr="00440D6F">
        <w:rPr>
          <w:rFonts w:ascii="Arial" w:eastAsia="Arial" w:hAnsi="Arial" w:cs="Arial"/>
          <w:color w:val="000000"/>
        </w:rPr>
        <w:t xml:space="preserve">of </w:t>
      </w:r>
      <w:r w:rsidR="00D473A8" w:rsidRPr="00D473A8">
        <w:rPr>
          <w:rFonts w:ascii="Arial" w:eastAsia="Arial" w:hAnsi="Arial" w:cs="Arial"/>
          <w:color w:val="000000"/>
        </w:rPr>
        <w:t xml:space="preserve">The Craig, </w:t>
      </w:r>
      <w:proofErr w:type="spellStart"/>
      <w:r w:rsidR="00D473A8" w:rsidRPr="00D473A8">
        <w:rPr>
          <w:rFonts w:ascii="Arial" w:eastAsia="Arial" w:hAnsi="Arial" w:cs="Arial"/>
          <w:color w:val="000000"/>
        </w:rPr>
        <w:t>Cromlet</w:t>
      </w:r>
      <w:proofErr w:type="spellEnd"/>
      <w:r w:rsidR="00D473A8" w:rsidRPr="00D473A8">
        <w:rPr>
          <w:rFonts w:ascii="Arial" w:eastAsia="Arial" w:hAnsi="Arial" w:cs="Arial"/>
          <w:color w:val="000000"/>
        </w:rPr>
        <w:t xml:space="preserve"> Drive,</w:t>
      </w:r>
      <w:r w:rsidR="00D473A8">
        <w:rPr>
          <w:rFonts w:ascii="Arial" w:eastAsia="Arial" w:hAnsi="Arial" w:cs="Arial"/>
          <w:color w:val="000000"/>
        </w:rPr>
        <w:t xml:space="preserve"> </w:t>
      </w:r>
      <w:proofErr w:type="spellStart"/>
      <w:r w:rsidR="00D473A8" w:rsidRPr="00D473A8">
        <w:rPr>
          <w:rFonts w:ascii="Arial" w:eastAsia="Arial" w:hAnsi="Arial" w:cs="Arial"/>
          <w:color w:val="000000"/>
        </w:rPr>
        <w:t>Invergordon</w:t>
      </w:r>
      <w:proofErr w:type="spellEnd"/>
      <w:r w:rsidR="00D473A8" w:rsidRPr="00D473A8">
        <w:rPr>
          <w:rFonts w:ascii="Arial" w:eastAsia="Arial" w:hAnsi="Arial" w:cs="Arial"/>
          <w:color w:val="000000"/>
        </w:rPr>
        <w:t>, IV18 0BA</w:t>
      </w:r>
      <w:r w:rsidR="00D473A8">
        <w:rPr>
          <w:rFonts w:ascii="Arial" w:eastAsia="Arial" w:hAnsi="Arial" w:cs="Arial"/>
          <w:color w:val="000000"/>
        </w:rPr>
        <w:t xml:space="preserve"> </w:t>
      </w:r>
      <w:r w:rsidRPr="00D473A8">
        <w:rPr>
          <w:rFonts w:ascii="Arial" w:eastAsia="Arial" w:hAnsi="Arial" w:cs="Arial"/>
          <w:color w:val="000000"/>
        </w:rPr>
        <w:t>to act as the Registered Administrator for the Scheme (the “</w:t>
      </w:r>
      <w:r w:rsidR="00023D6C" w:rsidRPr="00D473A8">
        <w:rPr>
          <w:rFonts w:ascii="Arial" w:eastAsia="Arial" w:hAnsi="Arial" w:cs="Arial"/>
          <w:b/>
          <w:color w:val="000000"/>
        </w:rPr>
        <w:t>Incoming Scheme Administrator</w:t>
      </w:r>
      <w:r w:rsidRPr="00D473A8">
        <w:rPr>
          <w:rFonts w:ascii="Arial" w:eastAsia="Arial" w:hAnsi="Arial" w:cs="Arial"/>
          <w:b/>
          <w:color w:val="000000"/>
        </w:rPr>
        <w:t>”</w:t>
      </w:r>
      <w:r w:rsidRPr="00D473A8">
        <w:rPr>
          <w:rFonts w:ascii="Arial" w:eastAsia="Arial" w:hAnsi="Arial" w:cs="Arial"/>
          <w:color w:val="000000"/>
        </w:rPr>
        <w:t>), replacing entirely RC Administration Limited (company number 12409200) whose registered office is situated at 1a Park Lane, Poynton, Stockport, England, SK12 1RD</w:t>
      </w:r>
      <w:r w:rsidR="00023D6C" w:rsidRPr="00D473A8">
        <w:rPr>
          <w:rFonts w:ascii="Arial" w:eastAsia="Arial" w:hAnsi="Arial" w:cs="Arial"/>
          <w:color w:val="000000"/>
        </w:rPr>
        <w:t xml:space="preserve"> (the “</w:t>
      </w:r>
      <w:r w:rsidR="00023D6C" w:rsidRPr="00D473A8">
        <w:rPr>
          <w:rFonts w:ascii="Arial" w:eastAsia="Arial" w:hAnsi="Arial" w:cs="Arial"/>
          <w:b/>
          <w:color w:val="000000"/>
        </w:rPr>
        <w:t>Outgoing Scheme Administrator</w:t>
      </w:r>
      <w:r w:rsidR="00023D6C" w:rsidRPr="00D473A8">
        <w:rPr>
          <w:rFonts w:ascii="Arial" w:eastAsia="Arial" w:hAnsi="Arial" w:cs="Arial"/>
          <w:color w:val="000000"/>
        </w:rPr>
        <w:t>”)</w:t>
      </w:r>
      <w:r w:rsidRPr="00D473A8">
        <w:rPr>
          <w:rFonts w:ascii="Arial" w:eastAsia="Arial" w:hAnsi="Arial" w:cs="Arial"/>
          <w:color w:val="000000"/>
        </w:rPr>
        <w:t xml:space="preserve"> with the effect on and from the date of this resolution.</w:t>
      </w:r>
    </w:p>
    <w:p w14:paraId="505991E6" w14:textId="16483986" w:rsidR="00440D6F" w:rsidRDefault="00440D6F" w:rsidP="00440D6F">
      <w:pPr>
        <w:pStyle w:val="a5"/>
        <w:pBdr>
          <w:top w:val="nil"/>
          <w:left w:val="nil"/>
          <w:bottom w:val="nil"/>
          <w:right w:val="nil"/>
          <w:between w:val="nil"/>
        </w:pBdr>
        <w:spacing w:after="0" w:line="240" w:lineRule="auto"/>
        <w:ind w:left="1144"/>
        <w:rPr>
          <w:rFonts w:ascii="Arial" w:eastAsia="Arial" w:hAnsi="Arial" w:cs="Arial"/>
          <w:color w:val="000000"/>
        </w:rPr>
      </w:pPr>
    </w:p>
    <w:p w14:paraId="3328E47D" w14:textId="362813AD" w:rsidR="00440D6F" w:rsidRDefault="00440D6F" w:rsidP="00440D6F">
      <w:pPr>
        <w:pStyle w:val="a5"/>
        <w:numPr>
          <w:ilvl w:val="0"/>
          <w:numId w:val="3"/>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 xml:space="preserve">The </w:t>
      </w:r>
      <w:r w:rsidR="00023D6C">
        <w:rPr>
          <w:rFonts w:ascii="Arial" w:eastAsia="Arial" w:hAnsi="Arial" w:cs="Arial"/>
          <w:color w:val="000000"/>
        </w:rPr>
        <w:t>Incoming Scheme</w:t>
      </w:r>
      <w:r w:rsidR="00023D6C" w:rsidRPr="00023D6C">
        <w:rPr>
          <w:rFonts w:ascii="Arial" w:eastAsia="Arial" w:hAnsi="Arial" w:cs="Arial"/>
          <w:color w:val="000000"/>
        </w:rPr>
        <w:t xml:space="preserve"> Administrator </w:t>
      </w:r>
      <w:r w:rsidRPr="00440D6F">
        <w:rPr>
          <w:rFonts w:ascii="Arial" w:eastAsia="Arial" w:hAnsi="Arial" w:cs="Arial"/>
          <w:color w:val="000000"/>
        </w:rPr>
        <w:t xml:space="preserve">is satisfied, and is </w:t>
      </w:r>
      <w:proofErr w:type="spellStart"/>
      <w:r w:rsidRPr="00440D6F">
        <w:rPr>
          <w:rFonts w:ascii="Arial" w:eastAsia="Arial" w:hAnsi="Arial" w:cs="Arial"/>
          <w:color w:val="000000"/>
        </w:rPr>
        <w:t>authorised</w:t>
      </w:r>
      <w:proofErr w:type="spellEnd"/>
      <w:r w:rsidRPr="00440D6F">
        <w:rPr>
          <w:rFonts w:ascii="Arial" w:eastAsia="Arial" w:hAnsi="Arial" w:cs="Arial"/>
          <w:color w:val="000000"/>
        </w:rPr>
        <w:t xml:space="preserve"> to declare, that</w:t>
      </w:r>
      <w:r>
        <w:rPr>
          <w:rFonts w:ascii="Arial" w:eastAsia="Arial" w:hAnsi="Arial" w:cs="Arial"/>
          <w:color w:val="000000"/>
        </w:rPr>
        <w:t>:</w:t>
      </w:r>
    </w:p>
    <w:p w14:paraId="1FA7B59D" w14:textId="77777777" w:rsidR="00440D6F" w:rsidRPr="00440D6F" w:rsidRDefault="00440D6F" w:rsidP="00440D6F">
      <w:pPr>
        <w:pStyle w:val="a5"/>
        <w:rPr>
          <w:rFonts w:ascii="Arial" w:eastAsia="Arial" w:hAnsi="Arial" w:cs="Arial"/>
          <w:color w:val="000000"/>
        </w:rPr>
      </w:pPr>
    </w:p>
    <w:p w14:paraId="2A01BC76" w14:textId="48DEB923" w:rsidR="00440D6F" w:rsidRDefault="00440D6F" w:rsidP="00440D6F">
      <w:pPr>
        <w:pStyle w:val="a5"/>
        <w:numPr>
          <w:ilvl w:val="0"/>
          <w:numId w:val="4"/>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The Scheme meets all the criteria to continue to be a registered pension scheme</w:t>
      </w:r>
      <w:r>
        <w:rPr>
          <w:rFonts w:ascii="Arial" w:eastAsia="Arial" w:hAnsi="Arial" w:cs="Arial"/>
          <w:color w:val="000000"/>
        </w:rPr>
        <w:t xml:space="preserve"> </w:t>
      </w:r>
      <w:r w:rsidRPr="00440D6F">
        <w:rPr>
          <w:rFonts w:ascii="Arial" w:eastAsia="Arial" w:hAnsi="Arial" w:cs="Arial"/>
          <w:color w:val="000000"/>
        </w:rPr>
        <w:t>under Finance Act 2004 and in particular, reaffirm that the Scheme was established</w:t>
      </w:r>
      <w:r>
        <w:rPr>
          <w:rFonts w:ascii="Arial" w:eastAsia="Arial" w:hAnsi="Arial" w:cs="Arial"/>
          <w:color w:val="000000"/>
        </w:rPr>
        <w:t xml:space="preserve"> </w:t>
      </w:r>
      <w:r w:rsidRPr="00440D6F">
        <w:rPr>
          <w:rFonts w:ascii="Arial" w:eastAsia="Arial" w:hAnsi="Arial" w:cs="Arial"/>
          <w:color w:val="000000"/>
        </w:rPr>
        <w:t>and continues to be run for the purpose of providing benefits in respect of persons</w:t>
      </w:r>
      <w:r>
        <w:rPr>
          <w:rFonts w:ascii="Arial" w:eastAsia="Arial" w:hAnsi="Arial" w:cs="Arial"/>
          <w:color w:val="000000"/>
        </w:rPr>
        <w:t xml:space="preserve"> </w:t>
      </w:r>
      <w:r w:rsidRPr="00440D6F">
        <w:rPr>
          <w:rFonts w:ascii="Arial" w:eastAsia="Arial" w:hAnsi="Arial" w:cs="Arial"/>
          <w:color w:val="000000"/>
        </w:rPr>
        <w:t>listed at section 150 Finance Act 2004</w:t>
      </w:r>
      <w:r>
        <w:rPr>
          <w:rFonts w:ascii="Arial" w:eastAsia="Arial" w:hAnsi="Arial" w:cs="Arial"/>
          <w:color w:val="000000"/>
        </w:rPr>
        <w:t>.</w:t>
      </w:r>
    </w:p>
    <w:p w14:paraId="51CA041B" w14:textId="7F365B30" w:rsidR="00440D6F" w:rsidRDefault="00440D6F" w:rsidP="00440D6F">
      <w:pPr>
        <w:pStyle w:val="a5"/>
        <w:pBdr>
          <w:top w:val="nil"/>
          <w:left w:val="nil"/>
          <w:bottom w:val="nil"/>
          <w:right w:val="nil"/>
          <w:between w:val="nil"/>
        </w:pBdr>
        <w:spacing w:after="0" w:line="240" w:lineRule="auto"/>
        <w:ind w:left="1864"/>
        <w:rPr>
          <w:rFonts w:ascii="Arial" w:eastAsia="Arial" w:hAnsi="Arial" w:cs="Arial"/>
          <w:color w:val="000000"/>
        </w:rPr>
      </w:pPr>
    </w:p>
    <w:p w14:paraId="1121AF02" w14:textId="4FD26E90" w:rsidR="00440D6F" w:rsidRDefault="00440D6F" w:rsidP="00440D6F">
      <w:pPr>
        <w:pStyle w:val="a5"/>
        <w:numPr>
          <w:ilvl w:val="0"/>
          <w:numId w:val="4"/>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 xml:space="preserve">The instruments or agreements by which this pension scheme is constituted do not directly or indirectly entitle any person to </w:t>
      </w:r>
      <w:proofErr w:type="spellStart"/>
      <w:r w:rsidRPr="00440D6F">
        <w:rPr>
          <w:rFonts w:ascii="Arial" w:eastAsia="Arial" w:hAnsi="Arial" w:cs="Arial"/>
          <w:color w:val="000000"/>
        </w:rPr>
        <w:t>unauthorised</w:t>
      </w:r>
      <w:proofErr w:type="spellEnd"/>
      <w:r w:rsidRPr="00440D6F">
        <w:rPr>
          <w:rFonts w:ascii="Arial" w:eastAsia="Arial" w:hAnsi="Arial" w:cs="Arial"/>
          <w:color w:val="000000"/>
        </w:rPr>
        <w:t xml:space="preserve"> payments. In addition, the way in which the pension scheme is to be administered will not knowingly entitle any person to </w:t>
      </w:r>
      <w:proofErr w:type="spellStart"/>
      <w:r w:rsidRPr="00440D6F">
        <w:rPr>
          <w:rFonts w:ascii="Arial" w:eastAsia="Arial" w:hAnsi="Arial" w:cs="Arial"/>
          <w:color w:val="000000"/>
        </w:rPr>
        <w:t>unauthorised</w:t>
      </w:r>
      <w:proofErr w:type="spellEnd"/>
      <w:r w:rsidRPr="00440D6F">
        <w:rPr>
          <w:rFonts w:ascii="Arial" w:eastAsia="Arial" w:hAnsi="Arial" w:cs="Arial"/>
          <w:color w:val="000000"/>
        </w:rPr>
        <w:t xml:space="preserve"> payments</w:t>
      </w:r>
      <w:r>
        <w:rPr>
          <w:rFonts w:ascii="Arial" w:eastAsia="Arial" w:hAnsi="Arial" w:cs="Arial"/>
          <w:color w:val="000000"/>
        </w:rPr>
        <w:t>.</w:t>
      </w:r>
    </w:p>
    <w:p w14:paraId="2E4B2757" w14:textId="77777777" w:rsidR="00440D6F" w:rsidRPr="00440D6F" w:rsidRDefault="00440D6F" w:rsidP="00440D6F">
      <w:pPr>
        <w:pStyle w:val="a5"/>
        <w:rPr>
          <w:rFonts w:ascii="Arial" w:eastAsia="Arial" w:hAnsi="Arial" w:cs="Arial"/>
          <w:color w:val="000000"/>
        </w:rPr>
      </w:pPr>
    </w:p>
    <w:p w14:paraId="56E87130" w14:textId="66B3B473" w:rsidR="00440D6F" w:rsidRDefault="00440D6F" w:rsidP="00440D6F">
      <w:pPr>
        <w:pStyle w:val="a5"/>
        <w:numPr>
          <w:ilvl w:val="0"/>
          <w:numId w:val="4"/>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There are no reasonable grounds for which they would not be deemed a fit and proper person to act as the Registered Administrator for the Scheme.</w:t>
      </w:r>
    </w:p>
    <w:p w14:paraId="08C78195" w14:textId="77777777" w:rsidR="00440D6F" w:rsidRPr="00440D6F" w:rsidRDefault="00440D6F" w:rsidP="00440D6F">
      <w:pPr>
        <w:pStyle w:val="a5"/>
        <w:rPr>
          <w:rFonts w:ascii="Arial" w:eastAsia="Arial" w:hAnsi="Arial" w:cs="Arial"/>
          <w:color w:val="000000"/>
        </w:rPr>
      </w:pPr>
    </w:p>
    <w:p w14:paraId="171E8455" w14:textId="3240DC2C" w:rsidR="00440D6F" w:rsidRPr="00440D6F" w:rsidRDefault="00440D6F" w:rsidP="00440D6F">
      <w:pPr>
        <w:pStyle w:val="a5"/>
        <w:numPr>
          <w:ilvl w:val="0"/>
          <w:numId w:val="4"/>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They understand that as the administrators for the Scheme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6E4D2280" w14:textId="3F010B22" w:rsidR="00191805" w:rsidRDefault="00191805" w:rsidP="00191805">
      <w:pPr>
        <w:pStyle w:val="a5"/>
        <w:pBdr>
          <w:top w:val="nil"/>
          <w:left w:val="nil"/>
          <w:bottom w:val="nil"/>
          <w:right w:val="nil"/>
          <w:between w:val="nil"/>
        </w:pBdr>
        <w:spacing w:after="0" w:line="240" w:lineRule="auto"/>
        <w:ind w:left="1144"/>
        <w:rPr>
          <w:rFonts w:ascii="Arial" w:eastAsia="Arial" w:hAnsi="Arial" w:cs="Arial"/>
          <w:color w:val="000000"/>
        </w:rPr>
      </w:pPr>
    </w:p>
    <w:p w14:paraId="72E2AFD6" w14:textId="75A0F927" w:rsidR="00023D6C" w:rsidRDefault="00440D6F" w:rsidP="00023D6C">
      <w:pPr>
        <w:pStyle w:val="a5"/>
        <w:numPr>
          <w:ilvl w:val="0"/>
          <w:numId w:val="3"/>
        </w:numPr>
        <w:pBdr>
          <w:top w:val="nil"/>
          <w:left w:val="nil"/>
          <w:bottom w:val="nil"/>
          <w:right w:val="nil"/>
          <w:between w:val="nil"/>
        </w:pBdr>
        <w:spacing w:after="0" w:line="240" w:lineRule="auto"/>
        <w:rPr>
          <w:rFonts w:ascii="Arial" w:eastAsia="Arial" w:hAnsi="Arial" w:cs="Arial"/>
          <w:color w:val="000000"/>
        </w:rPr>
      </w:pPr>
      <w:r w:rsidRPr="00440D6F">
        <w:rPr>
          <w:rFonts w:ascii="Arial" w:eastAsia="Arial" w:hAnsi="Arial" w:cs="Arial"/>
          <w:color w:val="000000"/>
        </w:rPr>
        <w:t xml:space="preserve">The </w:t>
      </w:r>
      <w:r w:rsidR="00023D6C">
        <w:rPr>
          <w:rFonts w:ascii="Arial" w:eastAsia="Arial" w:hAnsi="Arial" w:cs="Arial"/>
          <w:color w:val="000000"/>
        </w:rPr>
        <w:t>Incoming Scheme</w:t>
      </w:r>
      <w:r w:rsidR="00023D6C" w:rsidRPr="00023D6C">
        <w:rPr>
          <w:rFonts w:ascii="Arial" w:eastAsia="Arial" w:hAnsi="Arial" w:cs="Arial"/>
          <w:color w:val="000000"/>
        </w:rPr>
        <w:t xml:space="preserve"> Administrator </w:t>
      </w:r>
      <w:r w:rsidRPr="00440D6F">
        <w:rPr>
          <w:rFonts w:ascii="Arial" w:eastAsia="Arial" w:hAnsi="Arial" w:cs="Arial"/>
          <w:color w:val="000000"/>
        </w:rPr>
        <w:t xml:space="preserve">is </w:t>
      </w:r>
      <w:proofErr w:type="spellStart"/>
      <w:r w:rsidRPr="00440D6F">
        <w:rPr>
          <w:rFonts w:ascii="Arial" w:eastAsia="Arial" w:hAnsi="Arial" w:cs="Arial"/>
          <w:color w:val="000000"/>
        </w:rPr>
        <w:t>authorised</w:t>
      </w:r>
      <w:proofErr w:type="spellEnd"/>
      <w:r w:rsidRPr="00440D6F">
        <w:rPr>
          <w:rFonts w:ascii="Arial" w:eastAsia="Arial" w:hAnsi="Arial" w:cs="Arial"/>
          <w:color w:val="000000"/>
        </w:rPr>
        <w:t xml:space="preserve"> to make such necessary declarations and provide ongoing reporting requirements in order to maintain the tax integrity of the Scheme.</w:t>
      </w:r>
    </w:p>
    <w:p w14:paraId="5F8651F2" w14:textId="05EB1F13" w:rsidR="00023D6C" w:rsidRDefault="00023D6C" w:rsidP="00023D6C">
      <w:pPr>
        <w:pStyle w:val="a5"/>
        <w:pBdr>
          <w:top w:val="nil"/>
          <w:left w:val="nil"/>
          <w:bottom w:val="nil"/>
          <w:right w:val="nil"/>
          <w:between w:val="nil"/>
        </w:pBdr>
        <w:spacing w:after="0" w:line="240" w:lineRule="auto"/>
        <w:ind w:left="1144"/>
        <w:rPr>
          <w:rFonts w:ascii="Arial" w:eastAsia="Arial" w:hAnsi="Arial" w:cs="Arial"/>
          <w:color w:val="000000"/>
        </w:rPr>
      </w:pPr>
    </w:p>
    <w:p w14:paraId="2D88D9AD" w14:textId="56273759" w:rsidR="00023D6C" w:rsidRPr="00023D6C" w:rsidRDefault="00023D6C" w:rsidP="00023D6C">
      <w:pPr>
        <w:pStyle w:val="a5"/>
        <w:numPr>
          <w:ilvl w:val="0"/>
          <w:numId w:val="3"/>
        </w:numPr>
        <w:pBdr>
          <w:top w:val="nil"/>
          <w:left w:val="nil"/>
          <w:bottom w:val="nil"/>
          <w:right w:val="nil"/>
          <w:between w:val="nil"/>
        </w:pBdr>
        <w:spacing w:after="0" w:line="240" w:lineRule="auto"/>
        <w:rPr>
          <w:rFonts w:ascii="Arial" w:eastAsia="Arial" w:hAnsi="Arial" w:cs="Arial"/>
          <w:color w:val="000000"/>
        </w:rPr>
      </w:pPr>
      <w:r w:rsidRPr="00023D6C">
        <w:rPr>
          <w:rFonts w:ascii="Arial" w:eastAsia="Arial" w:hAnsi="Arial" w:cs="Arial"/>
          <w:color w:val="000000"/>
        </w:rPr>
        <w:t xml:space="preserve">The Outgoing Scheme Administrator agrees to waive the 30-days written notice required under the Scheme's prevailing rules and will be replaced as the Scheme's registered administrator by the </w:t>
      </w:r>
      <w:r>
        <w:rPr>
          <w:rFonts w:ascii="Arial" w:eastAsia="Arial" w:hAnsi="Arial" w:cs="Arial"/>
          <w:color w:val="000000"/>
        </w:rPr>
        <w:t>Incoming Scheme</w:t>
      </w:r>
      <w:r w:rsidRPr="00023D6C">
        <w:rPr>
          <w:rFonts w:ascii="Arial" w:eastAsia="Arial" w:hAnsi="Arial" w:cs="Arial"/>
          <w:color w:val="000000"/>
        </w:rPr>
        <w:t xml:space="preserve"> Administrator with immediate effect from the date of this Resolution</w:t>
      </w:r>
    </w:p>
    <w:p w14:paraId="1DFC818A" w14:textId="77777777" w:rsidR="00440D6F" w:rsidRPr="00440D6F" w:rsidRDefault="00440D6F" w:rsidP="00440D6F">
      <w:pPr>
        <w:pStyle w:val="a5"/>
        <w:pBdr>
          <w:top w:val="nil"/>
          <w:left w:val="nil"/>
          <w:bottom w:val="nil"/>
          <w:right w:val="nil"/>
          <w:between w:val="nil"/>
        </w:pBdr>
        <w:spacing w:after="0" w:line="240" w:lineRule="auto"/>
        <w:ind w:left="1144"/>
        <w:rPr>
          <w:rFonts w:ascii="Arial" w:eastAsia="Arial" w:hAnsi="Arial" w:cs="Arial"/>
          <w:color w:val="000000"/>
        </w:rPr>
      </w:pPr>
    </w:p>
    <w:p w14:paraId="58CEDCAC" w14:textId="655F6478" w:rsidR="00440D6F" w:rsidRDefault="00191805" w:rsidP="00440D6F">
      <w:pPr>
        <w:pStyle w:val="a5"/>
        <w:numPr>
          <w:ilvl w:val="0"/>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 provisions of this resolution should have a continuous effect from the date of this resolution.</w:t>
      </w:r>
    </w:p>
    <w:p w14:paraId="5CCE33E4" w14:textId="77777777" w:rsidR="00CF4447" w:rsidRPr="0083392F" w:rsidRDefault="00CF4447" w:rsidP="00CF4447">
      <w:pPr>
        <w:pStyle w:val="a5"/>
        <w:pBdr>
          <w:top w:val="nil"/>
          <w:left w:val="nil"/>
          <w:bottom w:val="nil"/>
          <w:right w:val="nil"/>
          <w:between w:val="nil"/>
        </w:pBdr>
        <w:spacing w:after="0" w:line="240" w:lineRule="auto"/>
        <w:ind w:left="1144"/>
        <w:rPr>
          <w:rFonts w:ascii="Arial" w:eastAsia="Arial" w:hAnsi="Arial" w:cs="Arial"/>
          <w:color w:val="000000"/>
        </w:rPr>
      </w:pPr>
    </w:p>
    <w:p w14:paraId="7F901E31" w14:textId="77777777" w:rsidR="00440D6F" w:rsidRDefault="009552DB" w:rsidP="00035723">
      <w:pPr>
        <w:spacing w:before="280" w:after="270" w:line="240" w:lineRule="auto"/>
        <w:rPr>
          <w:rFonts w:ascii="Arial" w:eastAsia="Arial" w:hAnsi="Arial" w:cs="Arial"/>
          <w:color w:val="000000"/>
        </w:rPr>
      </w:pPr>
      <w:bookmarkStart w:id="0" w:name="_heading=h.30j0zll" w:colFirst="0" w:colLast="0"/>
      <w:bookmarkEnd w:id="0"/>
      <w:r>
        <w:rPr>
          <w:rFonts w:ascii="Arial" w:eastAsia="Arial" w:hAnsi="Arial" w:cs="Arial"/>
        </w:rPr>
        <w:t> </w:t>
      </w:r>
      <w:r>
        <w:rPr>
          <w:rFonts w:ascii="Arial" w:eastAsia="Arial" w:hAnsi="Arial" w:cs="Arial"/>
          <w:color w:val="000000"/>
        </w:rPr>
        <w:br/>
      </w:r>
    </w:p>
    <w:p w14:paraId="00000020" w14:textId="576F85A1" w:rsidR="00A453B5" w:rsidRPr="00D473A8" w:rsidRDefault="009552DB" w:rsidP="00D473A8">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sidR="00D473A8" w:rsidRPr="00D473A8">
        <w:rPr>
          <w:rFonts w:ascii="Arial" w:eastAsia="Arial" w:hAnsi="Arial" w:cs="Arial"/>
          <w:color w:val="000000"/>
        </w:rPr>
        <w:t>Donnie John Calder</w:t>
      </w:r>
    </w:p>
    <w:p w14:paraId="00000021" w14:textId="4A9CA611" w:rsidR="00A453B5" w:rsidRDefault="009552DB">
      <w:pPr>
        <w:spacing w:before="280" w:after="280" w:line="240" w:lineRule="auto"/>
        <w:rPr>
          <w:rFonts w:ascii="Arial" w:eastAsia="Arial" w:hAnsi="Arial" w:cs="Arial"/>
          <w:color w:val="000000"/>
        </w:rPr>
      </w:pPr>
      <w:bookmarkStart w:id="1" w:name="_GoBack"/>
      <w:bookmarkEnd w:id="1"/>
      <w:r>
        <w:rPr>
          <w:rFonts w:ascii="Arial" w:eastAsia="Arial" w:hAnsi="Arial" w:cs="Arial"/>
          <w:color w:val="000000"/>
        </w:rPr>
        <w:t>Signature:</w:t>
      </w:r>
    </w:p>
    <w:p w14:paraId="769BC5D8" w14:textId="5101F058" w:rsidR="00023D6C" w:rsidRDefault="00023D6C">
      <w:pPr>
        <w:spacing w:before="280" w:after="280" w:line="240" w:lineRule="auto"/>
        <w:rPr>
          <w:rFonts w:ascii="Arial" w:eastAsia="Arial" w:hAnsi="Arial" w:cs="Arial"/>
          <w:color w:val="000000"/>
        </w:rPr>
      </w:pPr>
    </w:p>
    <w:p w14:paraId="526E49FE" w14:textId="6C196FEF" w:rsidR="00023D6C" w:rsidRDefault="00023D6C">
      <w:pPr>
        <w:spacing w:before="280" w:after="280" w:line="240" w:lineRule="auto"/>
        <w:rPr>
          <w:rFonts w:ascii="Arial" w:eastAsia="Arial" w:hAnsi="Arial" w:cs="Arial"/>
          <w:color w:val="000000"/>
        </w:rPr>
      </w:pPr>
    </w:p>
    <w:p w14:paraId="317EC084" w14:textId="395A340E" w:rsidR="00023D6C" w:rsidRPr="00023D6C" w:rsidRDefault="00023D6C" w:rsidP="00023D6C">
      <w:pPr>
        <w:spacing w:before="280" w:after="270" w:line="240" w:lineRule="auto"/>
        <w:rPr>
          <w:rFonts w:ascii="Arial" w:eastAsia="Arial" w:hAnsi="Arial" w:cs="Arial"/>
          <w:color w:val="000000"/>
        </w:rPr>
      </w:pPr>
      <w:r>
        <w:rPr>
          <w:rFonts w:ascii="Arial" w:eastAsia="Arial" w:hAnsi="Arial" w:cs="Arial"/>
          <w:color w:val="000000"/>
        </w:rPr>
        <w:t>Signed:</w:t>
      </w:r>
      <w:r>
        <w:rPr>
          <w:rFonts w:ascii="Arial" w:eastAsia="Arial" w:hAnsi="Arial" w:cs="Arial"/>
        </w:rPr>
        <w:t xml:space="preserve"> </w:t>
      </w:r>
      <w:r>
        <w:rPr>
          <w:rFonts w:ascii="Arial" w:eastAsia="Arial" w:hAnsi="Arial" w:cs="Arial"/>
          <w:color w:val="000000"/>
        </w:rPr>
        <w:t>RC Administration Limited</w:t>
      </w:r>
    </w:p>
    <w:p w14:paraId="1453AD2D" w14:textId="165EDD45" w:rsidR="00023D6C" w:rsidRDefault="00023D6C" w:rsidP="00023D6C">
      <w:pPr>
        <w:spacing w:before="280" w:after="280" w:line="240" w:lineRule="auto"/>
        <w:rPr>
          <w:rFonts w:ascii="Arial" w:eastAsia="Arial" w:hAnsi="Arial" w:cs="Arial"/>
          <w:color w:val="000000"/>
        </w:rPr>
      </w:pPr>
      <w:r>
        <w:rPr>
          <w:rFonts w:ascii="Arial" w:eastAsia="Arial" w:hAnsi="Arial" w:cs="Arial"/>
          <w:color w:val="000000"/>
        </w:rPr>
        <w:t>Name:</w:t>
      </w:r>
    </w:p>
    <w:p w14:paraId="66AC6144" w14:textId="548BDABF" w:rsidR="00023D6C" w:rsidRDefault="00023D6C" w:rsidP="00023D6C">
      <w:pPr>
        <w:spacing w:before="280" w:after="280" w:line="240" w:lineRule="auto"/>
        <w:rPr>
          <w:rFonts w:ascii="Arial" w:eastAsia="Arial" w:hAnsi="Arial" w:cs="Arial"/>
          <w:color w:val="000000"/>
        </w:rPr>
      </w:pPr>
      <w:r>
        <w:rPr>
          <w:rFonts w:ascii="Arial" w:eastAsia="Arial" w:hAnsi="Arial" w:cs="Arial"/>
          <w:color w:val="000000"/>
        </w:rPr>
        <w:t>Signature:</w:t>
      </w:r>
    </w:p>
    <w:p w14:paraId="26E81BC9" w14:textId="77777777" w:rsidR="00023D6C" w:rsidRDefault="00023D6C">
      <w:pPr>
        <w:spacing w:before="280" w:after="280" w:line="240" w:lineRule="auto"/>
        <w:rPr>
          <w:rFonts w:ascii="Arial" w:eastAsia="Arial" w:hAnsi="Arial" w:cs="Arial"/>
          <w:color w:val="000000"/>
        </w:rPr>
      </w:pPr>
    </w:p>
    <w:p w14:paraId="484D8735" w14:textId="582C7D10" w:rsidR="00891F6D" w:rsidRDefault="00891F6D">
      <w:pPr>
        <w:spacing w:before="280" w:after="280" w:line="240" w:lineRule="auto"/>
        <w:rPr>
          <w:rFonts w:ascii="Arial" w:eastAsia="Arial" w:hAnsi="Arial" w:cs="Arial"/>
          <w:color w:val="000000"/>
        </w:rPr>
      </w:pPr>
    </w:p>
    <w:sectPr w:rsidR="00891F6D" w:rsidSect="00191805">
      <w:pgSz w:w="11906" w:h="16838"/>
      <w:pgMar w:top="851" w:right="851" w:bottom="1134"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73AF"/>
    <w:multiLevelType w:val="hybridMultilevel"/>
    <w:tmpl w:val="C4602D78"/>
    <w:lvl w:ilvl="0" w:tplc="04090001">
      <w:start w:val="1"/>
      <w:numFmt w:val="bullet"/>
      <w:lvlText w:val=""/>
      <w:lvlJc w:val="left"/>
      <w:pPr>
        <w:ind w:left="1864" w:hanging="360"/>
      </w:pPr>
      <w:rPr>
        <w:rFonts w:ascii="Symbol" w:hAnsi="Symbol" w:hint="default"/>
      </w:rPr>
    </w:lvl>
    <w:lvl w:ilvl="1" w:tplc="04090003" w:tentative="1">
      <w:start w:val="1"/>
      <w:numFmt w:val="bullet"/>
      <w:lvlText w:val="o"/>
      <w:lvlJc w:val="left"/>
      <w:pPr>
        <w:ind w:left="2584" w:hanging="360"/>
      </w:pPr>
      <w:rPr>
        <w:rFonts w:ascii="Courier New" w:hAnsi="Courier New" w:cs="Courier New" w:hint="default"/>
      </w:rPr>
    </w:lvl>
    <w:lvl w:ilvl="2" w:tplc="04090005" w:tentative="1">
      <w:start w:val="1"/>
      <w:numFmt w:val="bullet"/>
      <w:lvlText w:val=""/>
      <w:lvlJc w:val="left"/>
      <w:pPr>
        <w:ind w:left="3304" w:hanging="360"/>
      </w:pPr>
      <w:rPr>
        <w:rFonts w:ascii="Wingdings" w:hAnsi="Wingdings" w:hint="default"/>
      </w:rPr>
    </w:lvl>
    <w:lvl w:ilvl="3" w:tplc="04090001" w:tentative="1">
      <w:start w:val="1"/>
      <w:numFmt w:val="bullet"/>
      <w:lvlText w:val=""/>
      <w:lvlJc w:val="left"/>
      <w:pPr>
        <w:ind w:left="4024" w:hanging="360"/>
      </w:pPr>
      <w:rPr>
        <w:rFonts w:ascii="Symbol" w:hAnsi="Symbol" w:hint="default"/>
      </w:rPr>
    </w:lvl>
    <w:lvl w:ilvl="4" w:tplc="04090003" w:tentative="1">
      <w:start w:val="1"/>
      <w:numFmt w:val="bullet"/>
      <w:lvlText w:val="o"/>
      <w:lvlJc w:val="left"/>
      <w:pPr>
        <w:ind w:left="4744" w:hanging="360"/>
      </w:pPr>
      <w:rPr>
        <w:rFonts w:ascii="Courier New" w:hAnsi="Courier New" w:cs="Courier New" w:hint="default"/>
      </w:rPr>
    </w:lvl>
    <w:lvl w:ilvl="5" w:tplc="04090005" w:tentative="1">
      <w:start w:val="1"/>
      <w:numFmt w:val="bullet"/>
      <w:lvlText w:val=""/>
      <w:lvlJc w:val="left"/>
      <w:pPr>
        <w:ind w:left="5464" w:hanging="360"/>
      </w:pPr>
      <w:rPr>
        <w:rFonts w:ascii="Wingdings" w:hAnsi="Wingdings" w:hint="default"/>
      </w:rPr>
    </w:lvl>
    <w:lvl w:ilvl="6" w:tplc="04090001" w:tentative="1">
      <w:start w:val="1"/>
      <w:numFmt w:val="bullet"/>
      <w:lvlText w:val=""/>
      <w:lvlJc w:val="left"/>
      <w:pPr>
        <w:ind w:left="6184" w:hanging="360"/>
      </w:pPr>
      <w:rPr>
        <w:rFonts w:ascii="Symbol" w:hAnsi="Symbol" w:hint="default"/>
      </w:rPr>
    </w:lvl>
    <w:lvl w:ilvl="7" w:tplc="04090003" w:tentative="1">
      <w:start w:val="1"/>
      <w:numFmt w:val="bullet"/>
      <w:lvlText w:val="o"/>
      <w:lvlJc w:val="left"/>
      <w:pPr>
        <w:ind w:left="6904" w:hanging="360"/>
      </w:pPr>
      <w:rPr>
        <w:rFonts w:ascii="Courier New" w:hAnsi="Courier New" w:cs="Courier New" w:hint="default"/>
      </w:rPr>
    </w:lvl>
    <w:lvl w:ilvl="8" w:tplc="04090005" w:tentative="1">
      <w:start w:val="1"/>
      <w:numFmt w:val="bullet"/>
      <w:lvlText w:val=""/>
      <w:lvlJc w:val="left"/>
      <w:pPr>
        <w:ind w:left="7624" w:hanging="360"/>
      </w:pPr>
      <w:rPr>
        <w:rFonts w:ascii="Wingdings" w:hAnsi="Wingdings" w:hint="default"/>
      </w:rPr>
    </w:lvl>
  </w:abstractNum>
  <w:abstractNum w:abstractNumId="1" w15:restartNumberingAfterBreak="0">
    <w:nsid w:val="671148C0"/>
    <w:multiLevelType w:val="hybridMultilevel"/>
    <w:tmpl w:val="395E58F8"/>
    <w:lvl w:ilvl="0" w:tplc="C43831F0">
      <w:start w:val="1"/>
      <w:numFmt w:val="decimal"/>
      <w:lvlText w:val="%1)"/>
      <w:lvlJc w:val="left"/>
      <w:pPr>
        <w:ind w:left="1144" w:hanging="435"/>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68026E36"/>
    <w:multiLevelType w:val="multilevel"/>
    <w:tmpl w:val="B1DAA0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F3E65EB"/>
    <w:multiLevelType w:val="hybridMultilevel"/>
    <w:tmpl w:val="5D6C577A"/>
    <w:lvl w:ilvl="0" w:tplc="04090011">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B5"/>
    <w:rsid w:val="00003198"/>
    <w:rsid w:val="00010A17"/>
    <w:rsid w:val="00023D6C"/>
    <w:rsid w:val="00035723"/>
    <w:rsid w:val="000B624E"/>
    <w:rsid w:val="00160A5A"/>
    <w:rsid w:val="00191805"/>
    <w:rsid w:val="001B7E41"/>
    <w:rsid w:val="001D738E"/>
    <w:rsid w:val="002264C3"/>
    <w:rsid w:val="00276DAF"/>
    <w:rsid w:val="0029471B"/>
    <w:rsid w:val="002A3F19"/>
    <w:rsid w:val="002B690C"/>
    <w:rsid w:val="00326B18"/>
    <w:rsid w:val="00335A3A"/>
    <w:rsid w:val="0037162F"/>
    <w:rsid w:val="00436F82"/>
    <w:rsid w:val="0043719C"/>
    <w:rsid w:val="00440D6F"/>
    <w:rsid w:val="00475F1E"/>
    <w:rsid w:val="0050030C"/>
    <w:rsid w:val="00503EBF"/>
    <w:rsid w:val="00526F01"/>
    <w:rsid w:val="005A6881"/>
    <w:rsid w:val="005F08F7"/>
    <w:rsid w:val="005F0E78"/>
    <w:rsid w:val="00611D27"/>
    <w:rsid w:val="00616A9D"/>
    <w:rsid w:val="0062382A"/>
    <w:rsid w:val="00701952"/>
    <w:rsid w:val="007411FE"/>
    <w:rsid w:val="00770D9D"/>
    <w:rsid w:val="00796FA8"/>
    <w:rsid w:val="0083392F"/>
    <w:rsid w:val="00864B2C"/>
    <w:rsid w:val="00891F6D"/>
    <w:rsid w:val="009552DB"/>
    <w:rsid w:val="0097497E"/>
    <w:rsid w:val="00A16755"/>
    <w:rsid w:val="00A453B5"/>
    <w:rsid w:val="00A7764A"/>
    <w:rsid w:val="00B30739"/>
    <w:rsid w:val="00B35EC9"/>
    <w:rsid w:val="00B43469"/>
    <w:rsid w:val="00C90739"/>
    <w:rsid w:val="00CD72C4"/>
    <w:rsid w:val="00CF4447"/>
    <w:rsid w:val="00D473A8"/>
    <w:rsid w:val="00D5518A"/>
    <w:rsid w:val="00DB47A8"/>
    <w:rsid w:val="00DF5FC1"/>
    <w:rsid w:val="00E71224"/>
    <w:rsid w:val="00E8541D"/>
    <w:rsid w:val="00ED22E9"/>
    <w:rsid w:val="00F00FCF"/>
    <w:rsid w:val="00F76504"/>
    <w:rsid w:val="00F76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2C05E"/>
  <w15:docId w15:val="{8CCBD8C2-7380-4053-8A3A-5DD69BED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36983">
      <w:bodyDiv w:val="1"/>
      <w:marLeft w:val="0"/>
      <w:marRight w:val="0"/>
      <w:marTop w:val="0"/>
      <w:marBottom w:val="0"/>
      <w:divBdr>
        <w:top w:val="none" w:sz="0" w:space="0" w:color="auto"/>
        <w:left w:val="none" w:sz="0" w:space="0" w:color="auto"/>
        <w:bottom w:val="none" w:sz="0" w:space="0" w:color="auto"/>
        <w:right w:val="none" w:sz="0" w:space="0" w:color="auto"/>
      </w:divBdr>
    </w:div>
    <w:div w:id="397097232">
      <w:bodyDiv w:val="1"/>
      <w:marLeft w:val="0"/>
      <w:marRight w:val="0"/>
      <w:marTop w:val="0"/>
      <w:marBottom w:val="0"/>
      <w:divBdr>
        <w:top w:val="none" w:sz="0" w:space="0" w:color="auto"/>
        <w:left w:val="none" w:sz="0" w:space="0" w:color="auto"/>
        <w:bottom w:val="none" w:sz="0" w:space="0" w:color="auto"/>
        <w:right w:val="none" w:sz="0" w:space="0" w:color="auto"/>
      </w:divBdr>
    </w:div>
    <w:div w:id="432212489">
      <w:bodyDiv w:val="1"/>
      <w:marLeft w:val="0"/>
      <w:marRight w:val="0"/>
      <w:marTop w:val="0"/>
      <w:marBottom w:val="0"/>
      <w:divBdr>
        <w:top w:val="none" w:sz="0" w:space="0" w:color="auto"/>
        <w:left w:val="none" w:sz="0" w:space="0" w:color="auto"/>
        <w:bottom w:val="none" w:sz="0" w:space="0" w:color="auto"/>
        <w:right w:val="none" w:sz="0" w:space="0" w:color="auto"/>
      </w:divBdr>
    </w:div>
    <w:div w:id="483085582">
      <w:bodyDiv w:val="1"/>
      <w:marLeft w:val="0"/>
      <w:marRight w:val="0"/>
      <w:marTop w:val="0"/>
      <w:marBottom w:val="0"/>
      <w:divBdr>
        <w:top w:val="none" w:sz="0" w:space="0" w:color="auto"/>
        <w:left w:val="none" w:sz="0" w:space="0" w:color="auto"/>
        <w:bottom w:val="none" w:sz="0" w:space="0" w:color="auto"/>
        <w:right w:val="none" w:sz="0" w:space="0" w:color="auto"/>
      </w:divBdr>
    </w:div>
    <w:div w:id="562570037">
      <w:bodyDiv w:val="1"/>
      <w:marLeft w:val="0"/>
      <w:marRight w:val="0"/>
      <w:marTop w:val="0"/>
      <w:marBottom w:val="0"/>
      <w:divBdr>
        <w:top w:val="none" w:sz="0" w:space="0" w:color="auto"/>
        <w:left w:val="none" w:sz="0" w:space="0" w:color="auto"/>
        <w:bottom w:val="none" w:sz="0" w:space="0" w:color="auto"/>
        <w:right w:val="none" w:sz="0" w:space="0" w:color="auto"/>
      </w:divBdr>
      <w:divsChild>
        <w:div w:id="2094738797">
          <w:marLeft w:val="0"/>
          <w:marRight w:val="0"/>
          <w:marTop w:val="0"/>
          <w:marBottom w:val="0"/>
          <w:divBdr>
            <w:top w:val="none" w:sz="0" w:space="0" w:color="auto"/>
            <w:left w:val="none" w:sz="0" w:space="0" w:color="auto"/>
            <w:bottom w:val="none" w:sz="0" w:space="0" w:color="auto"/>
            <w:right w:val="none" w:sz="0" w:space="0" w:color="auto"/>
          </w:divBdr>
        </w:div>
        <w:div w:id="943267321">
          <w:marLeft w:val="0"/>
          <w:marRight w:val="0"/>
          <w:marTop w:val="0"/>
          <w:marBottom w:val="0"/>
          <w:divBdr>
            <w:top w:val="none" w:sz="0" w:space="0" w:color="auto"/>
            <w:left w:val="none" w:sz="0" w:space="0" w:color="auto"/>
            <w:bottom w:val="none" w:sz="0" w:space="0" w:color="auto"/>
            <w:right w:val="none" w:sz="0" w:space="0" w:color="auto"/>
          </w:divBdr>
        </w:div>
        <w:div w:id="1522553007">
          <w:marLeft w:val="0"/>
          <w:marRight w:val="0"/>
          <w:marTop w:val="0"/>
          <w:marBottom w:val="0"/>
          <w:divBdr>
            <w:top w:val="none" w:sz="0" w:space="0" w:color="auto"/>
            <w:left w:val="none" w:sz="0" w:space="0" w:color="auto"/>
            <w:bottom w:val="none" w:sz="0" w:space="0" w:color="auto"/>
            <w:right w:val="none" w:sz="0" w:space="0" w:color="auto"/>
          </w:divBdr>
        </w:div>
        <w:div w:id="1875926369">
          <w:marLeft w:val="0"/>
          <w:marRight w:val="0"/>
          <w:marTop w:val="0"/>
          <w:marBottom w:val="0"/>
          <w:divBdr>
            <w:top w:val="none" w:sz="0" w:space="0" w:color="auto"/>
            <w:left w:val="none" w:sz="0" w:space="0" w:color="auto"/>
            <w:bottom w:val="none" w:sz="0" w:space="0" w:color="auto"/>
            <w:right w:val="none" w:sz="0" w:space="0" w:color="auto"/>
          </w:divBdr>
        </w:div>
        <w:div w:id="2035225122">
          <w:marLeft w:val="0"/>
          <w:marRight w:val="0"/>
          <w:marTop w:val="0"/>
          <w:marBottom w:val="0"/>
          <w:divBdr>
            <w:top w:val="none" w:sz="0" w:space="0" w:color="auto"/>
            <w:left w:val="none" w:sz="0" w:space="0" w:color="auto"/>
            <w:bottom w:val="none" w:sz="0" w:space="0" w:color="auto"/>
            <w:right w:val="none" w:sz="0" w:space="0" w:color="auto"/>
          </w:divBdr>
        </w:div>
      </w:divsChild>
    </w:div>
    <w:div w:id="636031467">
      <w:bodyDiv w:val="1"/>
      <w:marLeft w:val="0"/>
      <w:marRight w:val="0"/>
      <w:marTop w:val="0"/>
      <w:marBottom w:val="0"/>
      <w:divBdr>
        <w:top w:val="none" w:sz="0" w:space="0" w:color="auto"/>
        <w:left w:val="none" w:sz="0" w:space="0" w:color="auto"/>
        <w:bottom w:val="none" w:sz="0" w:space="0" w:color="auto"/>
        <w:right w:val="none" w:sz="0" w:space="0" w:color="auto"/>
      </w:divBdr>
    </w:div>
    <w:div w:id="751660509">
      <w:bodyDiv w:val="1"/>
      <w:marLeft w:val="0"/>
      <w:marRight w:val="0"/>
      <w:marTop w:val="0"/>
      <w:marBottom w:val="0"/>
      <w:divBdr>
        <w:top w:val="none" w:sz="0" w:space="0" w:color="auto"/>
        <w:left w:val="none" w:sz="0" w:space="0" w:color="auto"/>
        <w:bottom w:val="none" w:sz="0" w:space="0" w:color="auto"/>
        <w:right w:val="none" w:sz="0" w:space="0" w:color="auto"/>
      </w:divBdr>
    </w:div>
    <w:div w:id="1038778039">
      <w:bodyDiv w:val="1"/>
      <w:marLeft w:val="0"/>
      <w:marRight w:val="0"/>
      <w:marTop w:val="0"/>
      <w:marBottom w:val="0"/>
      <w:divBdr>
        <w:top w:val="none" w:sz="0" w:space="0" w:color="auto"/>
        <w:left w:val="none" w:sz="0" w:space="0" w:color="auto"/>
        <w:bottom w:val="none" w:sz="0" w:space="0" w:color="auto"/>
        <w:right w:val="none" w:sz="0" w:space="0" w:color="auto"/>
      </w:divBdr>
    </w:div>
    <w:div w:id="1683896492">
      <w:bodyDiv w:val="1"/>
      <w:marLeft w:val="0"/>
      <w:marRight w:val="0"/>
      <w:marTop w:val="0"/>
      <w:marBottom w:val="0"/>
      <w:divBdr>
        <w:top w:val="none" w:sz="0" w:space="0" w:color="auto"/>
        <w:left w:val="none" w:sz="0" w:space="0" w:color="auto"/>
        <w:bottom w:val="none" w:sz="0" w:space="0" w:color="auto"/>
        <w:right w:val="none" w:sz="0" w:space="0" w:color="auto"/>
      </w:divBdr>
    </w:div>
    <w:div w:id="1866016881">
      <w:bodyDiv w:val="1"/>
      <w:marLeft w:val="0"/>
      <w:marRight w:val="0"/>
      <w:marTop w:val="0"/>
      <w:marBottom w:val="0"/>
      <w:divBdr>
        <w:top w:val="none" w:sz="0" w:space="0" w:color="auto"/>
        <w:left w:val="none" w:sz="0" w:space="0" w:color="auto"/>
        <w:bottom w:val="none" w:sz="0" w:space="0" w:color="auto"/>
        <w:right w:val="none" w:sz="0" w:space="0" w:color="auto"/>
      </w:divBdr>
    </w:div>
    <w:div w:id="1873378909">
      <w:bodyDiv w:val="1"/>
      <w:marLeft w:val="0"/>
      <w:marRight w:val="0"/>
      <w:marTop w:val="0"/>
      <w:marBottom w:val="0"/>
      <w:divBdr>
        <w:top w:val="none" w:sz="0" w:space="0" w:color="auto"/>
        <w:left w:val="none" w:sz="0" w:space="0" w:color="auto"/>
        <w:bottom w:val="none" w:sz="0" w:space="0" w:color="auto"/>
        <w:right w:val="none" w:sz="0" w:space="0" w:color="auto"/>
      </w:divBdr>
    </w:div>
    <w:div w:id="2070108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s2ispp43Ue0CxFes1GMfq5bzqg==">AMUW2mU/8vSI3c/2GH/+UtT+Aom5FHeU9rOPjrhe3U20DExvt7QgDzZktg6aNk7jwnueyC07xwmA2qTKx5bDlzYrXcuodw9mX4OLVc+qGiViasL/nxXWxdoY5fy1Xvy9jE3kMBIrFAg+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2748</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3</cp:revision>
  <cp:lastPrinted>2024-06-04T12:48:00Z</cp:lastPrinted>
  <dcterms:created xsi:type="dcterms:W3CDTF">2024-12-06T15:38:00Z</dcterms:created>
  <dcterms:modified xsi:type="dcterms:W3CDTF">2024-12-06T15:40:00Z</dcterms:modified>
</cp:coreProperties>
</file>