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Bailey Glapwell Ltd Executive Pension Scheme </w:t>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of the</w:t>
      </w:r>
      <w:r w:rsidDel="00000000" w:rsidR="00000000" w:rsidRPr="00000000">
        <w:rPr>
          <w:rFonts w:ascii="Times New Roman" w:cs="Times New Roman" w:eastAsia="Times New Roman" w:hAnsi="Times New Roman"/>
          <w:b w:val="1"/>
          <w:sz w:val="24"/>
          <w:szCs w:val="24"/>
          <w:rtl w:val="0"/>
        </w:rPr>
        <w:t xml:space="preserve"> Bailey Glapwell Ltd Executive Pension Scheme </w:t>
      </w:r>
      <w:r w:rsidDel="00000000" w:rsidR="00000000" w:rsidRPr="00000000">
        <w:rPr>
          <w:rFonts w:ascii="Times New Roman" w:cs="Times New Roman" w:eastAsia="Times New Roman" w:hAnsi="Times New Roman"/>
          <w:sz w:val="24"/>
          <w:szCs w:val="24"/>
          <w:rtl w:val="0"/>
        </w:rPr>
        <w:t xml:space="preserve">being </w:t>
      </w:r>
      <w:r w:rsidDel="00000000" w:rsidR="00000000" w:rsidRPr="00000000">
        <w:rPr>
          <w:rFonts w:ascii="Times New Roman" w:cs="Times New Roman" w:eastAsia="Times New Roman" w:hAnsi="Times New Roman"/>
          <w:b w:val="1"/>
          <w:sz w:val="24"/>
          <w:szCs w:val="24"/>
          <w:rtl w:val="0"/>
        </w:rPr>
        <w:t xml:space="preserve">Mark Brunt</w:t>
      </w:r>
      <w:r w:rsidDel="00000000" w:rsidR="00000000" w:rsidRPr="00000000">
        <w:rPr>
          <w:rFonts w:ascii="Times New Roman" w:cs="Times New Roman" w:eastAsia="Times New Roman" w:hAnsi="Times New Roman"/>
          <w:sz w:val="24"/>
          <w:szCs w:val="24"/>
          <w:rtl w:val="0"/>
        </w:rPr>
        <w:t xml:space="preserve">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32 The Green, Glapwell, Chesterfield, S44 5LN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Trustee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6">
      <w:pPr>
        <w:numPr>
          <w:ilvl w:val="0"/>
          <w:numId w:val="1"/>
        </w:numPr>
        <w:ind w:left="0" w:hang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Bailey Glapwell Ltd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currently governed by a Deed of Amendment Adopting Replacement Provisions dated</w:t>
      </w:r>
      <w:r w:rsidDel="00000000" w:rsidR="00000000" w:rsidRPr="00000000">
        <w:rPr>
          <w:rFonts w:ascii="Times New Roman" w:cs="Times New Roman" w:eastAsia="Times New Roman" w:hAnsi="Times New Roman"/>
          <w:sz w:val="24"/>
          <w:szCs w:val="24"/>
          <w:highlight w:val="red"/>
          <w:rtl w:val="0"/>
        </w:rPr>
        <w:t xml:space="preserve">       </w:t>
      </w:r>
      <w:r w:rsidDel="00000000" w:rsidR="00000000" w:rsidRPr="00000000">
        <w:rPr>
          <w:rFonts w:ascii="Times New Roman" w:cs="Times New Roman" w:eastAsia="Times New Roman" w:hAnsi="Times New Roman"/>
          <w:sz w:val="24"/>
          <w:szCs w:val="24"/>
          <w:rtl w:val="0"/>
        </w:rPr>
        <w:t xml:space="preserve">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member trustee of the Scheme.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resolved in accordance with Clause 32 of the Existing Provisions       </w:t>
        <w:tab/>
        <w:t xml:space="preserve">that, having discharged all benefits and contingent benefits from the Scheme, to wind</w:t>
        <w:tab/>
        <w:t xml:space="preserve">up the scheme.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 32.3 of the Existing Provisions.</w:t>
      </w:r>
    </w:p>
    <w:p w:rsidR="00000000" w:rsidDel="00000000" w:rsidP="00000000" w:rsidRDefault="00000000" w:rsidRPr="00000000" w14:paraId="0000001A">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C">
      <w:pPr>
        <w:spacing w:after="0" w:lineRule="auto"/>
        <w:ind w:left="0" w:hanging="2"/>
        <w:jc w:val="left"/>
        <w:rPr>
          <w:rFonts w:ascii="Times New Roman" w:cs="Times New Roman" w:eastAsia="Times New Roman" w:hAnsi="Times New Roman"/>
          <w:sz w:val="24"/>
          <w:szCs w:val="24"/>
        </w:rPr>
      </w:pPr>
      <w:bookmarkStart w:colFirst="0" w:colLast="0" w:name="_heading=h.3znysh7" w:id="2"/>
      <w:bookmarkEnd w:id="2"/>
      <w:r w:rsidDel="00000000" w:rsidR="00000000" w:rsidRPr="00000000">
        <w:rPr>
          <w:rFonts w:ascii="Times New Roman" w:cs="Times New Roman" w:eastAsia="Times New Roman" w:hAnsi="Times New Roman"/>
          <w:sz w:val="24"/>
          <w:szCs w:val="24"/>
          <w:rtl w:val="0"/>
        </w:rPr>
        <w:t xml:space="preserve">Pursuant to Clause 32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0">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1">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2">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A">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line="60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D">
      <w:pPr>
        <w:spacing w:after="0" w:line="60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E">
      <w:pPr>
        <w:spacing w:line="600" w:lineRule="auto"/>
        <w:ind w:left="0" w:hanging="2"/>
        <w:rPr>
          <w:rFonts w:ascii="Times New Roman" w:cs="Times New Roman" w:eastAsia="Times New Roman" w:hAnsi="Times New Roman"/>
          <w:sz w:val="24"/>
          <w:szCs w:val="24"/>
        </w:rPr>
      </w:pPr>
      <w:bookmarkStart w:colFirst="0" w:colLast="0" w:name="_heading=h.1fob9te" w:id="3"/>
      <w:bookmarkEnd w:id="3"/>
      <w:r w:rsidDel="00000000" w:rsidR="00000000" w:rsidRPr="00000000">
        <w:rPr>
          <w:rFonts w:ascii="Times New Roman" w:cs="Times New Roman" w:eastAsia="Times New Roman" w:hAnsi="Times New Roman"/>
          <w:b w:val="1"/>
          <w:sz w:val="24"/>
          <w:szCs w:val="24"/>
          <w:rtl w:val="0"/>
        </w:rPr>
        <w:t xml:space="preserve">Mark Brunt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pacing w:line="1" w:lineRule="atLeast"/>
      <w:ind w:left="-1" w:leftChars="-1" w:hangingChars="1"/>
      <w:textDirection w:val="btLr"/>
      <w:textAlignment w:val="top"/>
      <w:outlineLvl w:val="0"/>
    </w:pPr>
    <w:rPr>
      <w:position w:val="-1"/>
      <w:lang w:eastAsia="ar-SA"/>
    </w:rPr>
  </w:style>
  <w:style w:type="paragraph" w:styleId="1">
    <w:name w:val="heading 1"/>
    <w:basedOn w:val="a"/>
    <w:next w:val="a"/>
    <w:pPr>
      <w:keepNext w:val="1"/>
      <w:spacing w:before="120"/>
    </w:pPr>
    <w:rPr>
      <w:b w:val="1"/>
      <w:kern w:val="1"/>
      <w:sz w:val="24"/>
    </w:rPr>
  </w:style>
  <w:style w:type="paragraph" w:styleId="2">
    <w:name w:val="heading 2"/>
    <w:basedOn w:val="a"/>
    <w:next w:val="a"/>
    <w:pPr>
      <w:keepNext w:val="1"/>
      <w:spacing w:before="120"/>
      <w:outlineLvl w:val="1"/>
    </w:pPr>
    <w:rPr>
      <w:b w:val="1"/>
    </w:rPr>
  </w:style>
  <w:style w:type="paragraph" w:styleId="3">
    <w:name w:val="heading 3"/>
    <w:basedOn w:val="a"/>
    <w:next w:val="a"/>
    <w:pPr>
      <w:keepNext w:val="1"/>
      <w:spacing w:before="120"/>
      <w:outlineLvl w:val="2"/>
    </w:pPr>
    <w:rPr>
      <w:u w:val="single"/>
    </w:rPr>
  </w:style>
  <w:style w:type="paragraph" w:styleId="4">
    <w:name w:val="heading 4"/>
    <w:basedOn w:val="a"/>
    <w:next w:val="a"/>
    <w:qFormat w:val="1"/>
    <w:pPr>
      <w:keepNext w:val="1"/>
      <w:spacing w:after="60" w:before="240"/>
      <w:outlineLvl w:val="3"/>
    </w:pPr>
    <w:rPr>
      <w:rFonts w:ascii="Calibri" w:cs="Times New Roman" w:eastAsia="Times New Roman" w:hAnsi="Calibri"/>
      <w:b w:val="1"/>
      <w:bCs w:val="1"/>
      <w:sz w:val="28"/>
      <w:szCs w:val="28"/>
    </w:rPr>
  </w:style>
  <w:style w:type="paragraph" w:styleId="5">
    <w:name w:val="heading 5"/>
    <w:basedOn w:val="a"/>
    <w:next w:val="a"/>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a4">
    <w:name w:val="page number"/>
    <w:rPr>
      <w:rFonts w:ascii="Arial" w:hAnsi="Arial"/>
      <w:w w:val="100"/>
      <w:position w:val="-1"/>
      <w:sz w:val="16"/>
      <w:effect w:val="none"/>
      <w:vertAlign w:val="baseline"/>
      <w:cs w:val="0"/>
      <w:em w:val="none"/>
    </w:rPr>
  </w:style>
  <w:style w:type="character" w:styleId="a5">
    <w:name w:val="Strong"/>
    <w:rPr>
      <w:b w:val="1"/>
      <w:bCs w:val="1"/>
      <w:w w:val="100"/>
      <w:position w:val="-1"/>
      <w:effect w:val="none"/>
      <w:vertAlign w:val="baseline"/>
      <w:cs w:val="0"/>
      <w:em w:val="none"/>
    </w:rPr>
  </w:style>
  <w:style w:type="paragraph" w:styleId="Heading" w:customStyle="1">
    <w:name w:val="Heading"/>
    <w:basedOn w:val="a"/>
    <w:next w:val="a6"/>
    <w:pPr>
      <w:keepNext w:val="1"/>
      <w:spacing w:after="120" w:before="240"/>
    </w:pPr>
    <w:rPr>
      <w:rFonts w:cs="Tahoma" w:eastAsia="Lucida Sans Unicode"/>
      <w:sz w:val="28"/>
      <w:szCs w:val="28"/>
    </w:rPr>
  </w:style>
  <w:style w:type="paragraph" w:styleId="a6">
    <w:name w:val="Body Text"/>
    <w:basedOn w:val="a"/>
  </w:style>
  <w:style w:type="paragraph" w:styleId="a7">
    <w:name w:val="List"/>
    <w:basedOn w:val="a6"/>
    <w:rPr>
      <w:rFonts w:cs="Tahoma"/>
    </w:rPr>
  </w:style>
  <w:style w:type="paragraph" w:styleId="a8">
    <w:name w:val="caption"/>
    <w:basedOn w:val="a"/>
    <w:pPr>
      <w:suppressLineNumbers w:val="1"/>
      <w:spacing w:after="120" w:before="120"/>
    </w:pPr>
    <w:rPr>
      <w:rFonts w:cs="Tahoma"/>
      <w:i w:val="1"/>
      <w:iCs w:val="1"/>
      <w:sz w:val="24"/>
      <w:szCs w:val="24"/>
    </w:rPr>
  </w:style>
  <w:style w:type="paragraph" w:styleId="Index" w:customStyle="1">
    <w:name w:val="Index"/>
    <w:basedOn w:val="a"/>
    <w:pPr>
      <w:suppressLineNumbers w:val="1"/>
    </w:pPr>
    <w:rPr>
      <w:rFonts w:cs="Tahoma"/>
    </w:rPr>
  </w:style>
  <w:style w:type="paragraph" w:styleId="a9">
    <w:name w:val="Block Text"/>
    <w:basedOn w:val="a"/>
    <w:pPr>
      <w:ind w:left="1440" w:right="1440"/>
    </w:pPr>
  </w:style>
  <w:style w:type="paragraph" w:styleId="20">
    <w:name w:val="Body Text 2"/>
    <w:basedOn w:val="a"/>
    <w:rPr>
      <w:sz w:val="18"/>
    </w:rPr>
  </w:style>
  <w:style w:type="paragraph" w:styleId="30">
    <w:name w:val="Body Text 3"/>
    <w:basedOn w:val="a"/>
    <w:rPr>
      <w:sz w:val="16"/>
    </w:rPr>
  </w:style>
  <w:style w:type="paragraph" w:styleId="aa">
    <w:name w:val="Body Text Indent"/>
    <w:basedOn w:val="a6"/>
    <w:pPr>
      <w:ind w:left="720"/>
    </w:pPr>
  </w:style>
  <w:style w:type="paragraph" w:styleId="21">
    <w:name w:val="Body Text Indent 2"/>
    <w:basedOn w:val="20"/>
    <w:pPr>
      <w:ind w:left="1440"/>
    </w:pPr>
  </w:style>
  <w:style w:type="paragraph" w:styleId="31">
    <w:name w:val="Body Text Indent 3"/>
    <w:basedOn w:val="30"/>
    <w:pPr>
      <w:ind w:left="2160"/>
    </w:pPr>
  </w:style>
  <w:style w:type="paragraph" w:styleId="ab">
    <w:name w:val="List Continue"/>
    <w:basedOn w:val="a"/>
    <w:pPr>
      <w:spacing w:after="120"/>
      <w:ind w:left="283"/>
    </w:pPr>
  </w:style>
  <w:style w:type="paragraph" w:styleId="ac">
    <w:name w:val="List Bullet"/>
    <w:basedOn w:val="a"/>
    <w:pPr>
      <w:spacing w:after="0"/>
      <w:jc w:val="left"/>
    </w:pPr>
    <w:rPr>
      <w:rFonts w:ascii="Times New Roman" w:hAnsi="Times New Roman"/>
      <w:sz w:val="24"/>
      <w:lang w:val="en-US"/>
    </w:rPr>
  </w:style>
  <w:style w:type="paragraph" w:styleId="ad">
    <w:name w:val="Balloon Text"/>
    <w:basedOn w:val="a"/>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ae">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recordlabel" w:customStyle="1">
    <w:name w:val="recordlabel"/>
    <w:basedOn w:val="a0"/>
    <w:rsid w:val="008854D1"/>
  </w:style>
  <w:style w:type="character" w:styleId="firstname" w:customStyle="1">
    <w:name w:val="first_name"/>
    <w:basedOn w:val="a0"/>
    <w:rsid w:val="008854D1"/>
  </w:style>
  <w:style w:type="character" w:styleId="lastname" w:customStyle="1">
    <w:name w:val="last_name"/>
    <w:basedOn w:val="a0"/>
    <w:rsid w:val="008854D1"/>
  </w:style>
  <w:style w:type="paragraph" w:styleId="z-">
    <w:name w:val="HTML Top of Form"/>
    <w:basedOn w:val="a"/>
    <w:next w:val="a"/>
    <w:link w:val="z-0"/>
    <w:hidden w:val="1"/>
    <w:uiPriority w:val="99"/>
    <w:semiHidden w:val="1"/>
    <w:unhideWhenUsed w:val="1"/>
    <w:rsid w:val="008854D1"/>
    <w:pPr>
      <w:pBdr>
        <w:bottom w:color="auto" w:space="1" w:sz="6" w:val="single"/>
      </w:pBdr>
      <w:spacing w:after="0" w:line="240" w:lineRule="auto"/>
      <w:ind w:left="0" w:leftChars="0" w:firstLine="0" w:firstLineChars="0"/>
      <w:jc w:val="center"/>
      <w:textDirection w:val="lrTb"/>
      <w:textAlignment w:val="auto"/>
      <w:outlineLvl w:val="9"/>
    </w:pPr>
    <w:rPr>
      <w:rFonts w:eastAsia="Times New Roman"/>
      <w:vanish w:val="1"/>
      <w:position w:val="0"/>
      <w:sz w:val="16"/>
      <w:szCs w:val="16"/>
      <w:lang w:eastAsia="en-IN" w:val="en-IN"/>
    </w:rPr>
  </w:style>
  <w:style w:type="character" w:styleId="z-0" w:customStyle="1">
    <w:name w:val="z-Начало формы Знак"/>
    <w:basedOn w:val="a0"/>
    <w:link w:val="z-"/>
    <w:uiPriority w:val="99"/>
    <w:semiHidden w:val="1"/>
    <w:rsid w:val="008854D1"/>
    <w:rPr>
      <w:rFonts w:eastAsia="Times New Roman"/>
      <w:vanish w:val="1"/>
      <w:sz w:val="16"/>
      <w:szCs w:val="16"/>
      <w:lang w:eastAsia="en-IN"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mXjHz72GlZnulK84iKrasHXqw==">CgMxLjAyCGguZ2pkZ3hzMgloLjMwajB6bGwyCWguM3pueXNoNzIJaC4xZm9iOXRlOAByITF2TWNBU1ZWeUphendLRXhHZFJIbGFZS0pnX1YwRlZ6bw==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