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ind w:hanging="2"/>
        <w:jc w:val="center"/>
        <w:rPr>
          <w:rFonts w:ascii="Times New Roman" w:cs="Times New Roman" w:eastAsia="Times New Roman" w:hAnsi="Times New Roman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u w:val="single"/>
          <w:rtl w:val="0"/>
        </w:rPr>
        <w:t xml:space="preserve">Trustees Resolution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2" w:hanging="2"/>
        <w:jc w:val="center"/>
        <w:rPr>
          <w:rFonts w:ascii="Times New Roman" w:cs="Times New Roman" w:eastAsia="Times New Roman" w:hAnsi="Times New Roman"/>
          <w:color w:val="80808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Atlas Air Conditioning Ltd SSAS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ind w:hanging="2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(the "Scheme")</w:t>
        <w:br w:type="textWrapping"/>
      </w:r>
    </w:p>
    <w:p w:rsidR="00000000" w:rsidDel="00000000" w:rsidP="00000000" w:rsidRDefault="00000000" w:rsidRPr="00000000" w14:paraId="00000004">
      <w:pPr>
        <w:spacing w:line="240" w:lineRule="auto"/>
        <w:ind w:hanging="2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Dated: _____________________</w:t>
      </w:r>
    </w:p>
    <w:p w:rsidR="00000000" w:rsidDel="00000000" w:rsidP="00000000" w:rsidRDefault="00000000" w:rsidRPr="00000000" w14:paraId="00000005">
      <w:pPr>
        <w:spacing w:line="240" w:lineRule="auto"/>
        <w:ind w:hanging="2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ind w:hanging="2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br w:type="textWrapping"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Whereas: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ind w:hanging="2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ind w:hanging="2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Trustees are desirous to wind up the Scheme given that the assets no longer have a cash surrender or equivalent value. . </w:t>
      </w:r>
    </w:p>
    <w:p w:rsidR="00000000" w:rsidDel="00000000" w:rsidP="00000000" w:rsidRDefault="00000000" w:rsidRPr="00000000" w14:paraId="00000009">
      <w:pPr>
        <w:spacing w:line="240" w:lineRule="auto"/>
        <w:ind w:hanging="2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ind w:hanging="2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Pursuant to the provisions of the Scheme, the Trustees of the Scheme have resolved that:</w:t>
      </w:r>
    </w:p>
    <w:p w:rsidR="00000000" w:rsidDel="00000000" w:rsidP="00000000" w:rsidRDefault="00000000" w:rsidRPr="00000000" w14:paraId="0000000B">
      <w:pPr>
        <w:spacing w:line="240" w:lineRule="auto"/>
        <w:ind w:hanging="2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Trust will be wound up, having no assets or liabilities to be discharged.</w:t>
      </w:r>
    </w:p>
    <w:p w:rsidR="00000000" w:rsidDel="00000000" w:rsidP="00000000" w:rsidRDefault="00000000" w:rsidRPr="00000000" w14:paraId="0000000D">
      <w:pPr>
        <w:spacing w:line="240" w:lineRule="auto"/>
        <w:ind w:hanging="2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2"/>
        </w:numPr>
        <w:spacing w:line="240" w:lineRule="auto"/>
        <w:ind w:left="72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 Scheme Administrator is instructed to:</w:t>
      </w:r>
    </w:p>
    <w:p w:rsidR="00000000" w:rsidDel="00000000" w:rsidP="00000000" w:rsidRDefault="00000000" w:rsidRPr="00000000" w14:paraId="0000000F">
      <w:pPr>
        <w:spacing w:line="240" w:lineRule="auto"/>
        <w:ind w:hanging="2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line="36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Report to HMRC the wind up of the Scheme </w:t>
      </w:r>
    </w:p>
    <w:p w:rsidR="00000000" w:rsidDel="00000000" w:rsidP="00000000" w:rsidRDefault="00000000" w:rsidRPr="00000000" w14:paraId="00000011">
      <w:pPr>
        <w:numPr>
          <w:ilvl w:val="0"/>
          <w:numId w:val="1"/>
        </w:numPr>
        <w:spacing w:line="36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Remove the Scheme from Pension Schemes Online</w:t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line="36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Close the trustees’ pension scheme account. 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pacing w:line="36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Disclose to the Pensions Regulator the wind up of the Scheme in accordance with their requirements</w:t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pacing w:line="360" w:lineRule="auto"/>
        <w:ind w:left="1440" w:hanging="360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Disclose to the DP Registrar that the Administrator is no longer a data controller for the purposes of the Act</w:t>
        <w:br w:type="textWrapping"/>
        <w:br w:type="textWrapping"/>
      </w:r>
    </w:p>
    <w:p w:rsidR="00000000" w:rsidDel="00000000" w:rsidP="00000000" w:rsidRDefault="00000000" w:rsidRPr="00000000" w14:paraId="00000015">
      <w:pPr>
        <w:spacing w:line="36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rPr>
          <w:rFonts w:ascii="Times New Roman" w:cs="Times New Roman" w:eastAsia="Times New Roman" w:hAnsi="Times New Roman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Signed:</w:t>
        <w:br w:type="textWrapping"/>
        <w:t xml:space="preserve">Stuart James Head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360" w:lineRule="auto"/>
        <w:ind w:left="360" w:firstLine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 </w:t>
      </w:r>
    </w:p>
    <w:p w:rsidR="00000000" w:rsidDel="00000000" w:rsidP="00000000" w:rsidRDefault="00000000" w:rsidRPr="00000000" w14:paraId="00000018">
      <w:pPr>
        <w:spacing w:line="360" w:lineRule="auto"/>
        <w:ind w:left="360" w:firstLine="0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360" w:lineRule="auto"/>
        <w:ind w:left="2" w:hanging="2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Signed:</w:t>
        <w:br w:type="textWrapping"/>
        <w:t xml:space="preserve">Grahame John Bell</w:t>
      </w:r>
    </w:p>
    <w:p w:rsidR="00000000" w:rsidDel="00000000" w:rsidP="00000000" w:rsidRDefault="00000000" w:rsidRPr="00000000" w14:paraId="0000001A">
      <w:pPr>
        <w:spacing w:line="360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 </w:t>
      </w:r>
    </w:p>
    <w:p w:rsidR="00000000" w:rsidDel="00000000" w:rsidP="00000000" w:rsidRDefault="00000000" w:rsidRPr="00000000" w14:paraId="0000001B">
      <w:pPr>
        <w:spacing w:line="360" w:lineRule="auto"/>
        <w:ind w:left="360" w:firstLine="0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abstractNum w:abstractNumId="1">
    <w:lvl w:ilvl="0">
      <w:start w:val="1"/>
      <w:numFmt w:val="decimalZero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SuIeR+34dSQy+tgDBwR7M5T7xaA==">CgMxLjAyCGguZ2pkZ3hzOAByITE2MVJNLV9UM0I0cmlLMGpzYjlaYW1mWXpHRV9BNkkwZQ==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2024-07-09T17:03:00Z</dcterms:created>
</cp:coreProperties>
</file>