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F4" w:rsidRDefault="008E3E1C">
      <w:r>
        <w:t>1850</w:t>
      </w:r>
    </w:p>
    <w:p w:rsidR="008E3E1C" w:rsidRDefault="008E3E1C"/>
    <w:p w:rsidR="008E3E1C" w:rsidRDefault="008E3E1C" w:rsidP="008E3E1C">
      <w:r>
        <w:t>Hi Gavin</w:t>
      </w:r>
    </w:p>
    <w:p w:rsidR="008E3E1C" w:rsidRDefault="008E3E1C" w:rsidP="008E3E1C">
      <w:r>
        <w:t>All the very best to you and Emily as well.</w:t>
      </w:r>
    </w:p>
    <w:p w:rsidR="008E3E1C" w:rsidRDefault="008E3E1C" w:rsidP="008E3E1C">
      <w:r>
        <w:t xml:space="preserve">In the accounts for both 1850 Pension Scheme [The Lender] and </w:t>
      </w:r>
      <w:proofErr w:type="spellStart"/>
      <w:r>
        <w:t>Prochem</w:t>
      </w:r>
      <w:proofErr w:type="spellEnd"/>
      <w:r>
        <w:t xml:space="preserve"> Services (Holdings) Limited [The Borrower] the following transactions took place:</w:t>
      </w:r>
    </w:p>
    <w:p w:rsidR="008E3E1C" w:rsidRDefault="008E3E1C" w:rsidP="008E3E1C">
      <w:r>
        <w:t>1.    2nd September 2016 1850 lent PSH £215,000, and</w:t>
      </w:r>
    </w:p>
    <w:p w:rsidR="008E3E1C" w:rsidRDefault="008E3E1C" w:rsidP="008E3E1C">
      <w:r>
        <w:t>2.    7th October 2016 1850 lent a further £50,000 to PSH.</w:t>
      </w:r>
    </w:p>
    <w:p w:rsidR="008E3E1C" w:rsidRDefault="008E3E1C" w:rsidP="008E3E1C">
      <w:bookmarkStart w:id="0" w:name="_GoBack"/>
      <w:bookmarkEnd w:id="0"/>
    </w:p>
    <w:p w:rsidR="008E3E1C" w:rsidRDefault="008E3E1C" w:rsidP="008E3E1C"/>
    <w:p w:rsidR="008E3E1C" w:rsidRDefault="008E3E1C" w:rsidP="008E3E1C">
      <w:r>
        <w:t>I will send through the accounts shortly.</w:t>
      </w:r>
    </w:p>
    <w:sectPr w:rsidR="008E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1C"/>
    <w:rsid w:val="006806F4"/>
    <w:rsid w:val="008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BA40-934C-468D-88BD-CE663CED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2018-01-17T15:14:00Z</dcterms:created>
  <dcterms:modified xsi:type="dcterms:W3CDTF">2018-01-17T15:15:00Z</dcterms:modified>
</cp:coreProperties>
</file>